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88FFAB9" w14:textId="3BFC811D" w:rsidR="00E8083B" w:rsidRPr="00E8083B" w:rsidRDefault="00D807C2" w:rsidP="00E8083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C0894">
        <w:rPr>
          <w:rFonts w:asciiTheme="majorEastAsia" w:eastAsiaTheme="majorEastAsia" w:hAnsiTheme="majorEastAsia" w:hint="eastAsia"/>
          <w:sz w:val="24"/>
        </w:rPr>
        <w:t>6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D0E97">
        <w:rPr>
          <w:rFonts w:asciiTheme="majorEastAsia" w:eastAsiaTheme="majorEastAsia" w:hAnsiTheme="majorEastAsia" w:hint="eastAsia"/>
          <w:sz w:val="24"/>
        </w:rPr>
        <w:t>2</w:t>
      </w:r>
      <w:r w:rsidR="00855097">
        <w:rPr>
          <w:rFonts w:asciiTheme="majorEastAsia" w:eastAsiaTheme="majorEastAsia" w:hAnsiTheme="majorEastAsia" w:hint="eastAsia"/>
          <w:sz w:val="24"/>
        </w:rPr>
        <w:t>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855097">
        <w:rPr>
          <w:rFonts w:asciiTheme="majorEastAsia" w:eastAsiaTheme="majorEastAsia" w:hAnsiTheme="majorEastAsia" w:hint="eastAsia"/>
          <w:sz w:val="24"/>
        </w:rPr>
        <w:t>木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021A38">
        <w:rPr>
          <w:rFonts w:asciiTheme="majorEastAsia" w:eastAsiaTheme="majorEastAsia" w:hAnsiTheme="majorEastAsia" w:hint="eastAsia"/>
          <w:sz w:val="24"/>
        </w:rPr>
        <w:t xml:space="preserve">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A28D2">
        <w:rPr>
          <w:rFonts w:asciiTheme="majorEastAsia" w:eastAsiaTheme="majorEastAsia" w:hAnsiTheme="majorEastAsia" w:hint="eastAsia"/>
          <w:sz w:val="24"/>
        </w:rPr>
        <w:t>中野　円香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09A710EB" w:rsidR="00027732" w:rsidRPr="00027732" w:rsidRDefault="003A28D2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6138D481" w:rsidR="00027732" w:rsidRDefault="003A28D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28FD2E70" w:rsidR="00027732" w:rsidRPr="00027732" w:rsidRDefault="00855097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06376B33" w:rsidR="00027732" w:rsidRPr="00027732" w:rsidRDefault="00855097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1C29EA87" w:rsidR="00027732" w:rsidRPr="00027732" w:rsidRDefault="003A28D2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3C423885" w:rsidR="00433509" w:rsidRPr="00027732" w:rsidRDefault="003A28D2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365F9982" w:rsidR="00027732" w:rsidRPr="00027732" w:rsidRDefault="00855097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4BB88E92" w:rsidR="00027732" w:rsidRPr="00027732" w:rsidRDefault="00855097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430B8188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1D52FCCC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55097">
              <w:rPr>
                <w:rFonts w:asciiTheme="majorEastAsia" w:eastAsiaTheme="majorEastAsia" w:hAnsiTheme="majorEastAsia" w:hint="eastAsia"/>
                <w:sz w:val="24"/>
              </w:rPr>
              <w:t>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75AA47D4" w:rsidR="00027732" w:rsidRPr="00027732" w:rsidRDefault="003A28D2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7507BAEE" w:rsidR="00027732" w:rsidRPr="00027732" w:rsidRDefault="003A28D2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44E0265F" w:rsidR="00027732" w:rsidRPr="00027732" w:rsidRDefault="003A28D2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02D8DAF2" w:rsidR="003D0E97" w:rsidRPr="00027732" w:rsidRDefault="003A28D2" w:rsidP="003D0E9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4207907A" w:rsidR="00027732" w:rsidRPr="00027732" w:rsidRDefault="00855097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1D7873CE" w:rsidR="00027732" w:rsidRPr="00027732" w:rsidRDefault="00855097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053FB2E8" w:rsidR="00027732" w:rsidRPr="00027732" w:rsidRDefault="003A28D2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55097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7B7BB682" w:rsidR="00027732" w:rsidRPr="00027732" w:rsidRDefault="003A28D2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670E2DBC" w:rsidR="00027732" w:rsidRPr="000A6707" w:rsidRDefault="003A28D2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855097">
              <w:rPr>
                <w:rFonts w:asciiTheme="majorEastAsia" w:eastAsiaTheme="majorEastAsia" w:hAnsiTheme="majorEastAsia" w:hint="eastAsia"/>
                <w:sz w:val="24"/>
                <w:szCs w:val="2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3C5C6895" w:rsidR="00C81861" w:rsidRPr="006B0382" w:rsidRDefault="00855097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4465D2F3" w:rsidR="00027732" w:rsidRPr="00027732" w:rsidRDefault="003A28D2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3133A8DB" w:rsidR="00027732" w:rsidRPr="00027732" w:rsidRDefault="00855097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72CC355B" w:rsidR="00027732" w:rsidRPr="00027732" w:rsidRDefault="00855097" w:rsidP="00855097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準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1995A3C4" w:rsidR="00027732" w:rsidRPr="00027732" w:rsidRDefault="003A28D2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3188D975" w:rsidR="00552F29" w:rsidRPr="00027732" w:rsidRDefault="003A28D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7B1145FA" w:rsidR="00027732" w:rsidRPr="00027732" w:rsidRDefault="00855097" w:rsidP="000C03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欠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79A28FE2" w:rsidR="00027732" w:rsidRPr="00027732" w:rsidRDefault="003A28D2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2711EF8A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94E136E" w14:textId="2683DFD0" w:rsidR="008A6467" w:rsidRDefault="00EC7EA3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5097">
        <w:rPr>
          <w:rFonts w:ascii="ＭＳ ゴシック" w:eastAsia="ＭＳ ゴシック" w:hAnsi="ＭＳ ゴシック" w:hint="eastAsia"/>
          <w:sz w:val="24"/>
        </w:rPr>
        <w:t>本日の皮膚科診察は中止となっています。</w:t>
      </w:r>
    </w:p>
    <w:p w14:paraId="6DF31314" w14:textId="77777777" w:rsidR="00F25473" w:rsidRDefault="00F25473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12FCFFE" w14:textId="75B91F6E" w:rsidR="00F25473" w:rsidRDefault="00F25473" w:rsidP="00855097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・6/24（水）～6/30（火）の期間で、R8広報しFor春夏号の写真を再募集します。表面20,000円、裏面5,000円の賞金が出ます。季節の写真を所定のフォルダに提出お願いします。詳細はWIZ掲示板を確認してください。</w:t>
      </w:r>
    </w:p>
    <w:p w14:paraId="6DEE29C8" w14:textId="77777777" w:rsidR="008A6467" w:rsidRPr="0040203F" w:rsidRDefault="008A6467" w:rsidP="0040203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DC0DDB2" w14:textId="4F05AF7F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D4F60D3" w14:textId="4C221B91" w:rsidR="003A28D2" w:rsidRDefault="00C16E1F" w:rsidP="00E5639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5097">
        <w:rPr>
          <w:rFonts w:ascii="ＭＳ ゴシック" w:eastAsia="ＭＳ ゴシック" w:hAnsi="ＭＳ ゴシック" w:hint="eastAsia"/>
          <w:sz w:val="24"/>
        </w:rPr>
        <w:t>小笠原　正一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55097">
        <w:rPr>
          <w:rFonts w:ascii="ＭＳ ゴシック" w:eastAsia="ＭＳ ゴシック" w:hAnsi="ＭＳ ゴシック" w:hint="eastAsia"/>
          <w:sz w:val="24"/>
        </w:rPr>
        <w:t>本日、佐々木泌尿器科受診予定であったが、地震の影響によりキャンセルと連絡受けている。次回受診日が決まり次第、連絡を頂く事となっている。</w:t>
      </w:r>
    </w:p>
    <w:p w14:paraId="38AA367B" w14:textId="77777777" w:rsidR="003A28D2" w:rsidRDefault="003A28D2" w:rsidP="00C16E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3D1A81F" w14:textId="21F5ACF3" w:rsidR="009B7267" w:rsidRDefault="00C16E1F" w:rsidP="00D25E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6E1F">
        <w:rPr>
          <w:rFonts w:ascii="ＭＳ ゴシック" w:eastAsia="ＭＳ ゴシック" w:hAnsi="ＭＳ ゴシック" w:hint="eastAsia"/>
          <w:sz w:val="24"/>
        </w:rPr>
        <w:t>・</w:t>
      </w:r>
      <w:r w:rsidR="00E56395">
        <w:rPr>
          <w:rFonts w:ascii="ＭＳ ゴシック" w:eastAsia="ＭＳ ゴシック" w:hAnsi="ＭＳ ゴシック" w:hint="eastAsia"/>
          <w:sz w:val="24"/>
        </w:rPr>
        <w:t>向井　マサ</w:t>
      </w:r>
      <w:r w:rsidR="003A28D2">
        <w:rPr>
          <w:rFonts w:ascii="ＭＳ ゴシック" w:eastAsia="ＭＳ ゴシック" w:hAnsi="ＭＳ ゴシック" w:hint="eastAsia"/>
          <w:sz w:val="24"/>
        </w:rPr>
        <w:t>様</w:t>
      </w:r>
      <w:r w:rsidR="00E56395">
        <w:rPr>
          <w:rFonts w:ascii="ＭＳ ゴシック" w:eastAsia="ＭＳ ゴシック" w:hAnsi="ＭＳ ゴシック" w:hint="eastAsia"/>
          <w:sz w:val="24"/>
        </w:rPr>
        <w:t>～長女様の迎えがあり、熊谷眼科受診</w:t>
      </w:r>
      <w:r w:rsidR="003A28D2">
        <w:rPr>
          <w:rFonts w:ascii="ＭＳ ゴシック" w:eastAsia="ＭＳ ゴシック" w:hAnsi="ＭＳ ゴシック" w:hint="eastAsia"/>
          <w:sz w:val="24"/>
        </w:rPr>
        <w:t>。</w:t>
      </w:r>
    </w:p>
    <w:p w14:paraId="132CC82F" w14:textId="68F8AF68" w:rsidR="006C4149" w:rsidRDefault="006C4149" w:rsidP="00E13883">
      <w:pPr>
        <w:rPr>
          <w:rFonts w:ascii="ＭＳ ゴシック" w:eastAsia="ＭＳ ゴシック" w:hAnsi="ＭＳ ゴシック"/>
          <w:sz w:val="24"/>
        </w:rPr>
      </w:pPr>
    </w:p>
    <w:p w14:paraId="14203B34" w14:textId="77777777" w:rsidR="00E56395" w:rsidRDefault="00E56395" w:rsidP="00E1388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・松村　俊雄様～27日からの臨時薬、点滴について指示確認。臨時薬・点滴同内</w:t>
      </w:r>
    </w:p>
    <w:p w14:paraId="276E0D69" w14:textId="338BEE0B" w:rsidR="00E56395" w:rsidRDefault="00E56395" w:rsidP="00E5639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容で7/11まで継続処方となっている。</w:t>
      </w:r>
    </w:p>
    <w:p w14:paraId="26840CA1" w14:textId="210B7EC3" w:rsidR="007817B6" w:rsidRDefault="007817B6" w:rsidP="007817B6">
      <w:pPr>
        <w:rPr>
          <w:rFonts w:ascii="ＭＳ ゴシック" w:eastAsia="ＭＳ ゴシック" w:hAnsi="ＭＳ ゴシック"/>
          <w:sz w:val="24"/>
        </w:rPr>
      </w:pPr>
    </w:p>
    <w:p w14:paraId="10A4EAB9" w14:textId="77777777" w:rsidR="007817B6" w:rsidRPr="007817B6" w:rsidRDefault="007817B6" w:rsidP="007817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理紀之助様～</w:t>
      </w:r>
      <w:r w:rsidRPr="007817B6">
        <w:rPr>
          <w:rFonts w:ascii="ＭＳ ゴシック" w:eastAsia="ＭＳ ゴシック" w:hAnsi="ＭＳ ゴシック" w:hint="eastAsia"/>
          <w:sz w:val="24"/>
        </w:rPr>
        <w:t>タベジール内服開始後から傾眠で昼夜逆転傾向あり。</w:t>
      </w:r>
    </w:p>
    <w:p w14:paraId="4BD91FD0" w14:textId="77777777" w:rsidR="00BC4CF7" w:rsidRDefault="00BC4CF7" w:rsidP="00BC4CF7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タベジール中止。</w:t>
      </w:r>
    </w:p>
    <w:p w14:paraId="3E327122" w14:textId="0A84483F" w:rsidR="007817B6" w:rsidRDefault="00BC4CF7" w:rsidP="00BC4CF7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フェキソフェナジンOD</w:t>
      </w:r>
      <w:r>
        <w:rPr>
          <w:rFonts w:ascii="ＭＳ ゴシック" w:eastAsia="ＭＳ ゴシック" w:hAnsi="ＭＳ ゴシック"/>
          <w:sz w:val="24"/>
        </w:rPr>
        <w:t>(60)</w:t>
      </w:r>
      <w:r>
        <w:rPr>
          <w:rFonts w:ascii="ＭＳ ゴシック" w:eastAsia="ＭＳ ゴシック" w:hAnsi="ＭＳ ゴシック" w:hint="eastAsia"/>
          <w:sz w:val="24"/>
        </w:rPr>
        <w:t xml:space="preserve">2T　2×朝夕/7日分処方、また、　</w:t>
      </w:r>
      <w:r w:rsidR="007817B6" w:rsidRPr="007817B6">
        <w:rPr>
          <w:rFonts w:ascii="ＭＳ ゴシック" w:eastAsia="ＭＳ ゴシック" w:hAnsi="ＭＳ ゴシック" w:hint="eastAsia"/>
          <w:sz w:val="24"/>
        </w:rPr>
        <w:t>不穏さもあり、</w:t>
      </w:r>
      <w:r w:rsidRPr="00BC4CF7">
        <w:rPr>
          <w:rFonts w:ascii="ＭＳ ゴシック" w:eastAsia="ＭＳ ゴシック" w:hAnsi="ＭＳ ゴシック" w:hint="eastAsia"/>
          <w:sz w:val="24"/>
        </w:rPr>
        <w:t>ペロスピロン</w:t>
      </w:r>
      <w:r>
        <w:rPr>
          <w:rFonts w:ascii="ＭＳ ゴシック" w:eastAsia="ＭＳ ゴシック" w:hAnsi="ＭＳ ゴシック" w:hint="eastAsia"/>
          <w:sz w:val="24"/>
        </w:rPr>
        <w:t>(</w:t>
      </w:r>
      <w:r>
        <w:rPr>
          <w:rFonts w:ascii="ＭＳ ゴシック" w:eastAsia="ＭＳ ゴシック" w:hAnsi="ＭＳ ゴシック"/>
          <w:sz w:val="24"/>
        </w:rPr>
        <w:t>4</w:t>
      </w:r>
      <w:r>
        <w:rPr>
          <w:rFonts w:ascii="ＭＳ ゴシック" w:eastAsia="ＭＳ ゴシック" w:hAnsi="ＭＳ ゴシック" w:hint="eastAsia"/>
          <w:sz w:val="24"/>
        </w:rPr>
        <w:t>) 0.5T　1×昼</w:t>
      </w:r>
      <w:r w:rsidR="007817B6" w:rsidRPr="007817B6">
        <w:rPr>
          <w:rFonts w:ascii="ＭＳ ゴシック" w:eastAsia="ＭＳ ゴシック" w:hAnsi="ＭＳ ゴシック" w:hint="eastAsia"/>
          <w:sz w:val="24"/>
        </w:rPr>
        <w:t>増量。</w:t>
      </w:r>
    </w:p>
    <w:p w14:paraId="510AC19A" w14:textId="674096EA" w:rsidR="007817B6" w:rsidRDefault="00BC4CF7" w:rsidP="00BC4CF7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BC4CF7">
        <w:rPr>
          <w:rFonts w:ascii="ＭＳ ゴシック" w:eastAsia="ＭＳ ゴシック" w:hAnsi="ＭＳ ゴシック" w:hint="eastAsia"/>
          <w:sz w:val="24"/>
        </w:rPr>
        <w:t>嚥下状態が悪くなるようであれば、増量分の昼食後薬を中止</w:t>
      </w:r>
      <w:r>
        <w:rPr>
          <w:rFonts w:ascii="ＭＳ ゴシック" w:eastAsia="ＭＳ ゴシック" w:hAnsi="ＭＳ ゴシック" w:hint="eastAsia"/>
          <w:sz w:val="24"/>
        </w:rPr>
        <w:t>の指示。</w:t>
      </w:r>
    </w:p>
    <w:p w14:paraId="71036E71" w14:textId="393004C7" w:rsidR="00477454" w:rsidRDefault="00477454" w:rsidP="00477454">
      <w:pPr>
        <w:rPr>
          <w:rFonts w:ascii="ＭＳ ゴシック" w:eastAsia="ＭＳ ゴシック" w:hAnsi="ＭＳ ゴシック"/>
          <w:sz w:val="24"/>
        </w:rPr>
      </w:pPr>
    </w:p>
    <w:p w14:paraId="02340E61" w14:textId="29025806" w:rsidR="00477454" w:rsidRDefault="00477454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477454">
        <w:rPr>
          <w:rFonts w:ascii="ＭＳ ゴシック" w:eastAsia="ＭＳ ゴシック" w:hAnsi="ＭＳ ゴシック" w:hint="eastAsia"/>
          <w:sz w:val="24"/>
        </w:rPr>
        <w:t>・石田　松春～GH「南寿の里」より、訪問調査結果、受入れ方向　7月上旬での入居調整をしていくとの事。</w:t>
      </w:r>
    </w:p>
    <w:p w14:paraId="59F7B7B8" w14:textId="77777777" w:rsidR="00477454" w:rsidRPr="007817B6" w:rsidRDefault="00477454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023DAD6" w14:textId="0F7D6254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F6BDE5A" w14:textId="2B87EFD1" w:rsidR="008601D0" w:rsidRDefault="00204721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04721">
        <w:rPr>
          <w:rFonts w:ascii="ＭＳ ゴシック" w:eastAsia="ＭＳ ゴシック" w:hAnsi="ＭＳ ゴシック" w:hint="eastAsia"/>
          <w:sz w:val="24"/>
        </w:rPr>
        <w:t>・松原　義壽様～</w:t>
      </w:r>
      <w:r w:rsidR="00DD679D">
        <w:rPr>
          <w:rFonts w:ascii="ＭＳ ゴシック" w:eastAsia="ＭＳ ゴシック" w:hAnsi="ＭＳ ゴシック" w:hint="eastAsia"/>
          <w:sz w:val="24"/>
        </w:rPr>
        <w:t>バイタルサイン異常なし。各食1/2の摂取量。活気無さ見られる。</w:t>
      </w:r>
    </w:p>
    <w:p w14:paraId="1B1BACD0" w14:textId="77777777" w:rsidR="00712ABD" w:rsidRDefault="00712ABD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B6EB1EB" w14:textId="527EEE71" w:rsidR="00712ABD" w:rsidRDefault="001772FC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・松村　俊雄様～</w:t>
      </w:r>
      <w:r w:rsidR="00DD679D">
        <w:rPr>
          <w:rFonts w:ascii="ＭＳ ゴシック" w:eastAsia="ＭＳ ゴシック" w:hAnsi="ＭＳ ゴシック" w:hint="eastAsia"/>
          <w:sz w:val="24"/>
        </w:rPr>
        <w:t>バイタルサイン異常なし。食事は数口～1/4の摂取量。痰絡みの頻度は少なく、呼吸も安定している。</w:t>
      </w:r>
    </w:p>
    <w:p w14:paraId="0A40FF0A" w14:textId="77777777" w:rsidR="00712ABD" w:rsidRDefault="00712ABD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F87ECFB" w14:textId="6DB5A8A9" w:rsidR="00DD679D" w:rsidRPr="001772FC" w:rsidRDefault="00D03CA3" w:rsidP="00DD67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4721">
        <w:rPr>
          <w:rFonts w:ascii="ＭＳ ゴシック" w:eastAsia="ＭＳ ゴシック" w:hAnsi="ＭＳ ゴシック" w:hint="eastAsia"/>
          <w:sz w:val="24"/>
        </w:rPr>
        <w:t>高原　廣司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D679D">
        <w:rPr>
          <w:rFonts w:ascii="ＭＳ ゴシック" w:eastAsia="ＭＳ ゴシック" w:hAnsi="ＭＳ ゴシック" w:hint="eastAsia"/>
          <w:sz w:val="24"/>
        </w:rPr>
        <w:t>食事は拒否が強く、各食数口の摂取量。食前血糖137mgdl。測定の際には、易怒的となっている。</w:t>
      </w:r>
    </w:p>
    <w:p w14:paraId="0C5D77B2" w14:textId="77777777" w:rsidR="00712ABD" w:rsidRDefault="00712ABD" w:rsidP="003D0E9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2C6ECFC7" w14:textId="71B9D247" w:rsidR="002675BB" w:rsidRDefault="001772FC" w:rsidP="003D0E9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・上野　カヨ様～</w:t>
      </w:r>
      <w:r w:rsidR="00DD679D">
        <w:rPr>
          <w:rFonts w:ascii="ＭＳ ゴシック" w:eastAsia="ＭＳ ゴシック" w:hAnsi="ＭＳ ゴシック" w:hint="eastAsia"/>
          <w:sz w:val="24"/>
        </w:rPr>
        <w:t>日課に関する確認があるが、執拗さなく経過。</w:t>
      </w:r>
    </w:p>
    <w:p w14:paraId="6BC020E4" w14:textId="77777777" w:rsidR="00712ABD" w:rsidRDefault="00712ABD" w:rsidP="003D0E9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07F828BC" w14:textId="77777777" w:rsidR="00DD679D" w:rsidRDefault="001772FC" w:rsidP="00830F02">
      <w:pPr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・中川　秀雄様～</w:t>
      </w:r>
      <w:r w:rsidR="00DD679D">
        <w:rPr>
          <w:rFonts w:ascii="ＭＳ ゴシック" w:eastAsia="ＭＳ ゴシック" w:hAnsi="ＭＳ ゴシック" w:hint="eastAsia"/>
          <w:sz w:val="24"/>
        </w:rPr>
        <w:t>他者への苛々や不満は聞かれず、易怒性なし。ニヤツキが見ら</w:t>
      </w:r>
    </w:p>
    <w:p w14:paraId="789B7575" w14:textId="15AC2445" w:rsidR="00DD679D" w:rsidRDefault="00DD679D" w:rsidP="00DD679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れている。</w:t>
      </w:r>
    </w:p>
    <w:p w14:paraId="4D53A058" w14:textId="77777777" w:rsidR="00712ABD" w:rsidRPr="001772FC" w:rsidRDefault="00712ABD" w:rsidP="00712ABD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6CCD9569" w14:textId="77777777" w:rsidR="00DA618D" w:rsidRDefault="001772FC" w:rsidP="00CB3981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・高村　昌孝様～</w:t>
      </w:r>
      <w:r w:rsidR="00DD679D">
        <w:rPr>
          <w:rFonts w:ascii="ＭＳ ゴシック" w:eastAsia="ＭＳ ゴシック" w:hAnsi="ＭＳ ゴシック" w:hint="eastAsia"/>
          <w:sz w:val="24"/>
        </w:rPr>
        <w:t>眼光の鋭さがあり、多弁、</w:t>
      </w:r>
      <w:r w:rsidR="00DA618D">
        <w:rPr>
          <w:rFonts w:ascii="ＭＳ ゴシック" w:eastAsia="ＭＳ ゴシック" w:hAnsi="ＭＳ ゴシック" w:hint="eastAsia"/>
          <w:sz w:val="24"/>
        </w:rPr>
        <w:t>他者の会話に割り込む事等、干渉的</w:t>
      </w:r>
    </w:p>
    <w:p w14:paraId="7DC2C797" w14:textId="3B2DF2EF" w:rsidR="002675BB" w:rsidRDefault="00DA618D" w:rsidP="00DA618D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である。食事や服薬は拒否無し。</w:t>
      </w:r>
    </w:p>
    <w:p w14:paraId="57496D48" w14:textId="08FAB334" w:rsidR="00CB3981" w:rsidRDefault="00CB3981" w:rsidP="00CB3981">
      <w:pPr>
        <w:rPr>
          <w:rFonts w:ascii="ＭＳ ゴシック" w:eastAsia="ＭＳ ゴシック" w:hAnsi="ＭＳ ゴシック"/>
          <w:sz w:val="24"/>
        </w:rPr>
      </w:pPr>
    </w:p>
    <w:p w14:paraId="2A4632C3" w14:textId="77777777" w:rsidR="00DA618D" w:rsidRDefault="00CB3981" w:rsidP="00CB3981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</w:t>
      </w:r>
      <w:r w:rsidR="00DA618D">
        <w:rPr>
          <w:rFonts w:ascii="ＭＳ ゴシック" w:eastAsia="ＭＳ ゴシック" w:hAnsi="ＭＳ ゴシック" w:hint="eastAsia"/>
          <w:sz w:val="24"/>
        </w:rPr>
        <w:t>ニヤツキ、</w:t>
      </w:r>
      <w:r>
        <w:rPr>
          <w:rFonts w:ascii="ＭＳ ゴシック" w:eastAsia="ＭＳ ゴシック" w:hAnsi="ＭＳ ゴシック" w:hint="eastAsia"/>
          <w:sz w:val="24"/>
        </w:rPr>
        <w:t>徘徊、他室侵入</w:t>
      </w:r>
      <w:r w:rsidR="00DA618D">
        <w:rPr>
          <w:rFonts w:ascii="ＭＳ ゴシック" w:eastAsia="ＭＳ ゴシック" w:hAnsi="ＭＳ ゴシック" w:hint="eastAsia"/>
          <w:sz w:val="24"/>
        </w:rPr>
        <w:t>等、</w:t>
      </w:r>
      <w:r>
        <w:rPr>
          <w:rFonts w:ascii="ＭＳ ゴシック" w:eastAsia="ＭＳ ゴシック" w:hAnsi="ＭＳ ゴシック" w:hint="eastAsia"/>
          <w:sz w:val="24"/>
        </w:rPr>
        <w:t>奇異行動などが見られている。</w:t>
      </w:r>
    </w:p>
    <w:p w14:paraId="14B9981A" w14:textId="62163CAD" w:rsidR="00CB3981" w:rsidRDefault="00DA618D" w:rsidP="00DA618D">
      <w:pPr>
        <w:ind w:leftChars="1000" w:left="2580" w:hangingChars="200" w:hanging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介入し、トラブル無く経過。</w:t>
      </w:r>
    </w:p>
    <w:p w14:paraId="4B6E5B00" w14:textId="6CC5EA17" w:rsidR="00DA618D" w:rsidRDefault="00DA618D" w:rsidP="00DA618D">
      <w:pPr>
        <w:rPr>
          <w:rFonts w:ascii="ＭＳ ゴシック" w:eastAsia="ＭＳ ゴシック" w:hAnsi="ＭＳ ゴシック"/>
          <w:sz w:val="24"/>
        </w:rPr>
      </w:pPr>
    </w:p>
    <w:p w14:paraId="711D2D1C" w14:textId="5BF33009" w:rsidR="00DA618D" w:rsidRDefault="00DA618D" w:rsidP="00DA618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理紀之助様～昨日準夜帯で、不穏となり、ロナセンテープ使用。日勤帯は、笑顔見られ、不穏さ無く過ごす。</w:t>
      </w:r>
    </w:p>
    <w:p w14:paraId="1B86ACDA" w14:textId="18A1EA09" w:rsidR="00DA618D" w:rsidRDefault="00DA618D" w:rsidP="00DA618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594629FE" w14:textId="77777777" w:rsidR="00DA618D" w:rsidRDefault="00DA618D" w:rsidP="00DA618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勝也様～各食介助で1/2程摂取できている。座って過ごす時間が増え</w:t>
      </w:r>
    </w:p>
    <w:p w14:paraId="169C0FA6" w14:textId="336232DD" w:rsidR="00DA618D" w:rsidRPr="00DA618D" w:rsidRDefault="00DA618D" w:rsidP="00DA618D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てきている。</w:t>
      </w:r>
    </w:p>
    <w:sectPr w:rsidR="00DA618D" w:rsidRPr="00DA618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5205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3B9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DB1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A1F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6D4"/>
    <w:rsid w:val="00CB276F"/>
    <w:rsid w:val="00CB2E9D"/>
    <w:rsid w:val="00CB327A"/>
    <w:rsid w:val="00CB3293"/>
    <w:rsid w:val="00CB3530"/>
    <w:rsid w:val="00CB38C4"/>
    <w:rsid w:val="00CB3981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205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7E750-F21B-4124-BA04-4F16985F9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5128</TotalTime>
  <Pages>3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430</cp:revision>
  <cp:lastPrinted>2023-10-20T00:22:00Z</cp:lastPrinted>
  <dcterms:created xsi:type="dcterms:W3CDTF">2026-04-17T08:13:00Z</dcterms:created>
  <dcterms:modified xsi:type="dcterms:W3CDTF">2026-06-25T07:41:00Z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