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00C7630"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175EF4">
        <w:rPr>
          <w:rFonts w:asciiTheme="majorEastAsia" w:eastAsiaTheme="majorEastAsia" w:hAnsiTheme="majorEastAsia" w:hint="eastAsia"/>
          <w:sz w:val="24"/>
        </w:rPr>
        <w:t>30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75EF4">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w:t>
      </w:r>
      <w:r w:rsidR="00834BBC">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75EF4">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192B258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076E4F1A" w:rsidR="00027732" w:rsidRDefault="00175EF4"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F5AB0B4"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3513498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3A3D541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0A3FB50F" w:rsidR="00027732" w:rsidRPr="00027732" w:rsidRDefault="00175EF4"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67D27612"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6A9CC6B0" w:rsidR="00027732" w:rsidRPr="00027732" w:rsidRDefault="00175EF4"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1121550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24C2159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142BC79E"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688BC04" w:rsidR="00027732" w:rsidRPr="00027732" w:rsidRDefault="00175EF4"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46201B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840635B" w:rsidR="00027732" w:rsidRPr="00027732" w:rsidRDefault="00175EF4"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3CB46448"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7F4B1AC6" w:rsidR="00027732" w:rsidRPr="00027732" w:rsidRDefault="00175EF4" w:rsidP="00BA5E2D">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4C0ED3D"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入浴</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5F3F0B6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4B650F39" w:rsidR="00027732" w:rsidRPr="00027732" w:rsidRDefault="00BA5E2D" w:rsidP="006A173E">
            <w:pPr>
              <w:rPr>
                <w:rFonts w:asciiTheme="majorEastAsia" w:eastAsiaTheme="majorEastAsia" w:hAnsiTheme="majorEastAsia"/>
                <w:sz w:val="24"/>
              </w:rPr>
            </w:pPr>
            <w:r w:rsidRPr="00BA5E2D">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E0751E0" w:rsidR="00027732" w:rsidRPr="00027732" w:rsidRDefault="00BA5E2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23CE8BA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A173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8052192"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5102D31"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175EF4">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CF8E1C6" w:rsidR="00027732" w:rsidRPr="00027732" w:rsidRDefault="00175EF4"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22147DF1" w:rsidR="00027732" w:rsidRPr="00027732" w:rsidRDefault="00175EF4" w:rsidP="00027732">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6570FA3" w:rsidR="00027732" w:rsidRPr="00027732" w:rsidRDefault="00175EF4"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0D24E32C" w:rsidR="00027732" w:rsidRPr="00027732" w:rsidRDefault="00BA5E2D"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34337855" w14:textId="77777777" w:rsidR="00174D1F" w:rsidRPr="00EA09C4" w:rsidRDefault="00174D1F" w:rsidP="00174D1F">
            <w:pPr>
              <w:rPr>
                <w:rFonts w:ascii="ＭＳ ゴシック" w:eastAsia="ＭＳ ゴシック" w:hAnsi="ＭＳ ゴシック"/>
                <w:sz w:val="24"/>
              </w:rPr>
            </w:pPr>
          </w:p>
          <w:p w14:paraId="7FBD57B4" w14:textId="1F12EDA4" w:rsidR="00174D1F" w:rsidRPr="00EA09C4" w:rsidRDefault="00174D1F" w:rsidP="00174D1F">
            <w:pPr>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4DAE1588" w:rsidR="00175EF4" w:rsidRPr="00175EF4" w:rsidRDefault="00175EF4"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業務</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513CD93A"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175EF4">
              <w:rPr>
                <w:rFonts w:ascii="ＭＳ ゴシック" w:eastAsia="ＭＳ ゴシック" w:hAnsi="ＭＳ ゴシック"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B0DF456" w14:textId="0BF192E7" w:rsidR="00175EF4" w:rsidRDefault="008E04C5"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75DD0">
        <w:rPr>
          <w:rFonts w:ascii="ＭＳ ゴシック" w:eastAsia="ＭＳ ゴシック" w:hAnsi="ＭＳ ゴシック" w:hint="eastAsia"/>
          <w:sz w:val="24"/>
        </w:rPr>
        <w:t>GW中の医師勤務表がメールで来ています。各自確認お願いします。</w:t>
      </w:r>
    </w:p>
    <w:p w14:paraId="532630BC" w14:textId="4D9D5D7E" w:rsidR="00175EF4" w:rsidRDefault="00175EF4" w:rsidP="00775DD0">
      <w:pPr>
        <w:rPr>
          <w:rFonts w:ascii="ＭＳ ゴシック" w:eastAsia="ＭＳ ゴシック" w:hAnsi="ＭＳ ゴシック"/>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2F90E65" w14:textId="0028A52D" w:rsidR="00BC468C" w:rsidRDefault="00BC468C" w:rsidP="00BC468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・大久保　寧子様～今朝深夜帯で朝食後薬投与後に再度日勤帯で明日の朝食後薬を投与する事故があり、主治医へ報告し経過観察となり、</w:t>
      </w:r>
      <w:r w:rsidRPr="00BC468C">
        <w:rPr>
          <w:rFonts w:ascii="ＭＳ ゴシック" w:eastAsia="ＭＳ ゴシック" w:hAnsi="ＭＳ ゴシック" w:hint="eastAsia"/>
          <w:sz w:val="24"/>
        </w:rPr>
        <w:t>本日昼分を明日朝投薬するよう指示受け、セットする。</w:t>
      </w:r>
      <w:r w:rsidR="009B23B2">
        <w:rPr>
          <w:rFonts w:ascii="ＭＳ ゴシック" w:eastAsia="ＭＳ ゴシック" w:hAnsi="ＭＳ ゴシック" w:hint="eastAsia"/>
          <w:sz w:val="24"/>
        </w:rPr>
        <w:t>家族連絡済。</w:t>
      </w:r>
    </w:p>
    <w:p w14:paraId="25C87E9C" w14:textId="17ADFEB7" w:rsidR="00BC468C" w:rsidRDefault="00BC468C" w:rsidP="00F06E68">
      <w:pPr>
        <w:ind w:left="240" w:hangingChars="100" w:hanging="240"/>
        <w:rPr>
          <w:rFonts w:ascii="ＭＳ ゴシック" w:eastAsia="ＭＳ ゴシック" w:hAnsi="ＭＳ ゴシック"/>
          <w:sz w:val="24"/>
        </w:rPr>
      </w:pPr>
    </w:p>
    <w:p w14:paraId="0911765F" w14:textId="0F2CDFC6" w:rsidR="00BC468C" w:rsidRDefault="00BC468C" w:rsidP="009B23B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9B23B2">
        <w:rPr>
          <w:rFonts w:ascii="ＭＳ ゴシック" w:eastAsia="ＭＳ ゴシック" w:hAnsi="ＭＳ ゴシック" w:hint="eastAsia"/>
          <w:sz w:val="24"/>
        </w:rPr>
        <w:t>菰田　靜子</w:t>
      </w:r>
      <w:r>
        <w:rPr>
          <w:rFonts w:ascii="ＭＳ ゴシック" w:eastAsia="ＭＳ ゴシック" w:hAnsi="ＭＳ ゴシック" w:hint="eastAsia"/>
          <w:sz w:val="24"/>
        </w:rPr>
        <w:t>様～</w:t>
      </w:r>
      <w:r w:rsidR="009B23B2" w:rsidRPr="009B23B2">
        <w:rPr>
          <w:rFonts w:ascii="ＭＳ ゴシック" w:eastAsia="ＭＳ ゴシック" w:hAnsi="ＭＳ ゴシック" w:hint="eastAsia"/>
          <w:sz w:val="24"/>
        </w:rPr>
        <w:t>今朝深夜帯で朝食後薬投与後に再度日勤帯で明日の朝食後薬を投与する事故があり、主治医へ報告し</w:t>
      </w:r>
      <w:r w:rsidR="009B23B2">
        <w:rPr>
          <w:rFonts w:ascii="ＭＳ ゴシック" w:eastAsia="ＭＳ ゴシック" w:hAnsi="ＭＳ ゴシック" w:hint="eastAsia"/>
          <w:sz w:val="24"/>
        </w:rPr>
        <w:t>経過観察となり、</w:t>
      </w:r>
      <w:r w:rsidR="009B23B2" w:rsidRPr="009B23B2">
        <w:rPr>
          <w:rFonts w:ascii="ＭＳ ゴシック" w:eastAsia="ＭＳ ゴシック" w:hAnsi="ＭＳ ゴシック" w:hint="eastAsia"/>
          <w:sz w:val="24"/>
        </w:rPr>
        <w:t>漢方薬については本日昼分を明日朝に投薬するよう指示あり、セットする。</w:t>
      </w:r>
      <w:r w:rsidR="009B23B2" w:rsidRPr="009B23B2">
        <w:rPr>
          <w:rFonts w:ascii="ＭＳ ゴシック" w:eastAsia="ＭＳ ゴシック" w:hAnsi="ＭＳ ゴシック" w:hint="eastAsia"/>
          <w:sz w:val="24"/>
        </w:rPr>
        <w:lastRenderedPageBreak/>
        <w:t>ピムバットの不足分は再処方頂く。明日朝分へセット済。</w:t>
      </w:r>
      <w:r w:rsidR="00775DD0">
        <w:rPr>
          <w:rFonts w:ascii="ＭＳ ゴシック" w:eastAsia="ＭＳ ゴシック" w:hAnsi="ＭＳ ゴシック" w:hint="eastAsia"/>
          <w:sz w:val="24"/>
        </w:rPr>
        <w:t>家族連絡済。</w:t>
      </w:r>
    </w:p>
    <w:p w14:paraId="61EEC32F" w14:textId="1C0B3890" w:rsidR="00BC468C" w:rsidRDefault="00BC468C" w:rsidP="00F06E68">
      <w:pPr>
        <w:ind w:left="240" w:hangingChars="100" w:hanging="240"/>
        <w:rPr>
          <w:rFonts w:ascii="ＭＳ ゴシック" w:eastAsia="ＭＳ ゴシック" w:hAnsi="ＭＳ ゴシック"/>
          <w:sz w:val="24"/>
        </w:rPr>
      </w:pPr>
    </w:p>
    <w:p w14:paraId="7585B058" w14:textId="77FB86B5" w:rsidR="00626015" w:rsidRDefault="00626015"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・三浦　郁子様～点滴</w:t>
      </w:r>
      <w:r w:rsidR="00775DD0">
        <w:rPr>
          <w:rFonts w:ascii="ＭＳ ゴシック" w:eastAsia="ＭＳ ゴシック" w:hAnsi="ＭＳ ゴシック" w:hint="eastAsia"/>
          <w:sz w:val="24"/>
        </w:rPr>
        <w:t>、臨時薬</w:t>
      </w:r>
      <w:r>
        <w:rPr>
          <w:rFonts w:ascii="ＭＳ ゴシック" w:eastAsia="ＭＳ ゴシック" w:hAnsi="ＭＳ ゴシック" w:hint="eastAsia"/>
          <w:sz w:val="24"/>
        </w:rPr>
        <w:t>は明日まで処方あり。</w:t>
      </w:r>
    </w:p>
    <w:p w14:paraId="6332C4F5" w14:textId="2DBADBFF" w:rsidR="00F31C18" w:rsidRDefault="00F31C18" w:rsidP="00F06E68">
      <w:pPr>
        <w:ind w:left="240" w:hangingChars="100" w:hanging="240"/>
        <w:rPr>
          <w:rFonts w:ascii="ＭＳ ゴシック" w:eastAsia="ＭＳ ゴシック" w:hAnsi="ＭＳ ゴシック"/>
          <w:sz w:val="24"/>
        </w:rPr>
      </w:pPr>
    </w:p>
    <w:p w14:paraId="74969C2D" w14:textId="2656A91C" w:rsidR="00F31C18" w:rsidRDefault="00F31C18" w:rsidP="00F31C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長男様より連絡あり、個室料金は支払い可能とのことで連休明けくらいに南病棟へ来院し書類にサインする予定となっている。書類は南病棟のR8年度、各書式に入っていますので来院時対応お願いします。印鑑持参依頼しています。</w:t>
      </w:r>
    </w:p>
    <w:p w14:paraId="2AC95174" w14:textId="77777777" w:rsidR="00626015" w:rsidRDefault="00626015" w:rsidP="00F06E68">
      <w:pPr>
        <w:ind w:left="240" w:hangingChars="100" w:hanging="240"/>
        <w:rPr>
          <w:rFonts w:ascii="ＭＳ ゴシック" w:eastAsia="ＭＳ ゴシック" w:hAnsi="ＭＳ ゴシック"/>
          <w:sz w:val="24"/>
        </w:rPr>
      </w:pPr>
    </w:p>
    <w:p w14:paraId="3BC79246" w14:textId="537EE126" w:rsidR="009C31EF" w:rsidRDefault="009C31EF" w:rsidP="00F61B2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73E98715" w14:textId="1D206725" w:rsidR="00F61B2A" w:rsidRPr="00384463" w:rsidRDefault="00180C20" w:rsidP="008845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80C20">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Pr="00180C20">
        <w:rPr>
          <w:rFonts w:ascii="ＭＳ ゴシック" w:eastAsia="ＭＳ ゴシック" w:hAnsi="ＭＳ ゴシック" w:hint="eastAsia"/>
          <w:sz w:val="24"/>
        </w:rPr>
        <w:t>担当ケアマネへ連絡</w:t>
      </w:r>
      <w:r>
        <w:rPr>
          <w:rFonts w:ascii="ＭＳ ゴシック" w:eastAsia="ＭＳ ゴシック" w:hAnsi="ＭＳ ゴシック" w:hint="eastAsia"/>
          <w:sz w:val="24"/>
        </w:rPr>
        <w:t>。</w:t>
      </w:r>
      <w:r w:rsidRPr="00180C20">
        <w:rPr>
          <w:rFonts w:ascii="ＭＳ ゴシック" w:eastAsia="ＭＳ ゴシック" w:hAnsi="ＭＳ ゴシック" w:hint="eastAsia"/>
          <w:sz w:val="24"/>
        </w:rPr>
        <w:t>申込みをしているGHの空き状況、退院の目途について確認したく連絡。申込みをしている2ヵ所の施設は現在空きがない状況ではあるが、ケアマネの方から状況を再度確認して頂き、確認でき次第、連絡をくださるとのこと。妻様が看護師だったことから、妻様が施設を見極めて申込みをしていると。南山苑や南寿の里等について妻様へ情報提供していくこととする。</w:t>
      </w:r>
    </w:p>
    <w:p w14:paraId="1C07970D" w14:textId="37AA1E72" w:rsidR="00660A76" w:rsidRDefault="00660A76" w:rsidP="00660A76">
      <w:pPr>
        <w:ind w:left="2400" w:hangingChars="1000" w:hanging="2400"/>
        <w:rPr>
          <w:rFonts w:ascii="ＭＳ ゴシック" w:eastAsia="ＭＳ ゴシック" w:hAnsi="ＭＳ ゴシック"/>
          <w:sz w:val="24"/>
        </w:rPr>
      </w:pPr>
    </w:p>
    <w:p w14:paraId="145EC885" w14:textId="42B9AD39" w:rsidR="00BC468C" w:rsidRDefault="00884522" w:rsidP="0088452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884522">
        <w:rPr>
          <w:rFonts w:ascii="ＭＳ ゴシック" w:eastAsia="ＭＳ ゴシック" w:hAnsi="ＭＳ ゴシック" w:hint="eastAsia"/>
          <w:sz w:val="24"/>
        </w:rPr>
        <w:t>吉田 文子</w:t>
      </w:r>
      <w:r>
        <w:rPr>
          <w:rFonts w:ascii="ＭＳ ゴシック" w:eastAsia="ＭＳ ゴシック" w:hAnsi="ＭＳ ゴシック" w:hint="eastAsia"/>
          <w:sz w:val="24"/>
        </w:rPr>
        <w:t>様～</w:t>
      </w:r>
      <w:r w:rsidRPr="00884522">
        <w:rPr>
          <w:rFonts w:ascii="ＭＳ ゴシック" w:eastAsia="ＭＳ ゴシック" w:hAnsi="ＭＳ ゴシック" w:hint="eastAsia"/>
          <w:sz w:val="24"/>
        </w:rPr>
        <w:t>担当ケアマネ、長女様へ連絡</w:t>
      </w:r>
      <w:r>
        <w:rPr>
          <w:rFonts w:ascii="ＭＳ ゴシック" w:eastAsia="ＭＳ ゴシック" w:hAnsi="ＭＳ ゴシック" w:hint="eastAsia"/>
          <w:sz w:val="24"/>
        </w:rPr>
        <w:t>。</w:t>
      </w:r>
      <w:r w:rsidRPr="00884522">
        <w:rPr>
          <w:rFonts w:ascii="ＭＳ ゴシック" w:eastAsia="ＭＳ ゴシック" w:hAnsi="ＭＳ ゴシック" w:hint="eastAsia"/>
          <w:sz w:val="24"/>
        </w:rPr>
        <w:t>以前に入所していた特養「サンシャイン」への入所目途について確認したく担当ケアマネへ連絡。5月のショート枠が空くという話を聞いていたが6月までは空きがない状況。また前回の受け持ちNsから本人様の状態を聞いた時に徘徊があるのであれば今後サンシャインで受け入れできないと話されている。現在病院では環境調整にて徘徊や異食等はない状況をお伝えしている。ケアマネと本人様の面会の機会をつくること、ご家族様とも今後について再度ご意向を確認していくことを提案し5/13に本人の状態を確認するため面会予約を取ったのとこと</w:t>
      </w:r>
      <w:r>
        <w:rPr>
          <w:rFonts w:ascii="ＭＳ ゴシック" w:eastAsia="ＭＳ ゴシック" w:hAnsi="ＭＳ ゴシック" w:hint="eastAsia"/>
          <w:sz w:val="24"/>
        </w:rPr>
        <w:t>であり看護師同席予定。</w:t>
      </w:r>
    </w:p>
    <w:p w14:paraId="1195A516" w14:textId="77777777" w:rsidR="00884522" w:rsidRDefault="00884522" w:rsidP="00660A76">
      <w:pPr>
        <w:ind w:left="2400" w:hangingChars="1000" w:hanging="2400"/>
        <w:rPr>
          <w:rFonts w:ascii="ＭＳ ゴシック" w:eastAsia="ＭＳ ゴシック" w:hAnsi="ＭＳ ゴシック"/>
          <w:sz w:val="24"/>
        </w:rPr>
      </w:pPr>
    </w:p>
    <w:p w14:paraId="7D77A87E" w14:textId="7A1EC38C" w:rsidR="00BC468C" w:rsidRDefault="00BC468C" w:rsidP="00660A7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＜部屋移動＞</w:t>
      </w:r>
    </w:p>
    <w:p w14:paraId="7BFE7E98" w14:textId="19B566E2" w:rsidR="00BC468C" w:rsidRDefault="00BC468C" w:rsidP="00BC468C">
      <w:pPr>
        <w:ind w:left="2400" w:hangingChars="1000" w:hanging="2400"/>
        <w:rPr>
          <w:rFonts w:ascii="ＭＳ ゴシック" w:eastAsia="ＭＳ ゴシック" w:hAnsi="ＭＳ ゴシック"/>
          <w:sz w:val="24"/>
        </w:rPr>
      </w:pPr>
      <w:r w:rsidRPr="00BC468C">
        <w:rPr>
          <w:rFonts w:ascii="ＭＳ ゴシック" w:eastAsia="ＭＳ ゴシック" w:hAnsi="ＭＳ ゴシック" w:hint="eastAsia"/>
          <w:sz w:val="24"/>
        </w:rPr>
        <w:t>・福田　禮子様～南B102→南B104へ</w:t>
      </w:r>
    </w:p>
    <w:p w14:paraId="643C946B" w14:textId="77777777" w:rsidR="00BC468C" w:rsidRPr="00BC468C" w:rsidRDefault="00BC468C" w:rsidP="00BC468C">
      <w:pPr>
        <w:ind w:left="2400" w:hangingChars="1000" w:hanging="2400"/>
        <w:rPr>
          <w:rFonts w:ascii="ＭＳ ゴシック" w:eastAsia="ＭＳ ゴシック" w:hAnsi="ＭＳ ゴシック"/>
          <w:sz w:val="24"/>
        </w:rPr>
      </w:pPr>
    </w:p>
    <w:p w14:paraId="0940D06B" w14:textId="5F38ABA4" w:rsidR="00BC468C" w:rsidRDefault="00BC468C" w:rsidP="00BC468C">
      <w:pPr>
        <w:ind w:left="2400" w:hangingChars="1000" w:hanging="2400"/>
        <w:rPr>
          <w:rFonts w:ascii="ＭＳ ゴシック" w:eastAsia="ＭＳ ゴシック" w:hAnsi="ＭＳ ゴシック"/>
          <w:sz w:val="24"/>
        </w:rPr>
      </w:pPr>
      <w:r w:rsidRPr="00BC468C">
        <w:rPr>
          <w:rFonts w:ascii="ＭＳ ゴシック" w:eastAsia="ＭＳ ゴシック" w:hAnsi="ＭＳ ゴシック" w:hint="eastAsia"/>
          <w:sz w:val="24"/>
        </w:rPr>
        <w:t>・西村　はなよ様～南B104→南B102へ</w:t>
      </w:r>
    </w:p>
    <w:p w14:paraId="1C1DA49F" w14:textId="77777777" w:rsidR="00BC468C" w:rsidRPr="00BC468C" w:rsidRDefault="00BC468C" w:rsidP="00BC468C">
      <w:pPr>
        <w:ind w:left="2400" w:hangingChars="1000" w:hanging="2400"/>
        <w:rPr>
          <w:rFonts w:ascii="ＭＳ ゴシック" w:eastAsia="ＭＳ ゴシック" w:hAnsi="ＭＳ ゴシック"/>
          <w:sz w:val="24"/>
        </w:rPr>
      </w:pPr>
    </w:p>
    <w:p w14:paraId="7C5C5A09" w14:textId="2AED2F5C"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＜要注目患者様情報＞</w:t>
      </w:r>
    </w:p>
    <w:p w14:paraId="70DFF9E5" w14:textId="0449032F" w:rsidR="008E49F2"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4468AD" w:rsidRPr="004468AD">
        <w:rPr>
          <w:rFonts w:ascii="ＭＳ ゴシック" w:eastAsia="ＭＳ ゴシック" w:hAnsi="ＭＳ ゴシック" w:hint="eastAsia"/>
          <w:sz w:val="24"/>
        </w:rPr>
        <w:t>体温37.8℃、以外のバイタルサイン著変なし。クーリング強化している。痰鳴あり、黄白色の粘性痰都度吸引。吸引時の拒否強い。食事はゼリー食全量摂取。日勤尿量370g。点滴トラブルなし。</w:t>
      </w:r>
    </w:p>
    <w:p w14:paraId="6EB0E288" w14:textId="12EF71F2" w:rsidR="00D2065E" w:rsidRDefault="00D2065E" w:rsidP="00D67B87">
      <w:pPr>
        <w:ind w:left="1920" w:hangingChars="800" w:hanging="1920"/>
        <w:rPr>
          <w:rFonts w:ascii="ＭＳ ゴシック" w:eastAsia="ＭＳ ゴシック" w:hAnsi="ＭＳ ゴシック"/>
          <w:sz w:val="24"/>
        </w:rPr>
      </w:pPr>
    </w:p>
    <w:p w14:paraId="06F3122E" w14:textId="6B6DA390"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962C58" w:rsidRPr="00962C58">
        <w:rPr>
          <w:rFonts w:ascii="ＭＳ ゴシック" w:eastAsia="ＭＳ ゴシック" w:hAnsi="ＭＳ ゴシック" w:hint="eastAsia"/>
          <w:sz w:val="24"/>
        </w:rPr>
        <w:t>アジテーション症状見られず、ホールにて他者交流みられ穏やかに</w:t>
      </w:r>
      <w:r w:rsidR="00D257DD" w:rsidRPr="00D257DD">
        <w:rPr>
          <w:rFonts w:ascii="ＭＳ ゴシック" w:eastAsia="ＭＳ ゴシック" w:hAnsi="ＭＳ ゴシック" w:hint="eastAsia"/>
          <w:sz w:val="24"/>
        </w:rPr>
        <w:t>過ごされている</w:t>
      </w:r>
      <w:r w:rsidR="00D257DD">
        <w:rPr>
          <w:rFonts w:ascii="ＭＳ ゴシック" w:eastAsia="ＭＳ ゴシック" w:hAnsi="ＭＳ ゴシック" w:hint="eastAsia"/>
          <w:sz w:val="24"/>
        </w:rPr>
        <w:t>。</w:t>
      </w:r>
    </w:p>
    <w:p w14:paraId="067635C9" w14:textId="7FFA0555" w:rsidR="00D2065E" w:rsidRDefault="00D2065E" w:rsidP="00D67B87">
      <w:pPr>
        <w:ind w:left="1920" w:hangingChars="800" w:hanging="1920"/>
        <w:rPr>
          <w:rFonts w:ascii="ＭＳ ゴシック" w:eastAsia="ＭＳ ゴシック" w:hAnsi="ＭＳ ゴシック"/>
          <w:sz w:val="24"/>
        </w:rPr>
      </w:pPr>
    </w:p>
    <w:p w14:paraId="35AB7941" w14:textId="26AAF3F7"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D257DD" w:rsidRPr="00D257DD">
        <w:rPr>
          <w:rFonts w:ascii="ＭＳ ゴシック" w:eastAsia="ＭＳ ゴシック" w:hAnsi="ＭＳ ゴシック" w:hint="eastAsia"/>
          <w:sz w:val="24"/>
        </w:rPr>
        <w:t>他者交流みられるも易怒性なく穏やかに過ごされている。</w:t>
      </w:r>
    </w:p>
    <w:p w14:paraId="0002F291" w14:textId="0C204679" w:rsidR="00D2065E" w:rsidRDefault="00D2065E" w:rsidP="00D67B87">
      <w:pPr>
        <w:ind w:left="1920" w:hangingChars="800" w:hanging="1920"/>
        <w:rPr>
          <w:rFonts w:ascii="ＭＳ ゴシック" w:eastAsia="ＭＳ ゴシック" w:hAnsi="ＭＳ ゴシック"/>
          <w:sz w:val="24"/>
        </w:rPr>
      </w:pPr>
    </w:p>
    <w:p w14:paraId="4D3C405D" w14:textId="09912BDD"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正様～</w:t>
      </w:r>
      <w:r w:rsidR="00D257DD" w:rsidRPr="00D257DD">
        <w:rPr>
          <w:rFonts w:ascii="ＭＳ ゴシック" w:eastAsia="ＭＳ ゴシック" w:hAnsi="ＭＳ ゴシック" w:hint="eastAsia"/>
          <w:sz w:val="24"/>
        </w:rPr>
        <w:t>ホールや自室で過ごされる。立ち上がりなど見られず表情も良い。</w:t>
      </w:r>
    </w:p>
    <w:p w14:paraId="0BC6E147" w14:textId="67BD11B8" w:rsidR="00D2065E" w:rsidRDefault="00D2065E" w:rsidP="00D67B87">
      <w:pPr>
        <w:ind w:left="1920" w:hangingChars="800" w:hanging="1920"/>
        <w:rPr>
          <w:rFonts w:ascii="ＭＳ ゴシック" w:eastAsia="ＭＳ ゴシック" w:hAnsi="ＭＳ ゴシック"/>
          <w:sz w:val="24"/>
        </w:rPr>
      </w:pPr>
    </w:p>
    <w:p w14:paraId="5B5DB122" w14:textId="1EE0399F"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戸田　廣孝様</w:t>
      </w:r>
      <w:r>
        <w:rPr>
          <w:rFonts w:ascii="ＭＳ ゴシック" w:eastAsia="ＭＳ ゴシック" w:hAnsi="ＭＳ ゴシック" w:hint="eastAsia"/>
          <w:sz w:val="24"/>
        </w:rPr>
        <w:t>～</w:t>
      </w:r>
      <w:r w:rsidR="00D257DD" w:rsidRPr="00D257DD">
        <w:rPr>
          <w:rFonts w:ascii="ＭＳ ゴシック" w:eastAsia="ＭＳ ゴシック" w:hAnsi="ＭＳ ゴシック" w:hint="eastAsia"/>
          <w:sz w:val="24"/>
        </w:rPr>
        <w:t>車椅子から体が滑るためその都度良肢位に戻している。食事自力摂取は途中で止めてしまうが介助に切り替えて1/2摂取出来ている。</w:t>
      </w:r>
      <w:bookmarkStart w:id="0" w:name="_GoBack"/>
      <w:bookmarkEnd w:id="0"/>
    </w:p>
    <w:p w14:paraId="47729727" w14:textId="121D9301" w:rsidR="008E04C5" w:rsidRDefault="008E04C5" w:rsidP="00D67B87">
      <w:pPr>
        <w:ind w:left="1920" w:hangingChars="800" w:hanging="1920"/>
        <w:rPr>
          <w:rFonts w:ascii="ＭＳ ゴシック" w:eastAsia="ＭＳ ゴシック" w:hAnsi="ＭＳ ゴシック"/>
          <w:sz w:val="24"/>
        </w:rPr>
      </w:pPr>
    </w:p>
    <w:p w14:paraId="139D4D0E" w14:textId="18C9E20A" w:rsidR="008E04C5" w:rsidRDefault="008E04C5"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寧子様～</w:t>
      </w:r>
      <w:r w:rsidR="004468AD">
        <w:rPr>
          <w:rFonts w:ascii="ＭＳ ゴシック" w:eastAsia="ＭＳ ゴシック" w:hAnsi="ＭＳ ゴシック" w:hint="eastAsia"/>
          <w:sz w:val="24"/>
        </w:rPr>
        <w:t>日勤帯は状態変化なく経過している。</w:t>
      </w:r>
    </w:p>
    <w:p w14:paraId="6DCD8BE6" w14:textId="017CF197" w:rsidR="008E04C5" w:rsidRDefault="008E04C5" w:rsidP="00D67B87">
      <w:pPr>
        <w:ind w:left="1920" w:hangingChars="800" w:hanging="1920"/>
        <w:rPr>
          <w:rFonts w:ascii="ＭＳ ゴシック" w:eastAsia="ＭＳ ゴシック" w:hAnsi="ＭＳ ゴシック"/>
          <w:sz w:val="24"/>
        </w:rPr>
      </w:pPr>
    </w:p>
    <w:p w14:paraId="314CEB39" w14:textId="0128E9E1" w:rsidR="008E04C5" w:rsidRDefault="008E04C5"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・菰田　靜子様～</w:t>
      </w:r>
      <w:r w:rsidR="004468AD">
        <w:rPr>
          <w:rFonts w:ascii="ＭＳ ゴシック" w:eastAsia="ＭＳ ゴシック" w:hAnsi="ＭＳ ゴシック" w:hint="eastAsia"/>
          <w:sz w:val="24"/>
        </w:rPr>
        <w:t>日勤帯は状態変化なく経過している。</w:t>
      </w:r>
    </w:p>
    <w:p w14:paraId="4F3CF389" w14:textId="77777777" w:rsidR="00D633F1" w:rsidRDefault="00D633F1" w:rsidP="00D67B87">
      <w:pPr>
        <w:ind w:left="1920" w:hangingChars="800" w:hanging="1920"/>
        <w:rPr>
          <w:rFonts w:ascii="ＭＳ ゴシック" w:eastAsia="ＭＳ ゴシック" w:hAnsi="ＭＳ ゴシック"/>
          <w:sz w:val="24"/>
        </w:rPr>
      </w:pPr>
    </w:p>
    <w:p w14:paraId="17CEB479" w14:textId="1862DFDE" w:rsidR="00B026D9" w:rsidRDefault="009B23B2" w:rsidP="009B23B2">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243309F6" w14:textId="0D610E04" w:rsidR="009B23B2" w:rsidRDefault="009B23B2" w:rsidP="008D3B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2065E">
        <w:rPr>
          <w:rFonts w:ascii="ＭＳ ゴシック" w:eastAsia="ＭＳ ゴシック" w:hAnsi="ＭＳ ゴシック" w:hint="eastAsia"/>
          <w:sz w:val="24"/>
        </w:rPr>
        <w:t>細川　輝子様～</w:t>
      </w:r>
      <w:r w:rsidR="008D3B91" w:rsidRPr="008D3B91">
        <w:rPr>
          <w:rFonts w:ascii="ＭＳ ゴシック" w:eastAsia="ＭＳ ゴシック" w:hAnsi="ＭＳ ゴシック" w:hint="eastAsia"/>
          <w:sz w:val="24"/>
        </w:rPr>
        <w:t>肛囲～臀部～陰股部に境界鮮明な発赤局面あり。エキザルベ塗布指示あり</w:t>
      </w:r>
      <w:r w:rsidR="008D3B91">
        <w:rPr>
          <w:rFonts w:ascii="ＭＳ ゴシック" w:eastAsia="ＭＳ ゴシック" w:hAnsi="ＭＳ ゴシック" w:hint="eastAsia"/>
          <w:sz w:val="24"/>
        </w:rPr>
        <w:t>。</w:t>
      </w:r>
    </w:p>
    <w:p w14:paraId="5139689D" w14:textId="226F2BA6" w:rsidR="00D2065E" w:rsidRDefault="00D2065E" w:rsidP="009B23B2">
      <w:pPr>
        <w:rPr>
          <w:rFonts w:ascii="ＭＳ ゴシック" w:eastAsia="ＭＳ ゴシック" w:hAnsi="ＭＳ ゴシック"/>
          <w:sz w:val="24"/>
        </w:rPr>
      </w:pPr>
    </w:p>
    <w:p w14:paraId="1DEA4644" w14:textId="6712690E" w:rsidR="00D2065E" w:rsidRDefault="00D2065E" w:rsidP="008D3B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8D3B91" w:rsidRPr="008D3B91">
        <w:rPr>
          <w:rFonts w:ascii="ＭＳ ゴシック" w:eastAsia="ＭＳ ゴシック" w:hAnsi="ＭＳ ゴシック" w:hint="eastAsia"/>
          <w:sz w:val="24"/>
        </w:rPr>
        <w:t>仙骨部から臀部に潰瘍、（約11ｃｍ×12ｃｍ）上部中央に黄色～黒色壊死組織→洗浄後ブロメライン軟膏。赤色潰瘍部にゲーベンクリーム→市民病院受診検討するように指示あり。他部位、潰瘍小局面にテラマイシン軟膏+ガーゼ</w:t>
      </w:r>
      <w:r w:rsidR="008D3B91">
        <w:rPr>
          <w:rFonts w:ascii="ＭＳ ゴシック" w:eastAsia="ＭＳ ゴシック" w:hAnsi="ＭＳ ゴシック" w:hint="eastAsia"/>
          <w:sz w:val="24"/>
        </w:rPr>
        <w:t>。</w:t>
      </w:r>
    </w:p>
    <w:p w14:paraId="12037DBF" w14:textId="2AFBBBDD" w:rsidR="00D2065E" w:rsidRDefault="00D2065E" w:rsidP="009B23B2">
      <w:pPr>
        <w:rPr>
          <w:rFonts w:ascii="ＭＳ ゴシック" w:eastAsia="ＭＳ ゴシック" w:hAnsi="ＭＳ ゴシック"/>
          <w:sz w:val="24"/>
        </w:rPr>
      </w:pPr>
    </w:p>
    <w:p w14:paraId="1662DEF6" w14:textId="727CD113" w:rsidR="00D2065E" w:rsidRDefault="00D2065E" w:rsidP="009B23B2">
      <w:pPr>
        <w:rPr>
          <w:rFonts w:ascii="ＭＳ ゴシック" w:eastAsia="ＭＳ ゴシック" w:hAnsi="ＭＳ ゴシック"/>
          <w:sz w:val="24"/>
        </w:rPr>
      </w:pPr>
      <w:r>
        <w:rPr>
          <w:rFonts w:ascii="ＭＳ ゴシック" w:eastAsia="ＭＳ ゴシック" w:hAnsi="ＭＳ ゴシック" w:hint="eastAsia"/>
          <w:sz w:val="24"/>
        </w:rPr>
        <w:t>・藤川　宣昭様～</w:t>
      </w:r>
      <w:r w:rsidR="008D3B91" w:rsidRPr="008D3B91">
        <w:rPr>
          <w:rFonts w:ascii="ＭＳ ゴシック" w:eastAsia="ＭＳ ゴシック" w:hAnsi="ＭＳ ゴシック" w:hint="eastAsia"/>
          <w:sz w:val="24"/>
        </w:rPr>
        <w:t>陰嚢から股部にかけて発赤あり、エキザルベ塗布指示あり</w:t>
      </w:r>
      <w:r w:rsidR="008D3B91">
        <w:rPr>
          <w:rFonts w:ascii="ＭＳ ゴシック" w:eastAsia="ＭＳ ゴシック" w:hAnsi="ＭＳ ゴシック" w:hint="eastAsia"/>
          <w:sz w:val="24"/>
        </w:rPr>
        <w:t>。</w:t>
      </w:r>
    </w:p>
    <w:p w14:paraId="1C2F846B" w14:textId="65F7C998" w:rsidR="00D2065E" w:rsidRDefault="00D2065E" w:rsidP="009B23B2">
      <w:pPr>
        <w:rPr>
          <w:rFonts w:ascii="ＭＳ ゴシック" w:eastAsia="ＭＳ ゴシック" w:hAnsi="ＭＳ ゴシック"/>
          <w:sz w:val="24"/>
        </w:rPr>
      </w:pPr>
    </w:p>
    <w:p w14:paraId="6DFDCC6B" w14:textId="29BA2FC1" w:rsidR="00D2065E" w:rsidRDefault="00D2065E" w:rsidP="001418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・川守田　義雄様～</w:t>
      </w:r>
      <w:r w:rsidR="00141890" w:rsidRPr="00141890">
        <w:rPr>
          <w:rFonts w:ascii="ＭＳ ゴシック" w:eastAsia="ＭＳ ゴシック" w:hAnsi="ＭＳ ゴシック" w:hint="eastAsia"/>
          <w:sz w:val="24"/>
        </w:rPr>
        <w:t>左外踝部発赤、びらんあり。テラマイシン軟膏+ガーゼ指示あり。</w:t>
      </w:r>
    </w:p>
    <w:p w14:paraId="60137A56" w14:textId="62592E63" w:rsidR="00D2065E" w:rsidRDefault="00D2065E" w:rsidP="009B23B2">
      <w:pPr>
        <w:rPr>
          <w:rFonts w:ascii="ＭＳ ゴシック" w:eastAsia="ＭＳ ゴシック" w:hAnsi="ＭＳ ゴシック"/>
          <w:sz w:val="24"/>
        </w:rPr>
      </w:pPr>
    </w:p>
    <w:p w14:paraId="125585E0" w14:textId="11D15094" w:rsidR="00D2065E" w:rsidRDefault="00D2065E"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・五日市　規様～</w:t>
      </w:r>
      <w:r w:rsidR="00A65457" w:rsidRPr="00A65457">
        <w:rPr>
          <w:rFonts w:ascii="ＭＳ ゴシック" w:eastAsia="ＭＳ ゴシック" w:hAnsi="ＭＳ ゴシック" w:hint="eastAsia"/>
          <w:sz w:val="24"/>
        </w:rPr>
        <w:t>肛囲から臀部はエキザルベ塗布へ変更。右踵部も表皮剥離あり、両踵テラマイシン軟膏+ガーゼ保護へ変更している。</w:t>
      </w:r>
    </w:p>
    <w:p w14:paraId="411B9B90" w14:textId="5B2BBA4E" w:rsidR="00D2065E" w:rsidRDefault="00D2065E" w:rsidP="009B23B2">
      <w:pPr>
        <w:rPr>
          <w:rFonts w:ascii="ＭＳ ゴシック" w:eastAsia="ＭＳ ゴシック" w:hAnsi="ＭＳ ゴシック"/>
          <w:sz w:val="24"/>
        </w:rPr>
      </w:pPr>
    </w:p>
    <w:p w14:paraId="379717C1" w14:textId="66C6CA90" w:rsidR="00D2065E" w:rsidRDefault="00D2065E"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・神成　理紀之助様～</w:t>
      </w:r>
      <w:r w:rsidR="00A65457" w:rsidRPr="00A65457">
        <w:rPr>
          <w:rFonts w:ascii="ＭＳ ゴシック" w:eastAsia="ＭＳ ゴシック" w:hAnsi="ＭＳ ゴシック" w:hint="eastAsia"/>
          <w:sz w:val="24"/>
        </w:rPr>
        <w:t>四肢、体幹部粟粒大紅色丘疹、掻痕多数散在。タベジール処方、デルモゾールDP軟膏塗布指示あり。</w:t>
      </w:r>
    </w:p>
    <w:p w14:paraId="7355F324" w14:textId="435D9D72" w:rsidR="00141890" w:rsidRDefault="00141890" w:rsidP="00A65457">
      <w:pPr>
        <w:ind w:left="1680" w:hangingChars="700" w:hanging="1680"/>
        <w:rPr>
          <w:rFonts w:ascii="ＭＳ ゴシック" w:eastAsia="ＭＳ ゴシック" w:hAnsi="ＭＳ ゴシック"/>
          <w:sz w:val="24"/>
        </w:rPr>
      </w:pPr>
    </w:p>
    <w:p w14:paraId="796DF182" w14:textId="59679190" w:rsidR="00141890" w:rsidRDefault="00141890"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・北野　恵一様～</w:t>
      </w:r>
      <w:r w:rsidRPr="00141890">
        <w:rPr>
          <w:rFonts w:ascii="ＭＳ ゴシック" w:eastAsia="ＭＳ ゴシック" w:hAnsi="ＭＳ ゴシック" w:hint="eastAsia"/>
          <w:sz w:val="24"/>
        </w:rPr>
        <w:t>処置継続、タベジール処方継続</w:t>
      </w:r>
      <w:r>
        <w:rPr>
          <w:rFonts w:ascii="ＭＳ ゴシック" w:eastAsia="ＭＳ ゴシック" w:hAnsi="ＭＳ ゴシック" w:hint="eastAsia"/>
          <w:sz w:val="24"/>
        </w:rPr>
        <w:t>。</w:t>
      </w:r>
    </w:p>
    <w:p w14:paraId="754814EE" w14:textId="6957E392" w:rsidR="00AE0447" w:rsidRDefault="00AE0447" w:rsidP="00A65457">
      <w:pPr>
        <w:ind w:left="1680" w:hangingChars="700" w:hanging="1680"/>
        <w:rPr>
          <w:rFonts w:ascii="ＭＳ ゴシック" w:eastAsia="ＭＳ ゴシック" w:hAnsi="ＭＳ ゴシック"/>
          <w:sz w:val="24"/>
        </w:rPr>
      </w:pPr>
    </w:p>
    <w:p w14:paraId="6BC254A4" w14:textId="27995311" w:rsidR="00AE0447" w:rsidRDefault="00AE0447"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Pr="00AE0447">
        <w:rPr>
          <w:rFonts w:ascii="ＭＳ ゴシック" w:eastAsia="ＭＳ ゴシック" w:hAnsi="ＭＳ ゴシック" w:hint="eastAsia"/>
          <w:sz w:val="24"/>
        </w:rPr>
        <w:t>仙骨部処置継続。右肩、両大転子部はテラマイシン軟膏+ガーゼへ処置変更</w:t>
      </w:r>
      <w:r>
        <w:rPr>
          <w:rFonts w:ascii="ＭＳ ゴシック" w:eastAsia="ＭＳ ゴシック" w:hAnsi="ＭＳ ゴシック" w:hint="eastAsia"/>
          <w:sz w:val="24"/>
        </w:rPr>
        <w:t>。</w:t>
      </w:r>
    </w:p>
    <w:p w14:paraId="401485F9" w14:textId="6E647047" w:rsidR="00AE0447" w:rsidRDefault="00AE0447" w:rsidP="00A65457">
      <w:pPr>
        <w:ind w:left="1680" w:hangingChars="700" w:hanging="1680"/>
        <w:rPr>
          <w:rFonts w:ascii="ＭＳ ゴシック" w:eastAsia="ＭＳ ゴシック" w:hAnsi="ＭＳ ゴシック"/>
          <w:sz w:val="24"/>
        </w:rPr>
      </w:pPr>
    </w:p>
    <w:p w14:paraId="1E34574B" w14:textId="02CD779E" w:rsidR="00AE0447" w:rsidRDefault="00AE0447"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・鈴木　</w:t>
      </w:r>
      <w:r w:rsidRPr="00AE0447">
        <w:rPr>
          <w:rFonts w:ascii="ＭＳ ゴシック" w:eastAsia="ＭＳ ゴシック" w:hAnsi="ＭＳ ゴシック" w:hint="eastAsia"/>
          <w:sz w:val="24"/>
        </w:rPr>
        <w:t>正記</w:t>
      </w:r>
      <w:r>
        <w:rPr>
          <w:rFonts w:ascii="ＭＳ ゴシック" w:eastAsia="ＭＳ ゴシック" w:hAnsi="ＭＳ ゴシック" w:hint="eastAsia"/>
          <w:sz w:val="24"/>
        </w:rPr>
        <w:t>様～</w:t>
      </w:r>
      <w:r w:rsidR="00285DB7" w:rsidRPr="00285DB7">
        <w:rPr>
          <w:rFonts w:ascii="ＭＳ ゴシック" w:eastAsia="ＭＳ ゴシック" w:hAnsi="ＭＳ ゴシック" w:hint="eastAsia"/>
          <w:sz w:val="24"/>
        </w:rPr>
        <w:t>仙骨部処置継続、左眼左下部黒色隆起あり。テラマイシン軟膏塗布指示あり</w:t>
      </w:r>
      <w:r w:rsidR="00285DB7">
        <w:rPr>
          <w:rFonts w:ascii="ＭＳ ゴシック" w:eastAsia="ＭＳ ゴシック" w:hAnsi="ＭＳ ゴシック" w:hint="eastAsia"/>
          <w:sz w:val="24"/>
        </w:rPr>
        <w:t>。</w:t>
      </w:r>
    </w:p>
    <w:p w14:paraId="1F72943C" w14:textId="09AD7F3E" w:rsidR="00285DB7" w:rsidRDefault="00285DB7" w:rsidP="00A65457">
      <w:pPr>
        <w:ind w:left="1680" w:hangingChars="700" w:hanging="1680"/>
        <w:rPr>
          <w:rFonts w:ascii="ＭＳ ゴシック" w:eastAsia="ＭＳ ゴシック" w:hAnsi="ＭＳ ゴシック"/>
          <w:sz w:val="24"/>
        </w:rPr>
      </w:pPr>
    </w:p>
    <w:p w14:paraId="5FF735E7" w14:textId="14314589" w:rsidR="00285DB7" w:rsidRDefault="00285DB7"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285DB7">
        <w:rPr>
          <w:rFonts w:ascii="ＭＳ ゴシック" w:eastAsia="ＭＳ ゴシック" w:hAnsi="ＭＳ ゴシック" w:hint="eastAsia"/>
          <w:sz w:val="24"/>
        </w:rPr>
        <w:t>左踵、外踝部に１ｃｍ大の表皮剥離あり。テラマイシン軟膏+ガーゼ処置追加。仙骨部処置継続。</w:t>
      </w:r>
    </w:p>
    <w:p w14:paraId="414563EC" w14:textId="1E1735B2" w:rsidR="00474B04" w:rsidRDefault="00474B04" w:rsidP="00A65457">
      <w:pPr>
        <w:ind w:left="1680" w:hangingChars="700" w:hanging="1680"/>
        <w:rPr>
          <w:rFonts w:ascii="ＭＳ ゴシック" w:eastAsia="ＭＳ ゴシック" w:hAnsi="ＭＳ ゴシック"/>
          <w:sz w:val="24"/>
        </w:rPr>
      </w:pPr>
    </w:p>
    <w:p w14:paraId="7B73A2C9" w14:textId="753742C0" w:rsidR="00474B04" w:rsidRDefault="00474B04"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474B04">
        <w:rPr>
          <w:rFonts w:ascii="ＭＳ ゴシック" w:eastAsia="ＭＳ ゴシック" w:hAnsi="ＭＳ ゴシック" w:hint="eastAsia"/>
          <w:sz w:val="24"/>
        </w:rPr>
        <w:t>立場 哲子</w:t>
      </w:r>
      <w:r>
        <w:rPr>
          <w:rFonts w:ascii="ＭＳ ゴシック" w:eastAsia="ＭＳ ゴシック" w:hAnsi="ＭＳ ゴシック" w:hint="eastAsia"/>
          <w:sz w:val="24"/>
        </w:rPr>
        <w:t>様～</w:t>
      </w:r>
      <w:r w:rsidRPr="00474B04">
        <w:rPr>
          <w:rFonts w:ascii="ＭＳ ゴシック" w:eastAsia="ＭＳ ゴシック" w:hAnsi="ＭＳ ゴシック" w:hint="eastAsia"/>
          <w:sz w:val="24"/>
        </w:rPr>
        <w:t>右肘表皮剥離あり、テラマイシン軟膏+ガーゼ追加、他処置継続</w:t>
      </w:r>
      <w:r>
        <w:rPr>
          <w:rFonts w:ascii="ＭＳ ゴシック" w:eastAsia="ＭＳ ゴシック" w:hAnsi="ＭＳ ゴシック" w:hint="eastAsia"/>
          <w:sz w:val="24"/>
        </w:rPr>
        <w:t>。</w:t>
      </w:r>
    </w:p>
    <w:p w14:paraId="6408B1DD" w14:textId="3C9C5DB4" w:rsidR="00474B04" w:rsidRDefault="00474B04" w:rsidP="00A65457">
      <w:pPr>
        <w:ind w:left="1680" w:hangingChars="700" w:hanging="1680"/>
        <w:rPr>
          <w:rFonts w:ascii="ＭＳ ゴシック" w:eastAsia="ＭＳ ゴシック" w:hAnsi="ＭＳ ゴシック"/>
          <w:sz w:val="24"/>
        </w:rPr>
      </w:pPr>
    </w:p>
    <w:p w14:paraId="55C383E0" w14:textId="7642B6BC" w:rsidR="00474B04" w:rsidRDefault="00474B04"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C554D1" w:rsidRPr="00C554D1">
        <w:rPr>
          <w:rFonts w:ascii="ＭＳ ゴシック" w:eastAsia="ＭＳ ゴシック" w:hAnsi="ＭＳ ゴシック" w:hint="eastAsia"/>
          <w:sz w:val="24"/>
        </w:rPr>
        <w:t>松村 俊雄</w:t>
      </w:r>
      <w:r w:rsidR="00C554D1">
        <w:rPr>
          <w:rFonts w:ascii="ＭＳ ゴシック" w:eastAsia="ＭＳ ゴシック" w:hAnsi="ＭＳ ゴシック" w:hint="eastAsia"/>
          <w:sz w:val="24"/>
        </w:rPr>
        <w:t>様～</w:t>
      </w:r>
      <w:r w:rsidR="00C554D1" w:rsidRPr="00C554D1">
        <w:rPr>
          <w:rFonts w:ascii="ＭＳ ゴシック" w:eastAsia="ＭＳ ゴシック" w:hAnsi="ＭＳ ゴシック" w:hint="eastAsia"/>
          <w:sz w:val="24"/>
        </w:rPr>
        <w:t>仙骨部潰瘍、分泌液あり。3×4ｃｍ。テラマイシン軟膏+ガーゼ。他、四肢に表皮剥離小局面散在。テラマイシン軟膏+ガーゼ。ヘパリン類似物質クリーム継続。右腕皮下出血斑、1ｍｍ×1.5ｃｍの裂傷あり、ソフラチュール+ガーゼ。</w:t>
      </w:r>
    </w:p>
    <w:p w14:paraId="7869482C" w14:textId="7A02C62D" w:rsidR="0053392B" w:rsidRDefault="0053392B" w:rsidP="00A65457">
      <w:pPr>
        <w:ind w:left="1680" w:hangingChars="700" w:hanging="1680"/>
        <w:rPr>
          <w:rFonts w:ascii="ＭＳ ゴシック" w:eastAsia="ＭＳ ゴシック" w:hAnsi="ＭＳ ゴシック"/>
          <w:sz w:val="24"/>
        </w:rPr>
      </w:pPr>
    </w:p>
    <w:p w14:paraId="5779B8D6" w14:textId="7CF0646D" w:rsidR="0053392B" w:rsidRDefault="0053392B"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3392B">
        <w:rPr>
          <w:rFonts w:ascii="ＭＳ ゴシック" w:eastAsia="ＭＳ ゴシック" w:hAnsi="ＭＳ ゴシック" w:hint="eastAsia"/>
          <w:sz w:val="24"/>
        </w:rPr>
        <w:t>類家 静子</w:t>
      </w:r>
      <w:r>
        <w:rPr>
          <w:rFonts w:ascii="ＭＳ ゴシック" w:eastAsia="ＭＳ ゴシック" w:hAnsi="ＭＳ ゴシック" w:hint="eastAsia"/>
          <w:sz w:val="24"/>
        </w:rPr>
        <w:t>様～臀部軽快あり、テラマイシン軟膏塗布のみ。</w:t>
      </w:r>
    </w:p>
    <w:p w14:paraId="2D4994E5" w14:textId="7AE1F339" w:rsidR="00C22754" w:rsidRDefault="00C22754" w:rsidP="00A65457">
      <w:pPr>
        <w:ind w:left="1680" w:hangingChars="700" w:hanging="1680"/>
        <w:rPr>
          <w:rFonts w:ascii="ＭＳ ゴシック" w:eastAsia="ＭＳ ゴシック" w:hAnsi="ＭＳ ゴシック"/>
          <w:sz w:val="24"/>
        </w:rPr>
      </w:pPr>
    </w:p>
    <w:p w14:paraId="493CD056" w14:textId="7BB4A429" w:rsidR="00C22754" w:rsidRDefault="00C22754"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＜食事形態検討＞</w:t>
      </w:r>
    </w:p>
    <w:p w14:paraId="5C0AB86C" w14:textId="6636D5BA" w:rsidR="00C22754" w:rsidRPr="00A4400A" w:rsidRDefault="00C22754" w:rsidP="00A6545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C22754">
        <w:rPr>
          <w:rFonts w:ascii="ＭＳ ゴシック" w:eastAsia="ＭＳ ゴシック" w:hAnsi="ＭＳ ゴシック" w:hint="eastAsia"/>
          <w:sz w:val="24"/>
        </w:rPr>
        <w:t>三浦 郁子</w:t>
      </w:r>
      <w:r>
        <w:rPr>
          <w:rFonts w:ascii="ＭＳ ゴシック" w:eastAsia="ＭＳ ゴシック" w:hAnsi="ＭＳ ゴシック" w:hint="eastAsia"/>
          <w:sz w:val="24"/>
        </w:rPr>
        <w:t>様～</w:t>
      </w:r>
      <w:r w:rsidRPr="00C22754">
        <w:rPr>
          <w:rFonts w:ascii="ＭＳ ゴシック" w:eastAsia="ＭＳ ゴシック" w:hAnsi="ＭＳ ゴシック" w:hint="eastAsia"/>
          <w:sz w:val="24"/>
        </w:rPr>
        <w:t>明朝より補食メインへ変更とのこと。小鉢程度の粥と小皿程度のおかず、他メイバランスミニ各食1本、エンジョイゼリー各食1/3ずつつきます。総カロリーとしては1日900kcalと減少するも、現在の摂取量よりは増加を見込めるため主治医とも相談済とのこと。摂取状況確認お願いします。</w:t>
      </w:r>
    </w:p>
    <w:sectPr w:rsidR="00C22754"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15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1571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DBECF-C213-453A-85C3-8EBBC07F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4</Pages>
  <Words>368</Words>
  <Characters>2100</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44</cp:revision>
  <cp:lastPrinted>2023-10-20T00:22:00Z</cp:lastPrinted>
  <dcterms:created xsi:type="dcterms:W3CDTF">2026-04-17T08:13:00Z</dcterms:created>
  <dcterms:modified xsi:type="dcterms:W3CDTF">2026-04-30T07:29:00Z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