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D48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28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5D48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D48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124ACA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BD3F16" w:rsidRDefault="009D688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D86802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F637AE" w:rsidRDefault="00F637A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74D34" w:rsidRDefault="00167279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C914FA">
        <w:rPr>
          <w:rFonts w:ascii="ＭＳ ゴシック" w:eastAsia="ＭＳ ゴシック" w:hAnsi="ＭＳ ゴシック" w:cs="Times New Roman" w:hint="eastAsia"/>
          <w:sz w:val="22"/>
        </w:rPr>
        <w:t>千田　悦子様～10：00症状改善し、自宅退院となる。</w:t>
      </w: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・板橋　利美様～便秘時ピコスルファートNa1本処方。</w:t>
      </w: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豊様～</w:t>
      </w:r>
      <w:r w:rsidRPr="00D86802">
        <w:rPr>
          <w:rFonts w:ascii="ＭＳ ゴシック" w:eastAsia="ＭＳ ゴシック" w:hAnsi="ＭＳ ゴシック" w:cs="Times New Roman" w:hint="eastAsia"/>
          <w:sz w:val="22"/>
        </w:rPr>
        <w:t>便秘時ピコスルファート</w:t>
      </w:r>
      <w:r w:rsidRPr="00D86802">
        <w:rPr>
          <w:rFonts w:ascii="ＭＳ ゴシック" w:eastAsia="ＭＳ ゴシック" w:hAnsi="ＭＳ ゴシック" w:cs="Times New Roman"/>
          <w:sz w:val="22"/>
        </w:rPr>
        <w:t>Na1本処方。</w:t>
      </w: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・向井　敦子様～</w:t>
      </w:r>
      <w:r w:rsidRPr="00D86802">
        <w:rPr>
          <w:rFonts w:ascii="ＭＳ ゴシック" w:eastAsia="ＭＳ ゴシック" w:hAnsi="ＭＳ ゴシック" w:cs="Times New Roman" w:hint="eastAsia"/>
          <w:sz w:val="22"/>
        </w:rPr>
        <w:t>便秘時ピコスルファート</w:t>
      </w:r>
      <w:r w:rsidRPr="00D86802">
        <w:rPr>
          <w:rFonts w:ascii="ＭＳ ゴシック" w:eastAsia="ＭＳ ゴシック" w:hAnsi="ＭＳ ゴシック" w:cs="Times New Roman"/>
          <w:sz w:val="22"/>
        </w:rPr>
        <w:t>Na1本処方。</w:t>
      </w:r>
    </w:p>
    <w:p w:rsidR="00D86802" w:rsidRDefault="00D8680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86802" w:rsidRDefault="00D86802" w:rsidP="00D86802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・齊藤　恒男様～</w:t>
      </w:r>
      <w:r w:rsidRPr="00D86802">
        <w:rPr>
          <w:rFonts w:ascii="ＭＳ ゴシック" w:eastAsia="ＭＳ ゴシック" w:hAnsi="ＭＳ ゴシック" w:cs="Times New Roman" w:hint="eastAsia"/>
          <w:sz w:val="22"/>
        </w:rPr>
        <w:t>便秘時ピコスルファート</w:t>
      </w:r>
      <w:r w:rsidRPr="00D86802">
        <w:rPr>
          <w:rFonts w:ascii="ＭＳ ゴシック" w:eastAsia="ＭＳ ゴシック" w:hAnsi="ＭＳ ゴシック" w:cs="Times New Roman"/>
          <w:sz w:val="22"/>
        </w:rPr>
        <w:t>Na1本処方。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A61C56" w:rsidRDefault="00A61C56" w:rsidP="005D48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B93CDC" w:rsidRPr="00B93CDC">
        <w:rPr>
          <w:rFonts w:ascii="ＭＳ ゴシック" w:eastAsia="ＭＳ ゴシック" w:hAnsi="ＭＳ ゴシック" w:cs="Times New Roman" w:hint="eastAsia"/>
          <w:sz w:val="22"/>
        </w:rPr>
        <w:t>朝は不食するが昼食全量摂取し拒薬なし。入浴も自ら行い、その後嗜好品摂取している。滅裂言動やトイレ籠りなし。</w:t>
      </w:r>
    </w:p>
    <w:p w:rsidR="00C914FA" w:rsidRDefault="00C914FA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昂平様～</w:t>
      </w:r>
      <w:r w:rsidR="00B93CDC" w:rsidRPr="00B93CDC">
        <w:rPr>
          <w:rFonts w:ascii="ＭＳ ゴシック" w:eastAsia="ＭＳ ゴシック" w:hAnsi="ＭＳ ゴシック" w:cs="Times New Roman" w:hint="eastAsia"/>
          <w:sz w:val="22"/>
        </w:rPr>
        <w:t>他者交流し、不調や不満等の訴え無く過ごしている。</w:t>
      </w:r>
    </w:p>
    <w:p w:rsidR="00AC5D7C" w:rsidRDefault="00AC5D7C" w:rsidP="000F6F4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sectPr w:rsidR="00AC5D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A3CF4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E8588-1C19-46AC-A6FB-D93AB601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2026-03-26T16:20:00Z</dcterms:created>
  <dcterms:modified xsi:type="dcterms:W3CDTF">2026-03-28T06:55:00Z</dcterms:modified>
</cp:coreProperties>
</file>