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2A38E4C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75A94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6C3096">
        <w:rPr>
          <w:rFonts w:asciiTheme="majorEastAsia" w:eastAsiaTheme="majorEastAsia" w:hAnsiTheme="majorEastAsia" w:hint="eastAsia"/>
          <w:sz w:val="24"/>
        </w:rPr>
        <w:t>26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6C3096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6C3096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B24F8F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B24F8F" w:rsidRDefault="00B24F8F" w:rsidP="00B24F8F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B24F8F" w:rsidRDefault="00B24F8F" w:rsidP="00B24F8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1E736BA" w:rsidR="00B24F8F" w:rsidRDefault="00B24F8F" w:rsidP="003D1D31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4C5194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6F9A373" w:rsidR="004C5194" w:rsidRDefault="003D1D31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642FC8DF" w:rsidR="004C5194" w:rsidRDefault="003D1D31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1E7D270" w:rsidR="004C5194" w:rsidRDefault="00FD200B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0B7BC5D4" w:rsidR="004C5194" w:rsidRPr="009E7051" w:rsidRDefault="003D1D31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365C213D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72345357" w:rsidR="004C5194" w:rsidRDefault="003D1D31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4AABDE9" w:rsidR="004C5194" w:rsidRDefault="004C5194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D1D31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5938F4B" w:rsidR="004C5194" w:rsidRDefault="00B00236" w:rsidP="004C51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1DEE374E" w:rsidR="004C5194" w:rsidRDefault="00A46770" w:rsidP="004C519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D1D31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C5194" w14:paraId="5D91EBAB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4B515170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3416A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195977A" w:rsidR="004C5194" w:rsidRDefault="0033416A" w:rsidP="004C51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3D3B0EBB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1603084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1C00F19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26C304D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3484D256" w:rsidR="004C5194" w:rsidRDefault="0033416A" w:rsidP="004C5194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3DE411E" w:rsidR="004C5194" w:rsidRPr="0033416A" w:rsidRDefault="0033416A" w:rsidP="004C5194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3416A">
              <w:rPr>
                <w:rFonts w:asciiTheme="majorEastAsia" w:eastAsiaTheme="majorEastAsia" w:hAnsiTheme="majorEastAsia" w:hint="eastAsia"/>
                <w:sz w:val="22"/>
                <w:szCs w:val="22"/>
              </w:rPr>
              <w:t>ヤンジ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72E1" w14:textId="607509F7" w:rsidR="004C5194" w:rsidRPr="00837BAF" w:rsidRDefault="004C5194" w:rsidP="004C519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66767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A1E4E38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4777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2E4EDC5" w:rsidR="00566767" w:rsidRDefault="00566767" w:rsidP="0056676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023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E56AD67" w:rsidR="00566767" w:rsidRDefault="00566767" w:rsidP="003D1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3D1D3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0B97907" w:rsidR="00566767" w:rsidRDefault="003D1D3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66767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84BDAB5" w:rsidR="00566767" w:rsidRDefault="003D1D3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26B27E2" w:rsidR="00566767" w:rsidRDefault="00566767" w:rsidP="003D1D3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3D1D3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88C499E" w:rsidR="00566767" w:rsidRDefault="003D1D31" w:rsidP="0056676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050C426B" w:rsidR="00566767" w:rsidRPr="00054BA6" w:rsidRDefault="00566767" w:rsidP="00566767">
            <w:pPr>
              <w:pStyle w:val="xl67"/>
              <w:rPr>
                <w:rFonts w:asciiTheme="majorEastAsia" w:eastAsiaTheme="majorEastAsia" w:hAnsiTheme="majorEastAsia"/>
                <w:kern w:val="2"/>
                <w:szCs w:val="20"/>
              </w:rPr>
            </w:pPr>
          </w:p>
        </w:tc>
      </w:tr>
      <w:tr w:rsidR="00CE07B0" w14:paraId="494CA67F" w14:textId="77777777" w:rsidTr="006B1D2D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CE07B0" w:rsidRDefault="00CE07B0" w:rsidP="00CE07B0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CE07B0" w:rsidRDefault="00CE07B0" w:rsidP="00CE07B0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CE07B0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CE07B0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CE07B0" w:rsidRPr="002639C7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CE07B0" w:rsidRPr="002639C7" w:rsidRDefault="00CE07B0" w:rsidP="00CE07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CE07B0" w:rsidRPr="002639C7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CE07B0" w:rsidRPr="002639C7" w:rsidRDefault="00CE07B0" w:rsidP="00CE07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CE07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77C95A2" w:rsidR="00CE07B0" w:rsidRPr="0051641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DD2BD4A" w:rsidR="00CE07B0" w:rsidRDefault="003D1D31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A6D08FD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C10531E" w:rsidR="00CE07B0" w:rsidRPr="00054BA6" w:rsidRDefault="00CE07B0" w:rsidP="003D1D3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DB82469" w:rsidR="00CE07B0" w:rsidRPr="009B1645" w:rsidRDefault="003D1D31" w:rsidP="00CE07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FE3D170" w:rsidR="00CE07B0" w:rsidRDefault="003D1D31" w:rsidP="00CE07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790472A" w:rsidR="00CE07B0" w:rsidRDefault="003D1D31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654B9F" w:rsidR="00CE07B0" w:rsidRDefault="00CE07B0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737815BF" w:rsidR="00CE07B0" w:rsidRDefault="003D1D31" w:rsidP="00CE07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0E3F4DC" w14:textId="3F2AA7C5" w:rsidR="001B0DBE" w:rsidRDefault="001B0DBE" w:rsidP="001B0DB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・本日第</w:t>
      </w:r>
      <w:r w:rsidR="00320EB0">
        <w:rPr>
          <w:rFonts w:ascii="ＭＳ ゴシック" w:eastAsia="ＭＳ ゴシック" w:hAnsi="ＭＳ ゴシック" w:hint="eastAsia"/>
          <w:sz w:val="24"/>
        </w:rPr>
        <w:t>9</w:t>
      </w:r>
      <w:r>
        <w:rPr>
          <w:rFonts w:ascii="ＭＳ ゴシック" w:eastAsia="ＭＳ ゴシック" w:hAnsi="ＭＳ ゴシック" w:hint="eastAsia"/>
          <w:sz w:val="24"/>
        </w:rPr>
        <w:t>回院内勉強会があります。</w:t>
      </w:r>
    </w:p>
    <w:p w14:paraId="253ACB3E" w14:textId="77777777" w:rsidR="00AA291C" w:rsidRPr="005E6893" w:rsidRDefault="00AA291C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77777777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9EA9B97" w14:textId="21B38BAA" w:rsidR="00A4400A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功一様～多弁多動さあり。主治医報告、3/27～内服薬再開、1日分処方。</w:t>
      </w:r>
    </w:p>
    <w:p w14:paraId="0001B395" w14:textId="5C52FECB" w:rsidR="00E51F75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059D44" w14:textId="1CF336DF" w:rsidR="00E51F75" w:rsidRDefault="00E51F75" w:rsidP="00FD200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禮子様～両下肢浮腫診察希望あり。週明け深澤Drへ伝えていく。食事をとり適度に下肢挙上して対応中。</w:t>
      </w:r>
    </w:p>
    <w:p w14:paraId="7E3BF87F" w14:textId="4FA574A9" w:rsidR="00E51F75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0ED5A43" w14:textId="56AA5D1F" w:rsidR="00320EB0" w:rsidRDefault="001B0DBE" w:rsidP="00320E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文弘様～スケジュールにあった右臀部の痛みに、上申検討するよう伝言あり。本日疼痛ないとのことで上申せず経過みる。</w:t>
      </w:r>
    </w:p>
    <w:p w14:paraId="60C35B95" w14:textId="419D3D7E" w:rsidR="001D34E4" w:rsidRDefault="001D34E4" w:rsidP="00320E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84CE6DC" w14:textId="205BC47D" w:rsidR="001D34E4" w:rsidRDefault="001D34E4" w:rsidP="00320EB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和子様～補液当面2本指示。</w:t>
      </w:r>
    </w:p>
    <w:p w14:paraId="57918B30" w14:textId="77777777" w:rsidR="00320EB0" w:rsidRDefault="00320EB0" w:rsidP="00FD200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2B9C8C8" w14:textId="77777777" w:rsidR="00E51F75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1FE434E8" w14:textId="1B0C7DA2" w:rsidR="00E51F75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キリ様～長女様へ架電。介護支援事業所への連絡依頼、自宅退院に向けて支援を依頼。</w:t>
      </w:r>
    </w:p>
    <w:p w14:paraId="493C826C" w14:textId="31644985" w:rsidR="00E51F75" w:rsidRDefault="00E51F75" w:rsidP="00FD200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F653673" w14:textId="20E84B99" w:rsidR="00E51F75" w:rsidRDefault="00E51F75" w:rsidP="00FD200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・西村　はなよ</w:t>
      </w:r>
      <w:r w:rsidR="001B0DBE">
        <w:rPr>
          <w:rFonts w:ascii="ＭＳ ゴシック" w:eastAsia="ＭＳ ゴシック" w:hAnsi="ＭＳ ゴシック" w:hint="eastAsia"/>
          <w:sz w:val="24"/>
        </w:rPr>
        <w:t>様～GH</w:t>
      </w:r>
      <w:r>
        <w:rPr>
          <w:rFonts w:ascii="ＭＳ ゴシック" w:eastAsia="ＭＳ ゴシック" w:hAnsi="ＭＳ ゴシック" w:hint="eastAsia"/>
          <w:sz w:val="24"/>
        </w:rPr>
        <w:t>「赤ずきん」空きあり。キーパーソン情報提供了承、PSWから相談予定。受け持ちNSは看護サマリ－作成準備</w:t>
      </w:r>
      <w:r w:rsidR="001B0DBE">
        <w:rPr>
          <w:rFonts w:ascii="ＭＳ ゴシック" w:eastAsia="ＭＳ ゴシック" w:hAnsi="ＭＳ ゴシック" w:hint="eastAsia"/>
          <w:sz w:val="24"/>
        </w:rPr>
        <w:t>を。</w:t>
      </w:r>
    </w:p>
    <w:p w14:paraId="795FE5E8" w14:textId="561311DF" w:rsidR="00AA291C" w:rsidRDefault="00AA291C" w:rsidP="00AA291C">
      <w:pPr>
        <w:rPr>
          <w:rFonts w:ascii="ＭＳ ゴシック" w:eastAsia="ＭＳ ゴシック" w:hAnsi="ＭＳ ゴシック"/>
          <w:sz w:val="24"/>
        </w:rPr>
      </w:pPr>
    </w:p>
    <w:p w14:paraId="2E2B8656" w14:textId="77777777" w:rsidR="001B0DBE" w:rsidRDefault="001B0DBE" w:rsidP="00AA29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理紀之助様～退院支援相談目的で架電、留守電に返電をお願いして終話。</w:t>
      </w:r>
    </w:p>
    <w:p w14:paraId="217237BA" w14:textId="77777777" w:rsidR="001B0DBE" w:rsidRDefault="001B0DBE" w:rsidP="001B0DB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電話があったら、織田NS出勤時TELできるタイミングをきいて</w:t>
      </w:r>
    </w:p>
    <w:p w14:paraId="34A16C9B" w14:textId="56CD6A42" w:rsidR="001B0DBE" w:rsidRDefault="001B0DBE" w:rsidP="001B0DB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ください。</w:t>
      </w:r>
    </w:p>
    <w:p w14:paraId="6609EEB1" w14:textId="77777777" w:rsidR="001B0DBE" w:rsidRPr="00A71788" w:rsidRDefault="001B0DBE" w:rsidP="00AA291C">
      <w:pPr>
        <w:rPr>
          <w:rFonts w:ascii="ＭＳ ゴシック" w:eastAsia="ＭＳ ゴシック" w:hAnsi="ＭＳ ゴシック" w:hint="eastAsia"/>
          <w:sz w:val="24"/>
        </w:rPr>
      </w:pPr>
    </w:p>
    <w:p w14:paraId="489C1407" w14:textId="5C5CE4E1" w:rsidR="00CB6812" w:rsidRDefault="008B2270" w:rsidP="00F06E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A291C">
        <w:rPr>
          <w:rFonts w:ascii="ＭＳ ゴシック" w:eastAsia="ＭＳ ゴシック" w:hAnsi="ＭＳ ゴシック" w:hint="eastAsia"/>
          <w:sz w:val="24"/>
        </w:rPr>
        <w:t>田名部</w:t>
      </w:r>
      <w:r w:rsidR="00AA291C">
        <w:rPr>
          <w:rFonts w:ascii="ＭＳ ゴシック" w:eastAsia="ＭＳ ゴシック" w:hAnsi="ＭＳ ゴシック"/>
          <w:sz w:val="24"/>
        </w:rPr>
        <w:t>Dr</w:t>
      </w:r>
      <w:r w:rsidR="00AA291C">
        <w:rPr>
          <w:rFonts w:ascii="ＭＳ ゴシック" w:eastAsia="ＭＳ ゴシック" w:hAnsi="ＭＳ ゴシック" w:hint="eastAsia"/>
          <w:sz w:val="24"/>
        </w:rPr>
        <w:t>診察情報＞</w:t>
      </w:r>
    </w:p>
    <w:p w14:paraId="5B976D9A" w14:textId="78232CFE" w:rsidR="00B00236" w:rsidRDefault="00F675CD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栄子様～皮膚科紹介用の診療情報提供書作成</w:t>
      </w:r>
      <w:r w:rsidR="001D34E4">
        <w:rPr>
          <w:rFonts w:ascii="ＭＳ ゴシック" w:eastAsia="ＭＳ ゴシック" w:hAnsi="ＭＳ ゴシック" w:hint="eastAsia"/>
          <w:sz w:val="24"/>
        </w:rPr>
        <w:t>済（原本大川PSW保管）。</w:t>
      </w:r>
    </w:p>
    <w:p w14:paraId="1117F118" w14:textId="77777777" w:rsidR="001D34E4" w:rsidRDefault="001D34E4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長女様へ受診確認TELしたが返電なし。準夜帯にもう一度TEL</w:t>
      </w:r>
    </w:p>
    <w:p w14:paraId="788214A4" w14:textId="7B8DC413" w:rsidR="001D34E4" w:rsidRDefault="001D34E4" w:rsidP="001D34E4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依頼しています。</w:t>
      </w:r>
    </w:p>
    <w:p w14:paraId="08A816D9" w14:textId="0A1B950B" w:rsidR="001D34E4" w:rsidRDefault="001D34E4" w:rsidP="001D34E4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便秘8日目、ケンエーG浣腸液60ml1本実施、反応便あり。</w:t>
      </w:r>
      <w:bookmarkStart w:id="0" w:name="_GoBack"/>
      <w:bookmarkEnd w:id="0"/>
    </w:p>
    <w:p w14:paraId="78199D65" w14:textId="201DA61C" w:rsidR="00A4400A" w:rsidRDefault="00A4400A" w:rsidP="00B00236">
      <w:pPr>
        <w:rPr>
          <w:rFonts w:ascii="ＭＳ ゴシック" w:eastAsia="ＭＳ ゴシック" w:hAnsi="ＭＳ ゴシック"/>
          <w:sz w:val="24"/>
        </w:rPr>
      </w:pPr>
    </w:p>
    <w:p w14:paraId="2C7A4B8D" w14:textId="4930E53D" w:rsidR="0021374C" w:rsidRDefault="0021374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＜栄養士情報＞</w:t>
      </w:r>
    </w:p>
    <w:p w14:paraId="14605FC9" w14:textId="77777777" w:rsidR="0021374C" w:rsidRDefault="0021374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享様～栄養補給のためラクフィア1本　15：00提供を（トロミ剤提供あ</w:t>
      </w:r>
    </w:p>
    <w:p w14:paraId="73D72E8D" w14:textId="55DCD83C" w:rsidR="0021374C" w:rsidRDefault="0021374C" w:rsidP="0021374C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り）。</w:t>
      </w:r>
    </w:p>
    <w:p w14:paraId="350CA1EF" w14:textId="77777777" w:rsidR="0021374C" w:rsidRDefault="0021374C" w:rsidP="00B00236">
      <w:pPr>
        <w:rPr>
          <w:rFonts w:ascii="ＭＳ ゴシック" w:eastAsia="ＭＳ ゴシック" w:hAnsi="ＭＳ ゴシック" w:hint="eastAsia"/>
          <w:sz w:val="24"/>
        </w:rPr>
      </w:pPr>
    </w:p>
    <w:p w14:paraId="2346E2CE" w14:textId="22A8B2EB" w:rsidR="00AA291C" w:rsidRDefault="00AA291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3CE4990B" w14:textId="236230C0" w:rsidR="00AA291C" w:rsidRDefault="00AA291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栄子様～皮膚科他科受診検討指示。同前処置。</w:t>
      </w:r>
    </w:p>
    <w:p w14:paraId="2819E3B6" w14:textId="04419251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6296CEB1" w14:textId="71D0145E" w:rsidR="00AA291C" w:rsidRDefault="00320EB0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タキ子様～</w:t>
      </w:r>
      <w:r w:rsidR="00AA291C">
        <w:rPr>
          <w:rFonts w:ascii="ＭＳ ゴシック" w:eastAsia="ＭＳ ゴシック" w:hAnsi="ＭＳ ゴシック" w:hint="eastAsia"/>
          <w:sz w:val="24"/>
        </w:rPr>
        <w:t>尾骨</w:t>
      </w:r>
      <w:r w:rsidR="001D34E4">
        <w:rPr>
          <w:rFonts w:ascii="ＭＳ ゴシック" w:eastAsia="ＭＳ ゴシック" w:hAnsi="ＭＳ ゴシック" w:hint="eastAsia"/>
          <w:sz w:val="24"/>
        </w:rPr>
        <w:t>下に</w:t>
      </w:r>
      <w:r w:rsidR="00AA291C">
        <w:rPr>
          <w:rFonts w:ascii="ＭＳ ゴシック" w:eastAsia="ＭＳ ゴシック" w:hAnsi="ＭＳ ゴシック" w:hint="eastAsia"/>
          <w:sz w:val="24"/>
        </w:rPr>
        <w:t>周囲大きい剥離追加→ゲーベン+ガーゼ。</w:t>
      </w:r>
    </w:p>
    <w:p w14:paraId="2BCA1D43" w14:textId="03D15E0C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1211A982" w14:textId="5C5B5B16" w:rsidR="00AA291C" w:rsidRDefault="00AA291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・松村　俊雄様～初診。両前腕裂傷、内出血斑→ソフラチュール+ガーゼ。</w:t>
      </w:r>
    </w:p>
    <w:p w14:paraId="37C24E3C" w14:textId="34401536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197A820D" w14:textId="6B481523" w:rsidR="00AA291C" w:rsidRDefault="00AA291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恵一様～タベジール7日分継続処方。</w:t>
      </w:r>
    </w:p>
    <w:p w14:paraId="0A6FA9F9" w14:textId="78D8797D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23B9ADEB" w14:textId="4444432B" w:rsidR="00AA291C" w:rsidRDefault="00AA291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國男様～初診。両肩湿布貼付部位ただれ→デルモゾールDP軟膏塗布。</w:t>
      </w:r>
    </w:p>
    <w:p w14:paraId="51D8B0A0" w14:textId="00FCC205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7BABEFC3" w14:textId="58ACCECE" w:rsidR="00AA291C" w:rsidRDefault="001D34E4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和子様～左腸骨部剥離追加</w:t>
      </w:r>
      <w:r w:rsidR="00AA291C">
        <w:rPr>
          <w:rFonts w:ascii="ＭＳ ゴシック" w:eastAsia="ＭＳ ゴシック" w:hAnsi="ＭＳ ゴシック" w:hint="eastAsia"/>
          <w:sz w:val="24"/>
        </w:rPr>
        <w:t>→</w:t>
      </w:r>
      <w:r>
        <w:rPr>
          <w:rFonts w:ascii="ＭＳ ゴシック" w:eastAsia="ＭＳ ゴシック" w:hAnsi="ＭＳ ゴシック" w:hint="eastAsia"/>
          <w:sz w:val="24"/>
        </w:rPr>
        <w:t>ブロメライン軟膏</w:t>
      </w:r>
      <w:r w:rsidR="00AA291C">
        <w:rPr>
          <w:rFonts w:ascii="ＭＳ ゴシック" w:eastAsia="ＭＳ ゴシック" w:hAnsi="ＭＳ ゴシック" w:hint="eastAsia"/>
          <w:sz w:val="24"/>
        </w:rPr>
        <w:t>、他同前処置。</w:t>
      </w:r>
    </w:p>
    <w:p w14:paraId="1FEC0FCA" w14:textId="3E268B84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4B11D415" w14:textId="77777777" w:rsidR="00E51F75" w:rsidRDefault="00AA291C" w:rsidP="00B0023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享様～仙骨部は切開</w:t>
      </w:r>
      <w:r w:rsidR="00E51F75">
        <w:rPr>
          <w:rFonts w:ascii="ＭＳ ゴシック" w:eastAsia="ＭＳ ゴシック" w:hAnsi="ＭＳ ゴシック" w:hint="eastAsia"/>
          <w:sz w:val="24"/>
        </w:rPr>
        <w:t>解離する要あり、主治医へ改めて診療情報提供書作</w:t>
      </w:r>
    </w:p>
    <w:p w14:paraId="18FDC53B" w14:textId="77777777" w:rsidR="00E51F75" w:rsidRDefault="00E51F75" w:rsidP="00E51F75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成依頼した。完成したら地域連携室を通して、受診日の調整等お</w:t>
      </w:r>
    </w:p>
    <w:p w14:paraId="578D2EF4" w14:textId="06021574" w:rsidR="00AA291C" w:rsidRDefault="00E51F75" w:rsidP="00E51F75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願いします（介護タクシー手配は当院、付き添いは弟様）。</w:t>
      </w:r>
    </w:p>
    <w:p w14:paraId="67C321F4" w14:textId="1C788B85" w:rsidR="00AA291C" w:rsidRPr="00AA291C" w:rsidRDefault="00AA291C" w:rsidP="00AA291C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左腸骨部剥離追加→ゲーベンクリーム、他同前処置。</w:t>
      </w:r>
    </w:p>
    <w:p w14:paraId="1AAC619C" w14:textId="77777777" w:rsidR="00AA291C" w:rsidRDefault="00AA291C" w:rsidP="00B00236">
      <w:pPr>
        <w:rPr>
          <w:rFonts w:ascii="ＭＳ ゴシック" w:eastAsia="ＭＳ ゴシック" w:hAnsi="ＭＳ ゴシック"/>
          <w:sz w:val="24"/>
        </w:rPr>
      </w:pPr>
    </w:p>
    <w:p w14:paraId="58F0A0E3" w14:textId="77777777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2259025A" w14:textId="06507CE2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21374C">
        <w:rPr>
          <w:rFonts w:ascii="ＭＳ ゴシック" w:eastAsia="ＭＳ ゴシック" w:hAnsi="ＭＳ ゴシック" w:hint="eastAsia"/>
          <w:sz w:val="24"/>
        </w:rPr>
        <w:t>嘔気腹痛なし。多弁多動あり、IFリスペリドン与薬して対応。</w:t>
      </w:r>
    </w:p>
    <w:p w14:paraId="4BBC0106" w14:textId="73645465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21374C">
        <w:rPr>
          <w:rFonts w:ascii="ＭＳ ゴシック" w:eastAsia="ＭＳ ゴシック" w:hAnsi="ＭＳ ゴシック" w:hint="eastAsia"/>
          <w:sz w:val="24"/>
        </w:rPr>
        <w:t>食事1/2前後、発動性低く臥床。</w:t>
      </w:r>
    </w:p>
    <w:p w14:paraId="06802437" w14:textId="1649674B" w:rsidR="00AA291C" w:rsidRPr="00285B0A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・上野　カヨ様～</w:t>
      </w:r>
      <w:r w:rsidR="0021374C">
        <w:rPr>
          <w:rFonts w:ascii="ＭＳ ゴシック" w:eastAsia="ＭＳ ゴシック" w:hAnsi="ＭＳ ゴシック" w:hint="eastAsia"/>
          <w:sz w:val="24"/>
        </w:rPr>
        <w:t>帰宅要求なく情緒安定。</w:t>
      </w:r>
    </w:p>
    <w:p w14:paraId="7CFA0E12" w14:textId="32DCCBEA" w:rsidR="00AA291C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・中川　秀雄様～</w:t>
      </w:r>
      <w:r w:rsidR="0021374C">
        <w:rPr>
          <w:rFonts w:ascii="ＭＳ ゴシック" w:eastAsia="ＭＳ ゴシック" w:hAnsi="ＭＳ ゴシック" w:hint="eastAsia"/>
          <w:sz w:val="24"/>
        </w:rPr>
        <w:t>目立ったアジテーション症状なし。</w:t>
      </w:r>
    </w:p>
    <w:p w14:paraId="314F52EA" w14:textId="0F7AD035" w:rsidR="0021374C" w:rsidRDefault="00AA291C" w:rsidP="0021374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・佐藤タキ子様～</w:t>
      </w:r>
      <w:r w:rsidR="0021374C">
        <w:rPr>
          <w:rFonts w:ascii="ＭＳ ゴシック" w:eastAsia="ＭＳ ゴシック" w:hAnsi="ＭＳ ゴシック" w:hint="eastAsia"/>
          <w:sz w:val="24"/>
        </w:rPr>
        <w:t>発熱なし。食事拒否的1/3前後。</w:t>
      </w:r>
    </w:p>
    <w:p w14:paraId="7116C83C" w14:textId="4378BB68" w:rsidR="00AA291C" w:rsidRPr="00285B0A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="0021374C">
        <w:rPr>
          <w:rFonts w:ascii="ＭＳ ゴシック" w:eastAsia="ＭＳ ゴシック" w:hAnsi="ＭＳ ゴシック" w:hint="eastAsia"/>
          <w:sz w:val="24"/>
        </w:rPr>
        <w:t>38.0℃前半の発熱あり。食事1/2前後。</w:t>
      </w:r>
    </w:p>
    <w:p w14:paraId="120CA614" w14:textId="77777777" w:rsidR="00AA291C" w:rsidRPr="00285B0A" w:rsidRDefault="00AA291C" w:rsidP="00AA29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・高島　愛子様～</w:t>
      </w:r>
      <w:r>
        <w:rPr>
          <w:rFonts w:ascii="ＭＳ ゴシック" w:eastAsia="ＭＳ ゴシック" w:hAnsi="ＭＳ ゴシック" w:hint="eastAsia"/>
          <w:sz w:val="24"/>
        </w:rPr>
        <w:t>膀胱留置カテーテル自尿流出良好、ライントラブルなし。</w:t>
      </w:r>
    </w:p>
    <w:p w14:paraId="177FFD6B" w14:textId="4BDB81CE" w:rsidR="00AA291C" w:rsidRPr="00AA291C" w:rsidRDefault="00AA291C" w:rsidP="00B00236">
      <w:pPr>
        <w:rPr>
          <w:rFonts w:ascii="ＭＳ ゴシック" w:eastAsia="ＭＳ ゴシック" w:hAnsi="ＭＳ ゴシック" w:hint="eastAsia"/>
          <w:sz w:val="24"/>
        </w:rPr>
      </w:pPr>
      <w:r w:rsidRPr="00285B0A">
        <w:rPr>
          <w:rFonts w:ascii="ＭＳ ゴシック" w:eastAsia="ＭＳ ゴシック" w:hAnsi="ＭＳ ゴシック" w:hint="eastAsia"/>
          <w:sz w:val="24"/>
        </w:rPr>
        <w:t>・向井　マサ様～</w:t>
      </w:r>
      <w:r w:rsidRPr="003E3C6F">
        <w:rPr>
          <w:rFonts w:ascii="ＭＳ ゴシック" w:eastAsia="ＭＳ ゴシック" w:hAnsi="ＭＳ ゴシック" w:hint="eastAsia"/>
          <w:sz w:val="24"/>
        </w:rPr>
        <w:t>各食全量摂取。行動心理症状目立たず経過。</w:t>
      </w:r>
    </w:p>
    <w:sectPr w:rsidR="00AA291C" w:rsidRPr="00AA291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DBE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4E4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74C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B0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D31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96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91C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1F75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5CD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17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E4E4B-0A1F-49CE-8081-8A5A61D11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6546</TotalTime>
  <Pages>3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359</cp:revision>
  <cp:lastPrinted>2023-10-20T00:22:00Z</cp:lastPrinted>
  <dcterms:created xsi:type="dcterms:W3CDTF">2026-01-07T02:49:00Z</dcterms:created>
  <dcterms:modified xsi:type="dcterms:W3CDTF">2026-03-26T07:52:00Z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