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AC4AA9E"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C0CD8">
        <w:rPr>
          <w:rFonts w:asciiTheme="majorEastAsia" w:eastAsiaTheme="majorEastAsia" w:hAnsiTheme="majorEastAsia" w:hint="eastAsia"/>
          <w:sz w:val="24"/>
        </w:rPr>
        <w:t>3</w:t>
      </w:r>
      <w:r w:rsidR="006355ED">
        <w:rPr>
          <w:rFonts w:asciiTheme="majorEastAsia" w:eastAsiaTheme="majorEastAsia" w:hAnsiTheme="majorEastAsia" w:hint="eastAsia"/>
          <w:sz w:val="24"/>
        </w:rPr>
        <w:t>月</w:t>
      </w:r>
      <w:r w:rsidR="005C237B">
        <w:rPr>
          <w:rFonts w:asciiTheme="majorEastAsia" w:eastAsiaTheme="majorEastAsia" w:hAnsiTheme="majorEastAsia" w:hint="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C237B">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C237B">
        <w:rPr>
          <w:rFonts w:asciiTheme="majorEastAsia" w:eastAsiaTheme="majorEastAsia" w:hAnsiTheme="majorEastAsia" w:hint="eastAsia"/>
          <w:sz w:val="24"/>
        </w:rPr>
        <w:t>松橋　直子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5F362B" w:rsidRPr="00536DEB" w:rsidRDefault="009B1645">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山本</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65458F33"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720722C2" w:rsidR="001D4E22" w:rsidRDefault="0098441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56E61E4E" w:rsidR="00751D56" w:rsidRDefault="005C237B" w:rsidP="00751D56">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39DEFF24" w:rsidR="00473EF9" w:rsidRDefault="005C237B"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7D84365E" w:rsidR="00057099" w:rsidRPr="009E7051" w:rsidRDefault="005C237B"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26A97663" w:rsidR="001D4E22" w:rsidRDefault="005C237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9C46115" w:rsidR="001D4E22" w:rsidRDefault="005C237B" w:rsidP="005C237B">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74F1BE97" w:rsidR="001D4E22" w:rsidRDefault="002A50FC" w:rsidP="003A2774">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871F430" w:rsidR="001D4E22" w:rsidRPr="00536DEB" w:rsidRDefault="00536DEB" w:rsidP="00DD78D8">
            <w:pPr>
              <w:pStyle w:val="xl67"/>
              <w:widowControl w:val="0"/>
              <w:spacing w:before="0" w:beforeAutospacing="0" w:after="0" w:afterAutospacing="0"/>
              <w:ind w:firstLineChars="100" w:firstLine="240"/>
              <w:jc w:val="both"/>
              <w:rPr>
                <w:rFonts w:asciiTheme="majorEastAsia" w:eastAsiaTheme="majorEastAsia" w:hAnsiTheme="majorEastAsia"/>
                <w:color w:val="000000" w:themeColor="text1"/>
                <w:kern w:val="2"/>
              </w:rPr>
            </w:pPr>
            <w:r w:rsidRPr="00536DEB">
              <w:rPr>
                <w:rFonts w:asciiTheme="majorEastAsia" w:eastAsiaTheme="majorEastAsia" w:hAnsiTheme="majorEastAsia" w:hint="eastAsia"/>
                <w:color w:val="000000" w:themeColor="text1"/>
                <w:kern w:val="2"/>
              </w:rPr>
              <w:t>年</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516ED4A7" w:rsidR="001D4E22" w:rsidRDefault="00F535D6"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63575B26" w:rsidR="005F362B" w:rsidRPr="00536DEB" w:rsidRDefault="009B1645">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倉間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349DE4AF" w:rsidR="005F362B" w:rsidRPr="00536DEB" w:rsidRDefault="009B1645" w:rsidP="004561EC">
            <w:pPr>
              <w:pStyle w:val="xl67"/>
              <w:widowControl w:val="0"/>
              <w:spacing w:before="0" w:beforeAutospacing="0" w:after="0" w:afterAutospacing="0"/>
              <w:rPr>
                <w:rFonts w:asciiTheme="majorEastAsia" w:eastAsiaTheme="majorEastAsia" w:hAnsiTheme="majorEastAsia"/>
                <w:color w:val="000000" w:themeColor="text1"/>
                <w:kern w:val="2"/>
              </w:rPr>
            </w:pPr>
            <w:r w:rsidRPr="00536DEB">
              <w:rPr>
                <w:rFonts w:asciiTheme="majorEastAsia" w:eastAsiaTheme="majorEastAsia" w:hAnsiTheme="majorEastAsia" w:hint="eastAsia"/>
                <w:color w:val="000000" w:themeColor="text1"/>
              </w:rPr>
              <w:t>矢幅</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DD4ADF1" w:rsidR="005F362B" w:rsidRPr="00536DEB" w:rsidRDefault="009B1645"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C747166" w:rsidR="005F362B" w:rsidRPr="00536DEB" w:rsidRDefault="009B1645"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Pr="00536DEB" w:rsidRDefault="004561EC"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Pr="00536DEB" w:rsidRDefault="004561EC"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Pr="00536DEB" w:rsidRDefault="004561EC"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Pr="00536DEB" w:rsidRDefault="004561EC"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99CABEB" w:rsidR="005F362B" w:rsidRPr="00536DEB" w:rsidRDefault="009B1645"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ﾔﾝｼﾞ</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AC2BB90" w:rsidR="005F362B" w:rsidRPr="00536DEB" w:rsidRDefault="003F1FA6">
            <w:pPr>
              <w:pStyle w:val="xl67"/>
              <w:widowControl w:val="0"/>
              <w:spacing w:before="0" w:beforeAutospacing="0" w:after="0" w:afterAutospacing="0"/>
              <w:rPr>
                <w:rFonts w:asciiTheme="majorEastAsia" w:eastAsiaTheme="majorEastAsia" w:hAnsiTheme="majorEastAsia"/>
                <w:color w:val="000000" w:themeColor="text1"/>
                <w:kern w:val="2"/>
              </w:rPr>
            </w:pPr>
            <w:r w:rsidRPr="00536DEB">
              <w:rPr>
                <w:rFonts w:asciiTheme="majorEastAsia" w:eastAsiaTheme="majorEastAsia" w:hAnsiTheme="majorEastAsia" w:hint="eastAsia"/>
                <w:color w:val="000000" w:themeColor="text1"/>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15C0795D" w:rsidR="005F362B" w:rsidRPr="00C971D3" w:rsidRDefault="00536DEB" w:rsidP="00536DEB">
            <w:pPr>
              <w:pStyle w:val="xl67"/>
              <w:widowControl w:val="0"/>
              <w:spacing w:before="0" w:beforeAutospacing="0" w:after="0" w:afterAutospacing="0"/>
              <w:ind w:firstLineChars="50" w:firstLine="120"/>
              <w:jc w:val="both"/>
              <w:rPr>
                <w:rFonts w:asciiTheme="majorEastAsia" w:eastAsiaTheme="majorEastAsia" w:hAnsiTheme="majorEastAsia"/>
                <w:color w:val="FF0000"/>
                <w:kern w:val="2"/>
              </w:rPr>
            </w:pPr>
            <w:r w:rsidRPr="00536DEB">
              <w:rPr>
                <w:rFonts w:asciiTheme="majorEastAsia" w:eastAsiaTheme="majorEastAsia" w:hAnsiTheme="majorEastAsia" w:hint="eastAsia"/>
                <w:color w:val="000000" w:themeColor="text1"/>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D4BC8B4" w:rsidR="005F362B" w:rsidRPr="00536DEB" w:rsidRDefault="00536DEB" w:rsidP="0098441E">
            <w:pPr>
              <w:pStyle w:val="xl67"/>
              <w:widowControl w:val="0"/>
              <w:spacing w:before="0" w:beforeAutospacing="0" w:after="0" w:afterAutospacing="0"/>
              <w:jc w:val="both"/>
              <w:rPr>
                <w:rFonts w:asciiTheme="majorEastAsia" w:eastAsiaTheme="majorEastAsia" w:hAnsiTheme="majorEastAsia"/>
                <w:color w:val="000000" w:themeColor="text1"/>
                <w:kern w:val="2"/>
              </w:rPr>
            </w:pPr>
            <w:r w:rsidRPr="00536DEB">
              <w:rPr>
                <w:rFonts w:asciiTheme="majorEastAsia" w:eastAsiaTheme="majorEastAsia" w:hAnsiTheme="majorEastAsia"/>
                <w:color w:val="000000" w:themeColor="text1"/>
                <w:kern w:val="2"/>
              </w:rPr>
              <w:t xml:space="preserve">  </w:t>
            </w:r>
            <w:r w:rsidRPr="00536DEB">
              <w:rPr>
                <w:rFonts w:asciiTheme="majorEastAsia" w:eastAsiaTheme="majorEastAsia" w:hAnsiTheme="majorEastAsia" w:hint="eastAsia"/>
                <w:color w:val="000000" w:themeColor="text1"/>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537E90C0" w:rsidR="005F362B" w:rsidRPr="00536DEB" w:rsidRDefault="00536DEB">
            <w:pPr>
              <w:pStyle w:val="xl67"/>
              <w:widowControl w:val="0"/>
              <w:spacing w:before="0" w:beforeAutospacing="0" w:after="0" w:afterAutospacing="0"/>
              <w:rPr>
                <w:rFonts w:asciiTheme="majorEastAsia" w:eastAsiaTheme="majorEastAsia" w:hAnsiTheme="majorEastAsia"/>
                <w:color w:val="000000" w:themeColor="text1"/>
                <w:kern w:val="2"/>
              </w:rPr>
            </w:pPr>
            <w:r>
              <w:rPr>
                <w:rFonts w:asciiTheme="majorEastAsia" w:eastAsiaTheme="majorEastAsia" w:hAnsiTheme="majorEastAsia" w:hint="eastAsia"/>
                <w:color w:val="000000" w:themeColor="text1"/>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6DA3C66F" w:rsidR="005F362B" w:rsidRPr="00536DEB" w:rsidRDefault="00126552" w:rsidP="00EF4231">
            <w:pPr>
              <w:pStyle w:val="xl67"/>
              <w:rPr>
                <w:rFonts w:asciiTheme="majorEastAsia" w:eastAsiaTheme="majorEastAsia" w:hAnsiTheme="majorEastAsia"/>
                <w:color w:val="000000" w:themeColor="text1"/>
                <w:kern w:val="2"/>
              </w:rPr>
            </w:pPr>
            <w:r w:rsidRPr="00536DEB">
              <w:rPr>
                <w:rFonts w:asciiTheme="majorEastAsia" w:eastAsiaTheme="majorEastAsia" w:hAnsiTheme="majorEastAsia" w:hint="eastAsia"/>
                <w:color w:val="000000" w:themeColor="text1"/>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725F7E86" w:rsidR="005F362B" w:rsidRPr="00536DEB" w:rsidRDefault="00536DEB" w:rsidP="00F45181">
            <w:pPr>
              <w:pStyle w:val="xl67"/>
              <w:widowControl w:val="0"/>
              <w:spacing w:before="0" w:beforeAutospacing="0" w:after="0" w:afterAutospacing="0"/>
              <w:rPr>
                <w:rFonts w:asciiTheme="majorEastAsia" w:eastAsiaTheme="majorEastAsia" w:hAnsiTheme="majorEastAsia"/>
                <w:color w:val="000000" w:themeColor="text1"/>
                <w:kern w:val="2"/>
              </w:rPr>
            </w:pPr>
            <w:r>
              <w:rPr>
                <w:rFonts w:asciiTheme="majorEastAsia" w:eastAsiaTheme="majorEastAsia" w:hAnsiTheme="majorEastAsia" w:hint="eastAsia"/>
                <w:color w:val="000000" w:themeColor="text1"/>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642F278" w:rsidR="00536DEB" w:rsidRPr="00536DEB" w:rsidRDefault="00536DEB" w:rsidP="0098441E">
            <w:pPr>
              <w:pStyle w:val="xl67"/>
              <w:jc w:val="both"/>
              <w:rPr>
                <w:rFonts w:asciiTheme="majorEastAsia" w:eastAsiaTheme="majorEastAsia" w:hAnsiTheme="majorEastAsia" w:hint="eastAsia"/>
                <w:color w:val="000000" w:themeColor="text1"/>
                <w:kern w:val="2"/>
              </w:rPr>
            </w:pPr>
            <w:r>
              <w:rPr>
                <w:rFonts w:asciiTheme="majorEastAsia" w:eastAsiaTheme="majorEastAsia" w:hAnsiTheme="majorEastAsia" w:hint="eastAsia"/>
                <w:color w:val="000000" w:themeColor="text1"/>
                <w:kern w:val="2"/>
              </w:rPr>
              <w:t xml:space="preserve"> </w:t>
            </w:r>
            <w:r>
              <w:rPr>
                <w:rFonts w:asciiTheme="majorEastAsia" w:eastAsiaTheme="majorEastAsia" w:hAnsiTheme="majorEastAsia"/>
                <w:color w:val="000000" w:themeColor="text1"/>
                <w:kern w:val="2"/>
              </w:rPr>
              <w:t xml:space="preserve"> </w:t>
            </w:r>
            <w:r>
              <w:rPr>
                <w:rFonts w:asciiTheme="majorEastAsia" w:eastAsiaTheme="majorEastAsia" w:hAnsiTheme="majorEastAsia" w:hint="eastAsia"/>
                <w:color w:val="000000" w:themeColor="text1"/>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378E6060" w:rsidR="005F362B" w:rsidRPr="00536DEB" w:rsidRDefault="00126552" w:rsidP="003A2774">
            <w:pPr>
              <w:pStyle w:val="xl67"/>
              <w:widowControl w:val="0"/>
              <w:spacing w:before="0" w:beforeAutospacing="0" w:after="0" w:afterAutospacing="0"/>
              <w:rPr>
                <w:rFonts w:asciiTheme="majorEastAsia" w:eastAsiaTheme="majorEastAsia" w:hAnsiTheme="majorEastAsia"/>
                <w:color w:val="000000" w:themeColor="text1"/>
                <w:kern w:val="2"/>
              </w:rPr>
            </w:pPr>
            <w:r w:rsidRPr="00536DEB">
              <w:rPr>
                <w:rFonts w:asciiTheme="majorEastAsia" w:eastAsiaTheme="majorEastAsia" w:hAnsiTheme="majorEastAsia" w:hint="eastAsia"/>
                <w:color w:val="000000" w:themeColor="text1"/>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10993FCE" w:rsidR="0064627A" w:rsidRPr="00536DEB" w:rsidRDefault="00F535D6" w:rsidP="00126552">
            <w:pPr>
              <w:pStyle w:val="xl67"/>
              <w:jc w:val="both"/>
              <w:rPr>
                <w:rFonts w:asciiTheme="majorEastAsia" w:eastAsiaTheme="majorEastAsia" w:hAnsiTheme="majorEastAsia"/>
                <w:color w:val="000000" w:themeColor="text1"/>
                <w:kern w:val="2"/>
              </w:rPr>
            </w:pPr>
            <w:r w:rsidRPr="00536DEB">
              <w:rPr>
                <w:rFonts w:asciiTheme="majorEastAsia" w:eastAsiaTheme="majorEastAsia" w:hAnsiTheme="majorEastAsia" w:hint="eastAsia"/>
                <w:color w:val="000000" w:themeColor="text1"/>
                <w:kern w:val="2"/>
              </w:rPr>
              <w:t>CD留守</w:t>
            </w:r>
          </w:p>
        </w:tc>
      </w:tr>
      <w:tr w:rsidR="00536DEB" w:rsidRPr="00536DEB"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FA4AC3" w:rsidRPr="00536DEB" w:rsidRDefault="00516410" w:rsidP="004561EC">
            <w:pPr>
              <w:spacing w:line="12" w:lineRule="auto"/>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ｾﾌﾟﾃｨｱ</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032E283A" w:rsidR="00FA4AC3" w:rsidRPr="00536DEB" w:rsidRDefault="009B1645" w:rsidP="004561EC">
            <w:pPr>
              <w:spacing w:line="60" w:lineRule="auto"/>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FA4AC3" w:rsidRPr="00536DEB" w:rsidRDefault="009B1645"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FA4AC3" w:rsidRPr="00536DEB" w:rsidRDefault="009B1645"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FA4AC3" w:rsidRPr="00536DEB" w:rsidRDefault="009B1645"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ﾗｸｼﾐ</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FA4AC3" w:rsidRPr="00536DEB" w:rsidRDefault="009B1645" w:rsidP="004561EC">
            <w:pPr>
              <w:jc w:val="center"/>
              <w:rPr>
                <w:rFonts w:asciiTheme="majorEastAsia" w:eastAsiaTheme="majorEastAsia" w:hAnsiTheme="majorEastAsia"/>
                <w:color w:val="000000" w:themeColor="text1"/>
                <w:sz w:val="24"/>
              </w:rPr>
            </w:pPr>
            <w:r w:rsidRPr="00536DEB">
              <w:rPr>
                <w:rFonts w:asciiTheme="majorEastAsia" w:eastAsiaTheme="majorEastAsia" w:hAnsiTheme="majorEastAsia" w:hint="eastAsia"/>
                <w:color w:val="000000" w:themeColor="text1"/>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385AB9FC" w:rsidR="00FA4AC3" w:rsidRPr="00536DEB" w:rsidRDefault="009B1645" w:rsidP="004561EC">
            <w:pPr>
              <w:pStyle w:val="xl67"/>
              <w:widowControl w:val="0"/>
              <w:spacing w:before="0" w:beforeAutospacing="0" w:after="0" w:afterAutospacing="0"/>
              <w:rPr>
                <w:rFonts w:asciiTheme="majorEastAsia" w:eastAsiaTheme="majorEastAsia" w:hAnsiTheme="majorEastAsia"/>
                <w:color w:val="000000" w:themeColor="text1"/>
                <w:kern w:val="2"/>
              </w:rPr>
            </w:pPr>
            <w:r w:rsidRPr="00536DEB">
              <w:rPr>
                <w:rFonts w:asciiTheme="majorEastAsia" w:eastAsiaTheme="majorEastAsia" w:hAnsiTheme="majorEastAsia" w:hint="eastAsia"/>
                <w:color w:val="000000" w:themeColor="text1"/>
                <w:kern w:val="2"/>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536DEB"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color w:val="000000" w:themeColor="text1"/>
                <w:kern w:val="2"/>
              </w:rPr>
            </w:pPr>
            <w:r w:rsidRPr="00536DEB">
              <w:rPr>
                <w:rFonts w:asciiTheme="majorEastAsia" w:eastAsiaTheme="majorEastAsia" w:hAnsiTheme="majorEastAsia" w:hint="eastAsia"/>
                <w:color w:val="000000" w:themeColor="text1"/>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536DEB"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color w:val="000000" w:themeColor="text1"/>
                <w:kern w:val="2"/>
              </w:rPr>
            </w:pPr>
            <w:r w:rsidRPr="00536DEB">
              <w:rPr>
                <w:rFonts w:asciiTheme="majorEastAsia" w:eastAsiaTheme="majorEastAsia" w:hAnsiTheme="majorEastAsia" w:hint="eastAsia"/>
                <w:color w:val="000000" w:themeColor="text1"/>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898DE9A" w:rsidR="00FA4AC3" w:rsidRPr="00516410" w:rsidRDefault="00536DEB"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275B00D4" w:rsidR="00FA4AC3" w:rsidRDefault="00536DEB"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44953104" w:rsidR="00FA4AC3" w:rsidRDefault="00F535D6" w:rsidP="00516410">
            <w:pPr>
              <w:pStyle w:val="xl67"/>
              <w:widowControl w:val="0"/>
              <w:spacing w:before="0" w:beforeAutospacing="0" w:after="0" w:afterAutospacing="0"/>
              <w:rPr>
                <w:rFonts w:asciiTheme="majorEastAsia" w:eastAsiaTheme="majorEastAsia" w:hAnsiTheme="majorEastAsia"/>
                <w:kern w:val="2"/>
              </w:rPr>
            </w:pPr>
            <w:r w:rsidRPr="00F535D6">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46A6FB54" w:rsidR="00FA4AC3" w:rsidRPr="009B1645" w:rsidRDefault="003F1FA6" w:rsidP="009B1645">
            <w:pPr>
              <w:pStyle w:val="xl67"/>
              <w:widowControl w:val="0"/>
              <w:spacing w:before="0" w:beforeAutospacing="0" w:after="0" w:afterAutospacing="0"/>
              <w:jc w:val="both"/>
              <w:rPr>
                <w:rFonts w:asciiTheme="majorEastAsia" w:eastAsiaTheme="majorEastAsia" w:hAnsiTheme="majorEastAsia"/>
                <w:kern w:val="2"/>
                <w:sz w:val="20"/>
                <w:szCs w:val="20"/>
              </w:rPr>
            </w:pPr>
            <w:r>
              <w:rPr>
                <w:rFonts w:asciiTheme="majorEastAsia" w:eastAsiaTheme="majorEastAsia" w:hAnsiTheme="majorEastAsia" w:hint="eastAsia"/>
                <w:kern w:val="2"/>
              </w:rPr>
              <w:t xml:space="preserve">　</w:t>
            </w:r>
            <w:r w:rsidR="00536DEB">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519E2F5D" w:rsidR="00366709" w:rsidRPr="009B1645" w:rsidRDefault="00536DEB" w:rsidP="00366709">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3C8BE757" w:rsidR="00FA4AC3" w:rsidRDefault="00F535D6" w:rsidP="009B1645">
            <w:pPr>
              <w:pStyle w:val="xl67"/>
              <w:rPr>
                <w:rFonts w:asciiTheme="majorEastAsia" w:eastAsiaTheme="majorEastAsia" w:hAnsiTheme="majorEastAsia"/>
                <w:kern w:val="2"/>
              </w:rPr>
            </w:pPr>
            <w:r>
              <w:rPr>
                <w:rFonts w:asciiTheme="majorEastAsia" w:eastAsiaTheme="majorEastAsia" w:hAnsiTheme="majorEastAsia" w:hint="eastAsia"/>
                <w:kern w:val="2"/>
              </w:rPr>
              <w:t>業務</w:t>
            </w:r>
            <w:r w:rsidR="00536DE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04C4150" w:rsidR="00FA4AC3"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25209FD" w:rsidR="00DC55CC" w:rsidRDefault="0098441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1902E89B" w:rsidR="00FA4AC3" w:rsidRDefault="003A27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72784012"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1D69D8BC"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9D86B66" w14:textId="77777777" w:rsidR="007005DA" w:rsidRDefault="00891619" w:rsidP="007005DA">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w:t>
      </w:r>
      <w:r w:rsidR="007005DA">
        <w:rPr>
          <w:rFonts w:ascii="ＭＳ ゴシック" w:eastAsia="ＭＳ ゴシック" w:hAnsi="ＭＳ ゴシック" w:hint="eastAsia"/>
          <w:sz w:val="24"/>
        </w:rPr>
        <w:t>鈴木　新蔵様～江陽五丁目</w:t>
      </w:r>
      <w:r w:rsidR="007005DA" w:rsidRPr="007005DA">
        <w:rPr>
          <w:rFonts w:ascii="ＭＳ ゴシック" w:eastAsia="ＭＳ ゴシック" w:hAnsi="ＭＳ ゴシック" w:hint="eastAsia"/>
          <w:sz w:val="24"/>
        </w:rPr>
        <w:t>入所日3月10日で希望あり。10時～10時30分の間</w:t>
      </w:r>
    </w:p>
    <w:p w14:paraId="33791536" w14:textId="3E9D0B43" w:rsidR="007005DA" w:rsidRPr="007005DA" w:rsidRDefault="007005DA" w:rsidP="007005DA">
      <w:pPr>
        <w:ind w:leftChars="900" w:left="3570" w:hangingChars="700" w:hanging="1680"/>
        <w:rPr>
          <w:rFonts w:ascii="ＭＳ ゴシック" w:eastAsia="ＭＳ ゴシック" w:hAnsi="ＭＳ ゴシック" w:hint="eastAsia"/>
          <w:sz w:val="24"/>
        </w:rPr>
      </w:pPr>
      <w:r w:rsidRPr="007005DA">
        <w:rPr>
          <w:rFonts w:ascii="ＭＳ ゴシック" w:eastAsia="ＭＳ ゴシック" w:hAnsi="ＭＳ ゴシック" w:hint="eastAsia"/>
          <w:sz w:val="24"/>
        </w:rPr>
        <w:t>に施設へ入っていてほしいとのこと</w:t>
      </w:r>
      <w:r>
        <w:rPr>
          <w:rFonts w:ascii="ＭＳ ゴシック" w:eastAsia="ＭＳ ゴシック" w:hAnsi="ＭＳ ゴシック" w:hint="eastAsia"/>
          <w:sz w:val="24"/>
        </w:rPr>
        <w:t>。</w:t>
      </w:r>
    </w:p>
    <w:p w14:paraId="20BB566C" w14:textId="77777777" w:rsidR="007005DA" w:rsidRDefault="007005DA" w:rsidP="007005DA">
      <w:pPr>
        <w:ind w:leftChars="600" w:left="1260" w:firstLineChars="300" w:firstLine="720"/>
        <w:rPr>
          <w:rFonts w:ascii="ＭＳ ゴシック" w:eastAsia="ＭＳ ゴシック" w:hAnsi="ＭＳ ゴシック"/>
          <w:sz w:val="24"/>
        </w:rPr>
      </w:pPr>
      <w:r w:rsidRPr="007005DA">
        <w:rPr>
          <w:rFonts w:ascii="ＭＳ ゴシック" w:eastAsia="ＭＳ ゴシック" w:hAnsi="ＭＳ ゴシック" w:hint="eastAsia"/>
          <w:sz w:val="24"/>
        </w:rPr>
        <w:t>必要書類はサマリー、リハビリの情報(サマリーへ盛り込む形</w:t>
      </w:r>
    </w:p>
    <w:p w14:paraId="394391B1" w14:textId="77777777" w:rsidR="007005DA" w:rsidRDefault="007005DA" w:rsidP="007005DA">
      <w:pPr>
        <w:ind w:leftChars="800" w:left="1680" w:firstLineChars="100" w:firstLine="240"/>
        <w:rPr>
          <w:rFonts w:ascii="ＭＳ ゴシック" w:eastAsia="ＭＳ ゴシック" w:hAnsi="ＭＳ ゴシック"/>
          <w:sz w:val="24"/>
        </w:rPr>
      </w:pPr>
      <w:r w:rsidRPr="007005DA">
        <w:rPr>
          <w:rFonts w:ascii="ＭＳ ゴシック" w:eastAsia="ＭＳ ゴシック" w:hAnsi="ＭＳ ゴシック" w:hint="eastAsia"/>
          <w:sz w:val="24"/>
        </w:rPr>
        <w:t>で可)。通院先は当院希望</w:t>
      </w:r>
      <w:r>
        <w:rPr>
          <w:rFonts w:ascii="ＭＳ ゴシック" w:eastAsia="ＭＳ ゴシック" w:hAnsi="ＭＳ ゴシック" w:hint="eastAsia"/>
          <w:sz w:val="24"/>
        </w:rPr>
        <w:t>されているため、</w:t>
      </w:r>
      <w:r w:rsidRPr="007005DA">
        <w:rPr>
          <w:rFonts w:ascii="ＭＳ ゴシック" w:eastAsia="ＭＳ ゴシック" w:hAnsi="ＭＳ ゴシック" w:hint="eastAsia"/>
          <w:sz w:val="24"/>
        </w:rPr>
        <w:t>初外来日調整</w:t>
      </w:r>
      <w:r>
        <w:rPr>
          <w:rFonts w:ascii="ＭＳ ゴシック" w:eastAsia="ＭＳ ゴシック" w:hAnsi="ＭＳ ゴシック" w:hint="eastAsia"/>
          <w:sz w:val="24"/>
        </w:rPr>
        <w:t>して</w:t>
      </w:r>
    </w:p>
    <w:p w14:paraId="1FAD7E7B" w14:textId="316ACB6C" w:rsidR="00AB1F89" w:rsidRDefault="007005DA" w:rsidP="00CF543B">
      <w:pPr>
        <w:ind w:leftChars="900" w:left="1890"/>
        <w:rPr>
          <w:rFonts w:ascii="ＭＳ ゴシック" w:eastAsia="ＭＳ ゴシック" w:hAnsi="ＭＳ ゴシック"/>
          <w:color w:val="000000" w:themeColor="text1"/>
          <w:sz w:val="24"/>
        </w:rPr>
      </w:pPr>
      <w:r>
        <w:rPr>
          <w:rFonts w:ascii="ＭＳ ゴシック" w:eastAsia="ＭＳ ゴシック" w:hAnsi="ＭＳ ゴシック" w:hint="eastAsia"/>
          <w:sz w:val="24"/>
        </w:rPr>
        <w:t>いく。</w:t>
      </w:r>
      <w:r w:rsidR="002A2C6D">
        <w:rPr>
          <w:rFonts w:ascii="ＭＳ ゴシック" w:eastAsia="ＭＳ ゴシック" w:hAnsi="ＭＳ ゴシック" w:hint="eastAsia"/>
          <w:sz w:val="24"/>
        </w:rPr>
        <w:t>家族へ</w:t>
      </w:r>
      <w:r w:rsidRPr="005D2FAB">
        <w:rPr>
          <w:rFonts w:ascii="ＭＳ ゴシック" w:eastAsia="ＭＳ ゴシック" w:hAnsi="ＭＳ ゴシック" w:hint="eastAsia"/>
          <w:color w:val="000000" w:themeColor="text1"/>
          <w:sz w:val="24"/>
        </w:rPr>
        <w:t>来院時間</w:t>
      </w:r>
      <w:r w:rsidR="005D2FAB" w:rsidRPr="005D2FAB">
        <w:rPr>
          <w:rFonts w:ascii="ＭＳ ゴシック" w:eastAsia="ＭＳ ゴシック" w:hAnsi="ＭＳ ゴシック" w:hint="eastAsia"/>
          <w:color w:val="000000" w:themeColor="text1"/>
          <w:sz w:val="24"/>
        </w:rPr>
        <w:t>や</w:t>
      </w:r>
      <w:r w:rsidR="005D2FAB">
        <w:rPr>
          <w:rFonts w:ascii="ＭＳ ゴシック" w:eastAsia="ＭＳ ゴシック" w:hAnsi="ＭＳ ゴシック" w:hint="eastAsia"/>
          <w:color w:val="000000" w:themeColor="text1"/>
          <w:sz w:val="24"/>
        </w:rPr>
        <w:t>衣類の準備</w:t>
      </w:r>
      <w:r w:rsidR="00CA66F5" w:rsidRPr="005D2FAB">
        <w:rPr>
          <w:rFonts w:ascii="ＭＳ ゴシック" w:eastAsia="ＭＳ ゴシック" w:hAnsi="ＭＳ ゴシック" w:hint="eastAsia"/>
          <w:color w:val="000000" w:themeColor="text1"/>
          <w:sz w:val="24"/>
        </w:rPr>
        <w:t>など連絡</w:t>
      </w:r>
      <w:r w:rsidR="00CF543B">
        <w:rPr>
          <w:rFonts w:ascii="ＭＳ ゴシック" w:eastAsia="ＭＳ ゴシック" w:hAnsi="ＭＳ ゴシック" w:hint="eastAsia"/>
          <w:color w:val="000000" w:themeColor="text1"/>
          <w:sz w:val="24"/>
        </w:rPr>
        <w:t>ずみ。</w:t>
      </w:r>
      <w:r w:rsidR="002A2C6D">
        <w:rPr>
          <w:rFonts w:ascii="ＭＳ ゴシック" w:eastAsia="ＭＳ ゴシック" w:hAnsi="ＭＳ ゴシック" w:hint="eastAsia"/>
          <w:color w:val="000000" w:themeColor="text1"/>
          <w:sz w:val="24"/>
        </w:rPr>
        <w:t>9:30に迎えに来る予定。</w:t>
      </w:r>
      <w:r w:rsidR="00CF543B">
        <w:rPr>
          <w:rFonts w:ascii="ＭＳ ゴシック" w:eastAsia="ＭＳ ゴシック" w:hAnsi="ＭＳ ゴシック" w:hint="eastAsia"/>
          <w:color w:val="000000" w:themeColor="text1"/>
          <w:sz w:val="24"/>
        </w:rPr>
        <w:t>衣類は当院　あると思うのでそれを着せてほしいとの事。ジャンバーだけ持っていくとの事。</w:t>
      </w:r>
      <w:r w:rsidR="002A2C6D">
        <w:rPr>
          <w:rFonts w:ascii="ＭＳ ゴシック" w:eastAsia="ＭＳ ゴシック" w:hAnsi="ＭＳ ゴシック" w:hint="eastAsia"/>
          <w:color w:val="000000" w:themeColor="text1"/>
          <w:sz w:val="24"/>
        </w:rPr>
        <w:t>当日は娘が来院する予定。</w:t>
      </w:r>
    </w:p>
    <w:p w14:paraId="025EB1DF" w14:textId="24AB6AFF" w:rsidR="00EF291A" w:rsidRDefault="00EF291A" w:rsidP="00EF291A">
      <w:pPr>
        <w:rPr>
          <w:rFonts w:ascii="ＭＳ ゴシック" w:eastAsia="ＭＳ ゴシック" w:hAnsi="ＭＳ ゴシック"/>
          <w:color w:val="000000" w:themeColor="text1"/>
          <w:sz w:val="24"/>
        </w:rPr>
      </w:pPr>
    </w:p>
    <w:p w14:paraId="79B492CD" w14:textId="3CB74248" w:rsidR="00EF291A" w:rsidRPr="00EF291A" w:rsidRDefault="00EF291A" w:rsidP="00EF291A">
      <w:pPr>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・岩木　君江様～初外来</w:t>
      </w:r>
      <w:r w:rsidRPr="00EF291A">
        <w:rPr>
          <w:rFonts w:ascii="ＭＳ ゴシック" w:eastAsia="ＭＳ ゴシック" w:hAnsi="ＭＳ ゴシック" w:hint="eastAsia"/>
          <w:color w:val="000000" w:themeColor="text1"/>
          <w:sz w:val="24"/>
        </w:rPr>
        <w:t>主治医より、初外来日は4月7日</w:t>
      </w:r>
      <w:r w:rsidR="00100688">
        <w:rPr>
          <w:rFonts w:ascii="ＭＳ ゴシック" w:eastAsia="ＭＳ ゴシック" w:hAnsi="ＭＳ ゴシック" w:hint="eastAsia"/>
          <w:color w:val="000000" w:themeColor="text1"/>
          <w:sz w:val="24"/>
        </w:rPr>
        <w:t>に</w:t>
      </w:r>
      <w:r w:rsidRPr="00EF291A">
        <w:rPr>
          <w:rFonts w:ascii="ＭＳ ゴシック" w:eastAsia="ＭＳ ゴシック" w:hAnsi="ＭＳ ゴシック" w:hint="eastAsia"/>
          <w:color w:val="000000" w:themeColor="text1"/>
          <w:sz w:val="24"/>
        </w:rPr>
        <w:t>するよう指示あり。</w:t>
      </w:r>
    </w:p>
    <w:p w14:paraId="1F70AD9F" w14:textId="77777777" w:rsidR="00EF291A" w:rsidRPr="00EF291A" w:rsidRDefault="00EF291A" w:rsidP="00EF291A">
      <w:pPr>
        <w:ind w:firstLineChars="800" w:firstLine="1920"/>
        <w:rPr>
          <w:rFonts w:ascii="ＭＳ ゴシック" w:eastAsia="ＭＳ ゴシック" w:hAnsi="ＭＳ ゴシック" w:hint="eastAsia"/>
          <w:color w:val="000000" w:themeColor="text1"/>
          <w:sz w:val="24"/>
        </w:rPr>
      </w:pPr>
      <w:r w:rsidRPr="00EF291A">
        <w:rPr>
          <w:rFonts w:ascii="ＭＳ ゴシック" w:eastAsia="ＭＳ ゴシック" w:hAnsi="ＭＳ ゴシック" w:hint="eastAsia"/>
          <w:color w:val="000000" w:themeColor="text1"/>
          <w:sz w:val="24"/>
        </w:rPr>
        <w:t>長男へ連絡し日時は可能であるとの事。</w:t>
      </w:r>
    </w:p>
    <w:p w14:paraId="5F347624" w14:textId="0F591804" w:rsidR="00EF291A" w:rsidRDefault="00EF291A" w:rsidP="0096080C">
      <w:pPr>
        <w:ind w:leftChars="900" w:left="1890"/>
        <w:rPr>
          <w:rFonts w:ascii="ＭＳ ゴシック" w:eastAsia="ＭＳ ゴシック" w:hAnsi="ＭＳ ゴシック"/>
          <w:color w:val="000000" w:themeColor="text1"/>
          <w:sz w:val="24"/>
        </w:rPr>
      </w:pPr>
      <w:r w:rsidRPr="00EF291A">
        <w:rPr>
          <w:rFonts w:ascii="ＭＳ ゴシック" w:eastAsia="ＭＳ ゴシック" w:hAnsi="ＭＳ ゴシック" w:hint="eastAsia"/>
          <w:color w:val="000000" w:themeColor="text1"/>
          <w:sz w:val="24"/>
        </w:rPr>
        <w:t>時間は決まり次第お伝えする事とする。</w:t>
      </w:r>
      <w:r w:rsidR="0096080C">
        <w:rPr>
          <w:rFonts w:ascii="ＭＳ ゴシック" w:eastAsia="ＭＳ ゴシック" w:hAnsi="ＭＳ ゴシック" w:hint="eastAsia"/>
          <w:color w:val="000000" w:themeColor="text1"/>
          <w:sz w:val="24"/>
        </w:rPr>
        <w:t>退院時処方と頓服薬は　各10回分処方となっている。</w:t>
      </w:r>
    </w:p>
    <w:p w14:paraId="789668FD" w14:textId="3D46A201" w:rsidR="0096080C" w:rsidRDefault="0096080C" w:rsidP="0096080C">
      <w:pPr>
        <w:rPr>
          <w:rFonts w:ascii="ＭＳ ゴシック" w:eastAsia="ＭＳ ゴシック" w:hAnsi="ＭＳ ゴシック"/>
          <w:color w:val="000000" w:themeColor="text1"/>
          <w:sz w:val="24"/>
        </w:rPr>
      </w:pPr>
    </w:p>
    <w:p w14:paraId="59C1D003" w14:textId="5C004678" w:rsidR="0096080C" w:rsidRDefault="0096080C" w:rsidP="0096080C">
      <w:pPr>
        <w:ind w:left="1920" w:hangingChars="800" w:hanging="1920"/>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・竹林　幹彦様～施設入所に向け、深澤</w:t>
      </w:r>
      <w:proofErr w:type="spellStart"/>
      <w:r>
        <w:rPr>
          <w:rFonts w:ascii="ＭＳ ゴシック" w:eastAsia="ＭＳ ゴシック" w:hAnsi="ＭＳ ゴシック" w:hint="eastAsia"/>
          <w:color w:val="000000" w:themeColor="text1"/>
          <w:sz w:val="24"/>
        </w:rPr>
        <w:t>Dr</w:t>
      </w:r>
      <w:proofErr w:type="spellEnd"/>
      <w:r>
        <w:rPr>
          <w:rFonts w:ascii="ＭＳ ゴシック" w:eastAsia="ＭＳ ゴシック" w:hAnsi="ＭＳ ゴシック" w:hint="eastAsia"/>
          <w:color w:val="000000" w:themeColor="text1"/>
          <w:sz w:val="24"/>
        </w:rPr>
        <w:t>より、メトグルコ錠250</w:t>
      </w:r>
      <w:r w:rsidRPr="0096080C">
        <w:rPr>
          <w:rFonts w:ascii="ＭＳ ゴシック" w:eastAsia="ＭＳ ゴシック" w:hAnsi="ＭＳ ゴシック" w:hint="eastAsia"/>
          <w:color w:val="000000" w:themeColor="text1"/>
          <w:sz w:val="24"/>
        </w:rPr>
        <w:t>ｍｇ 2 錠</w:t>
      </w:r>
      <w:r>
        <w:rPr>
          <w:rFonts w:ascii="ＭＳ ゴシック" w:eastAsia="ＭＳ ゴシック" w:hAnsi="ＭＳ ゴシック" w:hint="eastAsia"/>
          <w:color w:val="000000" w:themeColor="text1"/>
          <w:sz w:val="24"/>
        </w:rPr>
        <w:t xml:space="preserve">  </w:t>
      </w:r>
      <w:r w:rsidRPr="0096080C">
        <w:rPr>
          <w:rFonts w:ascii="ＭＳ ゴシック" w:eastAsia="ＭＳ ゴシック" w:hAnsi="ＭＳ ゴシック" w:hint="eastAsia"/>
          <w:color w:val="000000" w:themeColor="text1"/>
          <w:sz w:val="24"/>
        </w:rPr>
        <w:t>1日2回　朝夕</w:t>
      </w:r>
      <w:r>
        <w:rPr>
          <w:rFonts w:ascii="ＭＳ ゴシック" w:eastAsia="ＭＳ ゴシック" w:hAnsi="ＭＳ ゴシック" w:hint="eastAsia"/>
          <w:color w:val="000000" w:themeColor="text1"/>
          <w:sz w:val="24"/>
        </w:rPr>
        <w:t>処方となっている。また、血糖測定もｽﾗｲﾃﾞｨﾝｸﾞｽｹｰﾙ継続で指示あるため数値を見ていくよう指示あり。</w:t>
      </w:r>
    </w:p>
    <w:p w14:paraId="17B94AC1" w14:textId="3A7589FB" w:rsidR="00755CBC" w:rsidRDefault="00755CBC" w:rsidP="00755CBC">
      <w:pPr>
        <w:rPr>
          <w:rFonts w:ascii="ＭＳ ゴシック" w:eastAsia="ＭＳ ゴシック" w:hAnsi="ＭＳ ゴシック"/>
          <w:color w:val="000000" w:themeColor="text1"/>
          <w:sz w:val="24"/>
        </w:rPr>
      </w:pPr>
    </w:p>
    <w:p w14:paraId="4A3B410B" w14:textId="119C3E6A" w:rsidR="00755CBC" w:rsidRPr="005D2FAB" w:rsidRDefault="0096080C" w:rsidP="0096080C">
      <w:pPr>
        <w:ind w:left="1920" w:hangingChars="800" w:hanging="1920"/>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w:t>
      </w:r>
      <w:r w:rsidR="00755CBC">
        <w:rPr>
          <w:rFonts w:ascii="ＭＳ ゴシック" w:eastAsia="ＭＳ ゴシック" w:hAnsi="ＭＳ ゴシック" w:hint="eastAsia"/>
          <w:color w:val="000000" w:themeColor="text1"/>
          <w:sz w:val="24"/>
        </w:rPr>
        <w:t>馬場　雄弘様～家族へ老健</w:t>
      </w:r>
      <w:r w:rsidR="00536DEB">
        <w:rPr>
          <w:rFonts w:ascii="ＭＳ ゴシック" w:eastAsia="ＭＳ ゴシック" w:hAnsi="ＭＳ ゴシック" w:hint="eastAsia"/>
          <w:color w:val="000000" w:themeColor="text1"/>
          <w:sz w:val="24"/>
        </w:rPr>
        <w:t>「しもだ」</w:t>
      </w:r>
      <w:r w:rsidR="00755CBC">
        <w:rPr>
          <w:rFonts w:ascii="ＭＳ ゴシック" w:eastAsia="ＭＳ ゴシック" w:hAnsi="ＭＳ ゴシック" w:hint="eastAsia"/>
          <w:color w:val="000000" w:themeColor="text1"/>
          <w:sz w:val="24"/>
        </w:rPr>
        <w:t>に連絡を入れるようお伝えし、了承得ている。</w:t>
      </w:r>
    </w:p>
    <w:p w14:paraId="106947FE" w14:textId="77777777" w:rsidR="00AB1F89" w:rsidRPr="00525261" w:rsidRDefault="00AB1F89" w:rsidP="00AB1F89">
      <w:pPr>
        <w:ind w:left="3840" w:hangingChars="1600" w:hanging="3840"/>
        <w:rPr>
          <w:rFonts w:ascii="ＭＳ ゴシック" w:eastAsia="ＭＳ ゴシック" w:hAnsi="ＭＳ ゴシック"/>
          <w:sz w:val="24"/>
        </w:rPr>
      </w:pPr>
    </w:p>
    <w:p w14:paraId="739411A3" w14:textId="31FBA7ED" w:rsidR="0098441E" w:rsidRDefault="00986628" w:rsidP="0098441E">
      <w:pPr>
        <w:rPr>
          <w:rFonts w:ascii="ＭＳ ゴシック" w:eastAsia="ＭＳ ゴシック" w:hAnsi="ＭＳ ゴシック"/>
          <w:sz w:val="24"/>
        </w:rPr>
      </w:pPr>
      <w:r>
        <w:rPr>
          <w:rFonts w:ascii="ＭＳ ゴシック" w:eastAsia="ＭＳ ゴシック" w:hAnsi="ＭＳ ゴシック" w:hint="eastAsia"/>
          <w:sz w:val="24"/>
        </w:rPr>
        <w:lastRenderedPageBreak/>
        <w:t>＜食事形態変更</w:t>
      </w:r>
      <w:r w:rsidR="0098441E">
        <w:rPr>
          <w:rFonts w:ascii="ＭＳ ゴシック" w:eastAsia="ＭＳ ゴシック" w:hAnsi="ＭＳ ゴシック" w:hint="eastAsia"/>
          <w:sz w:val="24"/>
        </w:rPr>
        <w:t>＞</w:t>
      </w:r>
    </w:p>
    <w:p w14:paraId="1E6601F9" w14:textId="11F4DC1E" w:rsidR="00AB1F89" w:rsidRDefault="00891619" w:rsidP="0098441E">
      <w:pPr>
        <w:rPr>
          <w:rFonts w:ascii="ＭＳ ゴシック" w:eastAsia="ＭＳ ゴシック" w:hAnsi="ＭＳ ゴシック" w:hint="eastAsia"/>
          <w:sz w:val="24"/>
        </w:rPr>
      </w:pPr>
      <w:r>
        <w:rPr>
          <w:rFonts w:ascii="ＭＳ ゴシック" w:eastAsia="ＭＳ ゴシック" w:hAnsi="ＭＳ ゴシック" w:hint="eastAsia"/>
          <w:sz w:val="24"/>
        </w:rPr>
        <w:t>・藤川　宣昭様～1か月で体重4kg減少。粥大盛に本日昼から変更となる。</w:t>
      </w:r>
    </w:p>
    <w:p w14:paraId="3F0F8B46" w14:textId="77777777" w:rsidR="00986628" w:rsidRPr="00986628" w:rsidRDefault="00986628" w:rsidP="00986628">
      <w:pPr>
        <w:rPr>
          <w:rFonts w:ascii="ＭＳ ゴシック" w:eastAsia="ＭＳ ゴシック" w:hAnsi="ＭＳ ゴシック"/>
          <w:sz w:val="24"/>
        </w:rPr>
      </w:pPr>
    </w:p>
    <w:p w14:paraId="603DB9B9" w14:textId="7FBC6F9A" w:rsidR="0078377A" w:rsidRDefault="009C56C1" w:rsidP="00635610">
      <w:pPr>
        <w:rPr>
          <w:rFonts w:ascii="ＭＳ ゴシック" w:eastAsia="ＭＳ ゴシック" w:hAnsi="ＭＳ ゴシック" w:hint="eastAsia"/>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1C86FFC3" w14:textId="4D558582" w:rsidR="00516410" w:rsidRDefault="000C2752" w:rsidP="006F290D">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t>・鶴ケ崎　誠様～</w:t>
      </w:r>
      <w:r w:rsidR="00536DEB" w:rsidRPr="00536DEB">
        <w:rPr>
          <w:rFonts w:ascii="ＭＳ ゴシック" w:eastAsia="ＭＳ ゴシック" w:hAnsi="ＭＳ ゴシック" w:hint="eastAsia"/>
          <w:sz w:val="24"/>
        </w:rPr>
        <w:t>反応性の低下(JCSⅡ-20～30)あり 13：25心電図モニター開始。</w:t>
      </w:r>
    </w:p>
    <w:p w14:paraId="3D27CC3E" w14:textId="0891F3AC" w:rsidR="00536DEB" w:rsidRDefault="00B66449" w:rsidP="006F290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B66449">
        <w:rPr>
          <w:rFonts w:ascii="ＭＳ ゴシック" w:eastAsia="ＭＳ ゴシック" w:hAnsi="ＭＳ ゴシック" w:hint="eastAsia"/>
          <w:sz w:val="24"/>
        </w:rPr>
        <w:t>心拍70～80回/分　呼吸浅表性　酸素飽和度90％後半　適宜咽頭・気管内吸引により白色粘稠性痰 除去。四肢末端の冷感あり保温対応中。主治医より点滴抗生剤終了の指示。</w:t>
      </w:r>
    </w:p>
    <w:p w14:paraId="623DD51D" w14:textId="5B795E3C" w:rsidR="003147CC" w:rsidRDefault="003147CC" w:rsidP="006F290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夕方、家族へ連絡し意識レベル低下しており、</w:t>
      </w:r>
      <w:r w:rsidR="00F9272C">
        <w:rPr>
          <w:rFonts w:ascii="ＭＳ ゴシック" w:eastAsia="ＭＳ ゴシック" w:hAnsi="ＭＳ ゴシック" w:hint="eastAsia"/>
          <w:sz w:val="24"/>
        </w:rPr>
        <w:t>モニター装着したこと妻と長女に連絡する。妻は本日面会に来ます。</w:t>
      </w:r>
    </w:p>
    <w:p w14:paraId="28F2D7FF" w14:textId="77777777" w:rsidR="00B66449" w:rsidRDefault="00B66449" w:rsidP="006F290D">
      <w:pPr>
        <w:ind w:left="1920" w:hangingChars="800" w:hanging="1920"/>
        <w:rPr>
          <w:rFonts w:ascii="ＭＳ ゴシック" w:eastAsia="ＭＳ ゴシック" w:hAnsi="ＭＳ ゴシック" w:hint="eastAsia"/>
          <w:sz w:val="24"/>
        </w:rPr>
      </w:pPr>
    </w:p>
    <w:p w14:paraId="440FDF27" w14:textId="03AD58CA" w:rsidR="00886A85" w:rsidRPr="000C0973" w:rsidRDefault="00516410" w:rsidP="006F290D">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・風間　和子様～</w:t>
      </w:r>
      <w:r w:rsidR="00B66449" w:rsidRPr="00B66449">
        <w:rPr>
          <w:rFonts w:ascii="ＭＳ ゴシック" w:eastAsia="ＭＳ ゴシック" w:hAnsi="ＭＳ ゴシック" w:hint="eastAsia"/>
          <w:sz w:val="24"/>
        </w:rPr>
        <w:t>各食1/2～2/3摂取。バイタルサイン異常なし。主治医より補液1000ml/日継続　点滴抗生剤終了の指示。</w:t>
      </w:r>
    </w:p>
    <w:p w14:paraId="2C04BDD8" w14:textId="7CA346DE" w:rsidR="00F35149" w:rsidRDefault="000C0973" w:rsidP="000C0973">
      <w:pPr>
        <w:ind w:leftChars="800" w:left="1680" w:firstLineChars="100" w:firstLine="240"/>
        <w:rPr>
          <w:rFonts w:ascii="ＭＳ ゴシック" w:eastAsia="ＭＳ ゴシック" w:hAnsi="ＭＳ ゴシック"/>
          <w:sz w:val="24"/>
        </w:rPr>
      </w:pP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p>
    <w:p w14:paraId="7B950895" w14:textId="1EE10404" w:rsidR="00961AFB" w:rsidRDefault="00F67EC0"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C0CD8">
        <w:rPr>
          <w:rFonts w:ascii="ＭＳ ゴシック" w:eastAsia="ＭＳ ゴシック" w:hAnsi="ＭＳ ゴシック" w:hint="eastAsia"/>
          <w:sz w:val="24"/>
        </w:rPr>
        <w:t>上野　カヨ</w:t>
      </w:r>
      <w:r w:rsidR="00986628" w:rsidRPr="00986628">
        <w:rPr>
          <w:rFonts w:ascii="ＭＳ ゴシック" w:eastAsia="ＭＳ ゴシック" w:hAnsi="ＭＳ ゴシック" w:hint="eastAsia"/>
          <w:sz w:val="24"/>
        </w:rPr>
        <w:t>様</w:t>
      </w:r>
      <w:r w:rsidR="004F2A1B">
        <w:rPr>
          <w:rFonts w:ascii="ＭＳ ゴシック" w:eastAsia="ＭＳ ゴシック" w:hAnsi="ＭＳ ゴシック" w:hint="eastAsia"/>
          <w:sz w:val="24"/>
        </w:rPr>
        <w:t>～</w:t>
      </w:r>
      <w:r w:rsidR="00B66449" w:rsidRPr="00B66449">
        <w:rPr>
          <w:rFonts w:ascii="ＭＳ ゴシック" w:eastAsia="ＭＳ ゴシック" w:hAnsi="ＭＳ ゴシック" w:hint="eastAsia"/>
          <w:sz w:val="24"/>
        </w:rPr>
        <w:t>他者干渉はない。スタッフコールもいつもより少なく経過。不穏症状なく落ち着いている。</w:t>
      </w:r>
      <w:bookmarkStart w:id="0" w:name="_GoBack"/>
      <w:bookmarkEnd w:id="0"/>
    </w:p>
    <w:p w14:paraId="0A045F38" w14:textId="64C59BDE" w:rsidR="00986628" w:rsidRDefault="00986628" w:rsidP="00C5555F">
      <w:pPr>
        <w:ind w:left="1920" w:hangingChars="800" w:hanging="1920"/>
        <w:rPr>
          <w:rFonts w:ascii="ＭＳ ゴシック" w:eastAsia="ＭＳ ゴシック" w:hAnsi="ＭＳ ゴシック"/>
          <w:sz w:val="24"/>
        </w:rPr>
      </w:pPr>
    </w:p>
    <w:p w14:paraId="4644D85E" w14:textId="7AE283F9" w:rsidR="00886A85" w:rsidRDefault="008C0CD8" w:rsidP="000C097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・石田　松春様～</w:t>
      </w:r>
      <w:r w:rsidR="00B66449" w:rsidRPr="00B66449">
        <w:rPr>
          <w:rFonts w:ascii="ＭＳ ゴシック" w:eastAsia="ＭＳ ゴシック" w:hAnsi="ＭＳ ゴシック" w:hint="eastAsia"/>
          <w:sz w:val="24"/>
        </w:rPr>
        <w:t>スタッフ対応穏やか。不穏症状なし。食事全量摂取。</w:t>
      </w:r>
    </w:p>
    <w:p w14:paraId="34E22D79" w14:textId="77777777" w:rsidR="008C0CD8" w:rsidRDefault="008C0CD8" w:rsidP="00635610">
      <w:pPr>
        <w:rPr>
          <w:rFonts w:ascii="ＭＳ ゴシック" w:eastAsia="ＭＳ ゴシック" w:hAnsi="ＭＳ ゴシック"/>
          <w:sz w:val="24"/>
        </w:rPr>
      </w:pPr>
    </w:p>
    <w:p w14:paraId="3CE8AC61" w14:textId="0DD9F302" w:rsidR="00305D2C" w:rsidRDefault="00886A85" w:rsidP="00BA3A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w:t>
      </w:r>
      <w:proofErr w:type="spellStart"/>
      <w:r w:rsidR="00516410">
        <w:rPr>
          <w:rFonts w:ascii="ＭＳ ゴシック" w:eastAsia="ＭＳ ゴシック" w:hAnsi="ＭＳ ゴシック" w:hint="eastAsia"/>
          <w:sz w:val="24"/>
        </w:rPr>
        <w:t>Dr</w:t>
      </w:r>
      <w:proofErr w:type="spellEnd"/>
      <w:r w:rsidR="00516410">
        <w:rPr>
          <w:rFonts w:ascii="ＭＳ ゴシック" w:eastAsia="ＭＳ ゴシック" w:hAnsi="ＭＳ ゴシック" w:hint="eastAsia"/>
          <w:sz w:val="24"/>
        </w:rPr>
        <w:t>担当患者様情報＞</w:t>
      </w:r>
    </w:p>
    <w:p w14:paraId="7D4C52AA" w14:textId="513C8993" w:rsidR="00886A85" w:rsidRDefault="00886A85" w:rsidP="00BA3A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・甘利　惠子様～</w:t>
      </w:r>
      <w:r w:rsidR="00DA47DA">
        <w:rPr>
          <w:rFonts w:ascii="ＭＳ ゴシック" w:eastAsia="ＭＳ ゴシック" w:hAnsi="ＭＳ ゴシック" w:hint="eastAsia"/>
          <w:sz w:val="24"/>
        </w:rPr>
        <w:t>きむらクリニックあてに診断書作成済</w:t>
      </w:r>
      <w:r w:rsidR="00DA47DA" w:rsidRPr="00DA47DA">
        <w:rPr>
          <w:rFonts w:ascii="ＭＳ ゴシック" w:eastAsia="ＭＳ ゴシック" w:hAnsi="ＭＳ ゴシック" w:hint="eastAsia"/>
          <w:sz w:val="24"/>
        </w:rPr>
        <w:t>。主治医へ3/715:00の退院指示と退院時処方2</w:t>
      </w:r>
      <w:r w:rsidR="00DA47DA">
        <w:rPr>
          <w:rFonts w:ascii="ＭＳ ゴシック" w:eastAsia="ＭＳ ゴシック" w:hAnsi="ＭＳ ゴシック" w:hint="eastAsia"/>
          <w:sz w:val="24"/>
        </w:rPr>
        <w:t>週分、頓服も依頼、10回分処方となる。</w:t>
      </w:r>
    </w:p>
    <w:p w14:paraId="58EC0D37" w14:textId="72C3E306" w:rsidR="00886A85" w:rsidRDefault="00886A85" w:rsidP="00BA3AD0">
      <w:pPr>
        <w:ind w:left="1920" w:hangingChars="800" w:hanging="1920"/>
        <w:rPr>
          <w:rFonts w:ascii="ＭＳ ゴシック" w:eastAsia="ＭＳ ゴシック" w:hAnsi="ＭＳ ゴシック"/>
          <w:sz w:val="24"/>
        </w:rPr>
      </w:pPr>
    </w:p>
    <w:p w14:paraId="68E9A62A" w14:textId="77199988" w:rsidR="00886A85" w:rsidRDefault="00886A85" w:rsidP="0096080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・鶴ケ崎　誠様～</w:t>
      </w:r>
      <w:r w:rsidR="00DA47DA" w:rsidRPr="00DA47DA">
        <w:rPr>
          <w:rFonts w:ascii="ＭＳ ゴシック" w:eastAsia="ＭＳ ゴシック" w:hAnsi="ＭＳ ゴシック" w:hint="eastAsia"/>
          <w:sz w:val="24"/>
        </w:rPr>
        <w:t>タゾピペ抗生剤点滴は終了との指示あり。補液のみとなる。</w:t>
      </w:r>
      <w:r w:rsidR="00DA47DA" w:rsidRPr="00DA47DA">
        <w:rPr>
          <w:rFonts w:ascii="ＭＳ ゴシック" w:eastAsia="ＭＳ ゴシック" w:hAnsi="ＭＳ ゴシック" w:hint="eastAsia"/>
          <w:sz w:val="24"/>
        </w:rPr>
        <w:tab/>
      </w:r>
      <w:r w:rsidR="00DA47DA" w:rsidRPr="00DA47DA">
        <w:rPr>
          <w:rFonts w:ascii="ＭＳ ゴシック" w:eastAsia="ＭＳ ゴシック" w:hAnsi="ＭＳ ゴシック" w:hint="eastAsia"/>
          <w:sz w:val="24"/>
        </w:rPr>
        <w:tab/>
      </w:r>
      <w:r w:rsidR="00DA47DA" w:rsidRPr="00DA47DA">
        <w:rPr>
          <w:rFonts w:ascii="ＭＳ ゴシック" w:eastAsia="ＭＳ ゴシック" w:hAnsi="ＭＳ ゴシック" w:hint="eastAsia"/>
          <w:sz w:val="24"/>
        </w:rPr>
        <w:tab/>
      </w:r>
      <w:r w:rsidR="00DA47DA" w:rsidRPr="00DA47DA">
        <w:rPr>
          <w:rFonts w:ascii="ＭＳ ゴシック" w:eastAsia="ＭＳ ゴシック" w:hAnsi="ＭＳ ゴシック" w:hint="eastAsia"/>
          <w:sz w:val="24"/>
        </w:rPr>
        <w:tab/>
      </w:r>
      <w:r w:rsidR="00DA47DA" w:rsidRPr="00DA47DA">
        <w:rPr>
          <w:rFonts w:ascii="ＭＳ ゴシック" w:eastAsia="ＭＳ ゴシック" w:hAnsi="ＭＳ ゴシック" w:hint="eastAsia"/>
          <w:sz w:val="24"/>
        </w:rPr>
        <w:tab/>
      </w:r>
      <w:r w:rsidR="00DA47DA" w:rsidRPr="00DA47DA">
        <w:rPr>
          <w:rFonts w:ascii="ＭＳ ゴシック" w:eastAsia="ＭＳ ゴシック" w:hAnsi="ＭＳ ゴシック" w:hint="eastAsia"/>
          <w:sz w:val="24"/>
        </w:rPr>
        <w:tab/>
      </w:r>
      <w:r w:rsidR="00DA47DA" w:rsidRPr="00DA47DA">
        <w:rPr>
          <w:rFonts w:ascii="ＭＳ ゴシック" w:eastAsia="ＭＳ ゴシック" w:hAnsi="ＭＳ ゴシック" w:hint="eastAsia"/>
          <w:sz w:val="24"/>
        </w:rPr>
        <w:tab/>
      </w:r>
      <w:r w:rsidR="00DA47DA" w:rsidRPr="00DA47DA">
        <w:rPr>
          <w:rFonts w:ascii="ＭＳ ゴシック" w:eastAsia="ＭＳ ゴシック" w:hAnsi="ＭＳ ゴシック" w:hint="eastAsia"/>
          <w:sz w:val="24"/>
        </w:rPr>
        <w:tab/>
      </w:r>
    </w:p>
    <w:p w14:paraId="02368FBD" w14:textId="1DFE1DC6" w:rsidR="00886A85" w:rsidRDefault="00886A85" w:rsidP="00BA3A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チヨ様</w:t>
      </w:r>
      <w:r w:rsidR="00DA47DA" w:rsidRPr="00DA47DA">
        <w:rPr>
          <w:rFonts w:ascii="ＭＳ ゴシック" w:eastAsia="ＭＳ ゴシック" w:hAnsi="ＭＳ ゴシック" w:hint="eastAsia"/>
          <w:sz w:val="24"/>
        </w:rPr>
        <w:t>PSWが動き、市長同意をとって動いていくことになった事情報提供。そのまま進めてよいとの指示。</w:t>
      </w:r>
    </w:p>
    <w:p w14:paraId="23BE5DB7" w14:textId="591E05A7" w:rsidR="00886A85" w:rsidRDefault="00886A85" w:rsidP="00BA3AD0">
      <w:pPr>
        <w:ind w:left="1920" w:hangingChars="800" w:hanging="1920"/>
        <w:rPr>
          <w:rFonts w:ascii="ＭＳ ゴシック" w:eastAsia="ＭＳ ゴシック" w:hAnsi="ＭＳ ゴシック"/>
          <w:sz w:val="24"/>
        </w:rPr>
      </w:pPr>
    </w:p>
    <w:p w14:paraId="6FCBBF24" w14:textId="63FC9A4F" w:rsidR="00886A85" w:rsidRDefault="00886A85" w:rsidP="00BA3A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006F290D" w:rsidRPr="006F290D">
        <w:rPr>
          <w:rFonts w:ascii="ＭＳ ゴシック" w:eastAsia="ＭＳ ゴシック" w:hAnsi="ＭＳ ゴシック" w:hint="eastAsia"/>
          <w:sz w:val="24"/>
        </w:rPr>
        <w:t>診察にて、食事がとれていることから、施設入所進めていくように指示あり。補液1000ml/日継続　点滴抗生剤は3/5迄の指示。</w:t>
      </w:r>
    </w:p>
    <w:p w14:paraId="23EAC9E2" w14:textId="22CA4412" w:rsidR="00516410" w:rsidRDefault="00516410" w:rsidP="0038549B">
      <w:pPr>
        <w:rPr>
          <w:rFonts w:ascii="ＭＳ ゴシック" w:eastAsia="ＭＳ ゴシック" w:hAnsi="ＭＳ ゴシック" w:hint="eastAsia"/>
          <w:sz w:val="24"/>
        </w:rPr>
      </w:pPr>
    </w:p>
    <w:p w14:paraId="7B42CC17" w14:textId="79281224" w:rsidR="005901E6" w:rsidRDefault="00886A85" w:rsidP="0038549B">
      <w:pPr>
        <w:rPr>
          <w:rFonts w:ascii="ＭＳ ゴシック" w:eastAsia="ＭＳ ゴシック" w:hAnsi="ＭＳ ゴシック"/>
          <w:sz w:val="24"/>
        </w:rPr>
      </w:pPr>
      <w:r>
        <w:rPr>
          <w:rFonts w:ascii="ＭＳ ゴシック" w:eastAsia="ＭＳ ゴシック" w:hAnsi="ＭＳ ゴシック" w:hint="eastAsia"/>
          <w:sz w:val="24"/>
        </w:rPr>
        <w:t>＜柞木田</w:t>
      </w:r>
      <w:proofErr w:type="spellStart"/>
      <w:r w:rsidRPr="00886A85">
        <w:rPr>
          <w:rFonts w:ascii="ＭＳ ゴシック" w:eastAsia="ＭＳ ゴシック" w:hAnsi="ＭＳ ゴシック" w:hint="eastAsia"/>
          <w:sz w:val="24"/>
        </w:rPr>
        <w:t>Dr</w:t>
      </w:r>
      <w:proofErr w:type="spellEnd"/>
      <w:r w:rsidRPr="00886A85">
        <w:rPr>
          <w:rFonts w:ascii="ＭＳ ゴシック" w:eastAsia="ＭＳ ゴシック" w:hAnsi="ＭＳ ゴシック" w:hint="eastAsia"/>
          <w:sz w:val="24"/>
        </w:rPr>
        <w:t>担当患者様情報＞</w:t>
      </w:r>
    </w:p>
    <w:p w14:paraId="114CE9BD" w14:textId="2844BEDB" w:rsidR="00886A85" w:rsidRDefault="00886A85" w:rsidP="00C971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・寺沢　隆様～</w:t>
      </w:r>
      <w:r w:rsidR="00C971D3">
        <w:rPr>
          <w:rFonts w:ascii="ＭＳ ゴシック" w:eastAsia="ＭＳ ゴシック" w:hAnsi="ＭＳ ゴシック" w:hint="eastAsia"/>
          <w:sz w:val="24"/>
        </w:rPr>
        <w:t>要介護1ついたこと、室岡整形受診後、コルセット装着中であること情報提供する。</w:t>
      </w:r>
    </w:p>
    <w:p w14:paraId="11A18BDD" w14:textId="7D7F5E8B" w:rsidR="00886A85" w:rsidRDefault="00886A85" w:rsidP="0038549B">
      <w:pPr>
        <w:rPr>
          <w:rFonts w:ascii="ＭＳ ゴシック" w:eastAsia="ＭＳ ゴシック" w:hAnsi="ＭＳ ゴシック"/>
          <w:sz w:val="24"/>
        </w:rPr>
      </w:pPr>
    </w:p>
    <w:p w14:paraId="1A5B02B8" w14:textId="67D74FC6" w:rsidR="00886A85" w:rsidRDefault="00886A85" w:rsidP="0038549B">
      <w:pPr>
        <w:rPr>
          <w:rFonts w:ascii="ＭＳ ゴシック" w:eastAsia="ＭＳ ゴシック" w:hAnsi="ＭＳ ゴシック"/>
          <w:sz w:val="24"/>
        </w:rPr>
      </w:pPr>
      <w:r>
        <w:rPr>
          <w:rFonts w:ascii="ＭＳ ゴシック" w:eastAsia="ＭＳ ゴシック" w:hAnsi="ＭＳ ゴシック" w:hint="eastAsia"/>
          <w:sz w:val="24"/>
        </w:rPr>
        <w:t>・庭野　良弘様～</w:t>
      </w:r>
      <w:r w:rsidR="00271D34">
        <w:rPr>
          <w:rFonts w:ascii="ＭＳ ゴシック" w:eastAsia="ＭＳ ゴシック" w:hAnsi="ＭＳ ゴシック" w:hint="eastAsia"/>
          <w:sz w:val="24"/>
        </w:rPr>
        <w:t>アミティーザカプセル　朝夕2回で、11まで処方となる。</w:t>
      </w:r>
    </w:p>
    <w:p w14:paraId="4A1C55B1" w14:textId="7D042347" w:rsidR="00271D34" w:rsidRDefault="00271D34" w:rsidP="0038549B">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お腹が緩くなったときには除剤可の指示あり。</w:t>
      </w:r>
    </w:p>
    <w:p w14:paraId="2B6383A3" w14:textId="23BDD72A" w:rsidR="00886A85" w:rsidRDefault="00886A85" w:rsidP="0038549B">
      <w:pPr>
        <w:rPr>
          <w:rFonts w:ascii="ＭＳ ゴシック" w:eastAsia="ＭＳ ゴシック" w:hAnsi="ＭＳ ゴシック"/>
          <w:sz w:val="24"/>
        </w:rPr>
      </w:pPr>
    </w:p>
    <w:p w14:paraId="44F41CA8" w14:textId="4D5F5249" w:rsidR="00886A85" w:rsidRDefault="00886A85" w:rsidP="00271D3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昭三様～</w:t>
      </w:r>
      <w:r w:rsidR="00271D34" w:rsidRPr="00271D34">
        <w:rPr>
          <w:rFonts w:ascii="ＭＳ ゴシック" w:eastAsia="ＭＳ ゴシック" w:hAnsi="ＭＳ ゴシック" w:hint="eastAsia"/>
          <w:sz w:val="24"/>
        </w:rPr>
        <w:t>診察にて左肺に腫瘍あり、陳旧性のものかもしれないが一度八戸赤十字病院で診てもらった方がよいため、家族へ連絡するよう指示あり。姉の言うことを聞かない傾向があるため抵抗を示したら、スタッフ付き添いについても伝えるように指示あり。本人へも説明あり、頷いている</w:t>
      </w:r>
    </w:p>
    <w:p w14:paraId="1A61F258" w14:textId="3A9AEC17" w:rsidR="00886A85" w:rsidRDefault="00886A85" w:rsidP="0038549B">
      <w:pPr>
        <w:rPr>
          <w:rFonts w:ascii="ＭＳ ゴシック" w:eastAsia="ＭＳ ゴシック" w:hAnsi="ＭＳ ゴシック"/>
          <w:sz w:val="24"/>
        </w:rPr>
      </w:pPr>
    </w:p>
    <w:p w14:paraId="64600B31" w14:textId="33DC70B7" w:rsidR="00886A85" w:rsidRDefault="00886A85" w:rsidP="0096080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00271D34" w:rsidRPr="00271D34">
        <w:rPr>
          <w:rFonts w:ascii="ＭＳ ゴシック" w:eastAsia="ＭＳ ゴシック" w:hAnsi="ＭＳ ゴシック" w:hint="eastAsia"/>
          <w:sz w:val="24"/>
        </w:rPr>
        <w:t>帰宅要求はあるが先週より落ち着いており夜間の睡眠はとれている事情報提供。診察でも退院後のことについて話している。</w:t>
      </w:r>
    </w:p>
    <w:p w14:paraId="525A6EAC" w14:textId="72549306" w:rsidR="00886A85" w:rsidRDefault="00886A85" w:rsidP="0038549B">
      <w:pPr>
        <w:rPr>
          <w:rFonts w:ascii="ＭＳ ゴシック" w:eastAsia="ＭＳ ゴシック" w:hAnsi="ＭＳ ゴシック"/>
          <w:sz w:val="24"/>
        </w:rPr>
      </w:pPr>
    </w:p>
    <w:p w14:paraId="501F55D8" w14:textId="77777777" w:rsidR="00F55C82" w:rsidRDefault="00886A85" w:rsidP="0038549B">
      <w:pPr>
        <w:rPr>
          <w:rFonts w:ascii="ＭＳ ゴシック" w:eastAsia="ＭＳ ゴシック" w:hAnsi="ＭＳ ゴシック"/>
          <w:sz w:val="24"/>
        </w:rPr>
      </w:pPr>
      <w:r>
        <w:rPr>
          <w:rFonts w:ascii="ＭＳ ゴシック" w:eastAsia="ＭＳ ゴシック" w:hAnsi="ＭＳ ゴシック" w:hint="eastAsia"/>
          <w:sz w:val="24"/>
        </w:rPr>
        <w:t>・神成　理紀之助様～</w:t>
      </w:r>
      <w:r w:rsidR="00F55C82">
        <w:rPr>
          <w:rFonts w:ascii="ＭＳ ゴシック" w:eastAsia="ＭＳ ゴシック" w:hAnsi="ＭＳ ゴシック" w:hint="eastAsia"/>
          <w:sz w:val="24"/>
        </w:rPr>
        <w:t>施設入所めざす用、ベルトを外して経過を見るよう指示あ</w:t>
      </w:r>
    </w:p>
    <w:p w14:paraId="2B218EC1" w14:textId="38C905C7" w:rsidR="00886A85" w:rsidRDefault="00F55C82" w:rsidP="00F55C82">
      <w:pPr>
        <w:ind w:firstLineChars="1000" w:firstLine="2400"/>
        <w:rPr>
          <w:rFonts w:ascii="ＭＳ ゴシック" w:eastAsia="ＭＳ ゴシック" w:hAnsi="ＭＳ ゴシック"/>
          <w:sz w:val="24"/>
        </w:rPr>
      </w:pPr>
      <w:r>
        <w:rPr>
          <w:rFonts w:ascii="ＭＳ ゴシック" w:eastAsia="ＭＳ ゴシック" w:hAnsi="ＭＳ ゴシック" w:hint="eastAsia"/>
          <w:sz w:val="24"/>
        </w:rPr>
        <w:t>り。</w:t>
      </w:r>
    </w:p>
    <w:p w14:paraId="12EF7CC3" w14:textId="77777777" w:rsidR="003147CC" w:rsidRPr="00F55C82" w:rsidRDefault="003147CC" w:rsidP="00F55C82">
      <w:pPr>
        <w:ind w:firstLineChars="1000" w:firstLine="2400"/>
        <w:rPr>
          <w:rFonts w:ascii="ＭＳ ゴシック" w:eastAsia="ＭＳ ゴシック" w:hAnsi="ＭＳ ゴシック" w:hint="eastAsia"/>
          <w:sz w:val="24"/>
        </w:rPr>
      </w:pPr>
    </w:p>
    <w:p w14:paraId="3F354F0F" w14:textId="75F5013C" w:rsidR="00886A85" w:rsidRPr="004F2A1B" w:rsidRDefault="00886A85" w:rsidP="00886A85">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・赤坂　智恵子様～10年前別居していた夫との同居をしてダメな場合は施設と長女がケアマネと相談中であること情報提供。まず、長女へ連絡し、夫に許可をもらうことをお願いしていくよう指示あり。</w:t>
      </w:r>
    </w:p>
    <w:sectPr w:rsidR="00886A85" w:rsidRPr="004F2A1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1744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0EA"/>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758"/>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73"/>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688"/>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C5"/>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4EDE"/>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95F"/>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D34"/>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C6D"/>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0FC"/>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7CC"/>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1FA6"/>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26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6DEB"/>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37B"/>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2FAB"/>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150"/>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290D"/>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5DA"/>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CBC"/>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377A"/>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A85"/>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19"/>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CD8"/>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80C"/>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0A89"/>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051"/>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1F89"/>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449"/>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1D3"/>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6F5"/>
    <w:rsid w:val="00CA675C"/>
    <w:rsid w:val="00CA69B2"/>
    <w:rsid w:val="00CA6CCD"/>
    <w:rsid w:val="00CA6EA8"/>
    <w:rsid w:val="00CA6FEA"/>
    <w:rsid w:val="00CA7192"/>
    <w:rsid w:val="00CA72C6"/>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A55"/>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3B"/>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7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91A"/>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5D6"/>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C82"/>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72C"/>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2D0"/>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7440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CC3B9-7FC5-434C-A5C9-579621F5E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276</Words>
  <Characters>1576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2026-03-04T07:45:00Z</dcterms:created>
  <dcterms:modified xsi:type="dcterms:W3CDTF">2026-03-04T07:45:00Z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