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1F08C3E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4339F4">
        <w:rPr>
          <w:rFonts w:asciiTheme="majorEastAsia" w:eastAsiaTheme="majorEastAsia" w:hAnsiTheme="majorEastAsia" w:hint="eastAsia"/>
          <w:sz w:val="24"/>
        </w:rPr>
        <w:t>1</w:t>
      </w:r>
      <w:r w:rsidR="00263FD5">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4339F4">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63FD5">
        <w:rPr>
          <w:rFonts w:asciiTheme="majorEastAsia" w:eastAsiaTheme="majorEastAsia" w:hAnsiTheme="majorEastAsia" w:hint="eastAsia"/>
          <w:sz w:val="24"/>
        </w:rPr>
        <w:t>風間　康大</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1113DF70" w:rsidR="001D4E22" w:rsidRDefault="00093C0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729C517" w:rsidR="001D4E22" w:rsidRDefault="0091398C"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10EF152A" w:rsidR="001D4E22" w:rsidRDefault="0091398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75BDEC30" w:rsidR="001D4E22" w:rsidRPr="009E7051" w:rsidRDefault="004339F4"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231BF808" w:rsidR="001D4E22" w:rsidRDefault="0091398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75520D1" w:rsidR="001D4E22" w:rsidRDefault="004339F4"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97BA0BE" w:rsidR="001D4E22" w:rsidRDefault="0091398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D06CF00" w:rsidR="001D4E22" w:rsidRDefault="0091398C"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4C801C95"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339F4">
              <w:rPr>
                <w:rFonts w:asciiTheme="majorEastAsia" w:eastAsiaTheme="majorEastAsia" w:hAnsiTheme="majorEastAsia" w:hint="eastAsia"/>
                <w:kern w:val="2"/>
              </w:rPr>
              <w:t>準</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BEC23E3" w:rsidR="005F362B" w:rsidRDefault="00913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231D3E5F"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91398C">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B2B457E" w:rsidR="005F362B" w:rsidRDefault="00383669"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205B5631" w:rsidR="005F362B" w:rsidRDefault="0091398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6709ABE" w:rsidR="005F362B" w:rsidRDefault="004339F4">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35BFA26"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0D2A552" w:rsidR="005F362B" w:rsidRDefault="0091398C" w:rsidP="00FA4A4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6AB1603E" w:rsidR="005F362B" w:rsidRDefault="0091398C"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7686A536" w:rsidR="0064627A" w:rsidRDefault="004339F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入浴</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6FDD700"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早退</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0E834D3"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F485A15" w:rsidR="00FA4AC3" w:rsidRDefault="004339F4"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6FA0030" w:rsidR="00FA4AC3" w:rsidRDefault="004339F4"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5E8A569B" w:rsidR="00FA4AC3" w:rsidRPr="00D26500" w:rsidRDefault="0091398C" w:rsidP="004339F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EE13FED" w:rsidR="00FA4AC3" w:rsidRDefault="004339F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42AB44" w:rsidR="00FA4AC3" w:rsidRDefault="0091398C"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A75A780" w14:textId="525E5ED5" w:rsidR="0060363B" w:rsidRDefault="004339F4" w:rsidP="0060363B">
      <w:pPr>
        <w:rPr>
          <w:rFonts w:ascii="ＭＳ ゴシック" w:eastAsia="ＭＳ ゴシック" w:hAnsi="ＭＳ ゴシック"/>
          <w:sz w:val="24"/>
        </w:rPr>
      </w:pPr>
      <w:r>
        <w:rPr>
          <w:rFonts w:ascii="ＭＳ ゴシック" w:eastAsia="ＭＳ ゴシック" w:hAnsi="ＭＳ ゴシック" w:hint="eastAsia"/>
          <w:sz w:val="24"/>
        </w:rPr>
        <w:t>・</w:t>
      </w:r>
      <w:r w:rsidR="00110093">
        <w:rPr>
          <w:rFonts w:ascii="ＭＳ ゴシック" w:eastAsia="ＭＳ ゴシック" w:hAnsi="ＭＳ ゴシック" w:hint="eastAsia"/>
          <w:sz w:val="24"/>
        </w:rPr>
        <w:t>特記事項なし</w:t>
      </w:r>
    </w:p>
    <w:p w14:paraId="16D2725A" w14:textId="77777777" w:rsidR="00110093" w:rsidRDefault="00110093" w:rsidP="0060363B">
      <w:pPr>
        <w:rPr>
          <w:rFonts w:ascii="ＭＳ ゴシック" w:eastAsia="ＭＳ ゴシック" w:hAnsi="ＭＳ ゴシック"/>
          <w:sz w:val="24"/>
        </w:rPr>
      </w:pPr>
    </w:p>
    <w:p w14:paraId="6358ACDF" w14:textId="44325264"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98F8CE9" w14:textId="731DA487" w:rsidR="00A9573C" w:rsidRDefault="00A9573C" w:rsidP="00EE5DF7">
      <w:pPr>
        <w:rPr>
          <w:rFonts w:ascii="ＭＳ ゴシック" w:eastAsia="ＭＳ ゴシック" w:hAnsi="ＭＳ ゴシック"/>
          <w:sz w:val="24"/>
        </w:rPr>
      </w:pPr>
    </w:p>
    <w:p w14:paraId="7860A9A6" w14:textId="77777777" w:rsidR="00A9573C" w:rsidRDefault="00A9573C" w:rsidP="00A9573C">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・小泉　信吉様～</w:t>
      </w:r>
      <w:r w:rsidRPr="00A9573C">
        <w:rPr>
          <w:rFonts w:ascii="ＭＳ ゴシック" w:eastAsia="ＭＳ ゴシック" w:hAnsi="ＭＳ ゴシック" w:hint="eastAsia"/>
          <w:sz w:val="24"/>
        </w:rPr>
        <w:t>入院時衣類と外靴1足</w:t>
      </w:r>
      <w:r>
        <w:rPr>
          <w:rFonts w:ascii="ＭＳ ゴシック" w:eastAsia="ＭＳ ゴシック" w:hAnsi="ＭＳ ゴシック" w:hint="eastAsia"/>
          <w:sz w:val="24"/>
        </w:rPr>
        <w:t>、</w:t>
      </w:r>
      <w:r w:rsidRPr="00A9573C">
        <w:rPr>
          <w:rFonts w:ascii="ＭＳ ゴシック" w:eastAsia="ＭＳ ゴシック" w:hAnsi="ＭＳ ゴシック" w:hint="eastAsia"/>
          <w:sz w:val="24"/>
        </w:rPr>
        <w:t>返却品</w:t>
      </w:r>
      <w:r>
        <w:rPr>
          <w:rFonts w:ascii="ＭＳ ゴシック" w:eastAsia="ＭＳ ゴシック" w:hAnsi="ＭＳ ゴシック" w:hint="eastAsia"/>
          <w:sz w:val="24"/>
        </w:rPr>
        <w:t>あり。</w:t>
      </w:r>
    </w:p>
    <w:p w14:paraId="533DBFBC" w14:textId="1E3617CD" w:rsidR="00A9573C" w:rsidRDefault="00A9573C" w:rsidP="00A9573C">
      <w:pPr>
        <w:ind w:leftChars="900" w:left="1890"/>
        <w:rPr>
          <w:rFonts w:ascii="ＭＳ ゴシック" w:eastAsia="ＭＳ ゴシック" w:hAnsi="ＭＳ ゴシック"/>
          <w:sz w:val="24"/>
        </w:rPr>
      </w:pPr>
      <w:r>
        <w:rPr>
          <w:rFonts w:ascii="ＭＳ ゴシック" w:eastAsia="ＭＳ ゴシック" w:hAnsi="ＭＳ ゴシック" w:hint="eastAsia"/>
          <w:sz w:val="24"/>
        </w:rPr>
        <w:t>長男様に架電し</w:t>
      </w:r>
      <w:r w:rsidRPr="00A9573C">
        <w:rPr>
          <w:rFonts w:ascii="ＭＳ ゴシック" w:eastAsia="ＭＳ ゴシック" w:hAnsi="ＭＳ ゴシック" w:hint="eastAsia"/>
          <w:sz w:val="24"/>
        </w:rPr>
        <w:t>折り返し電話あり。日にちはまだ確定していないが支払いのため来院する予定があるとの事。窓口に言っていただければ返却できるように準備しておくこと伝えている。</w:t>
      </w:r>
    </w:p>
    <w:p w14:paraId="1C3BDC4E" w14:textId="77777777" w:rsidR="00A9573C" w:rsidRDefault="00A9573C" w:rsidP="00A9573C">
      <w:pPr>
        <w:ind w:leftChars="900" w:left="1890"/>
        <w:rPr>
          <w:rFonts w:ascii="ＭＳ ゴシック" w:eastAsia="ＭＳ ゴシック" w:hAnsi="ＭＳ ゴシック" w:hint="eastAsia"/>
          <w:sz w:val="24"/>
        </w:rPr>
      </w:pPr>
    </w:p>
    <w:p w14:paraId="7052FC38" w14:textId="35660C34" w:rsidR="00FA3315" w:rsidRDefault="00093C0C"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・下村　功一様～</w:t>
      </w:r>
      <w:r w:rsidRPr="00093C0C">
        <w:rPr>
          <w:rFonts w:ascii="ＭＳ ゴシック" w:eastAsia="ＭＳ ゴシック" w:hAnsi="ＭＳ ゴシック" w:hint="eastAsia"/>
          <w:sz w:val="24"/>
        </w:rPr>
        <w:t>昨日確認し経管栄養だけで水分量が足りるように栄養の方で調整しているとの事。主治医へ確認し点滴指示出しているが不要であれば削除可の返事頂いている。小栁Drへ報告。点滴削除指示頂く。</w:t>
      </w:r>
    </w:p>
    <w:p w14:paraId="26EF041A" w14:textId="3A7D31C9" w:rsidR="00093C0C" w:rsidRDefault="00093C0C" w:rsidP="004C1FBC">
      <w:pPr>
        <w:ind w:left="2160" w:hangingChars="900" w:hanging="2160"/>
        <w:rPr>
          <w:rFonts w:ascii="ＭＳ ゴシック" w:eastAsia="ＭＳ ゴシック" w:hAnsi="ＭＳ ゴシック"/>
          <w:sz w:val="24"/>
        </w:rPr>
      </w:pPr>
    </w:p>
    <w:p w14:paraId="2CB382DB" w14:textId="77777777" w:rsidR="00093C0C" w:rsidRPr="00093C0C" w:rsidRDefault="00093C0C" w:rsidP="00093C0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・杉本　ヒメ様～</w:t>
      </w:r>
      <w:r w:rsidRPr="00093C0C">
        <w:rPr>
          <w:rFonts w:ascii="ＭＳ ゴシック" w:eastAsia="ＭＳ ゴシック" w:hAnsi="ＭＳ ゴシック" w:hint="eastAsia"/>
          <w:sz w:val="24"/>
        </w:rPr>
        <w:t>一般尿検査結果報告。</w:t>
      </w:r>
    </w:p>
    <w:p w14:paraId="6FEBCBC6" w14:textId="2F301C77" w:rsidR="00093C0C" w:rsidRDefault="00093C0C" w:rsidP="00093C0C">
      <w:pPr>
        <w:ind w:leftChars="1000" w:left="2100"/>
        <w:rPr>
          <w:rFonts w:ascii="ＭＳ ゴシック" w:eastAsia="ＭＳ ゴシック" w:hAnsi="ＭＳ ゴシック"/>
          <w:sz w:val="24"/>
        </w:rPr>
      </w:pPr>
      <w:r w:rsidRPr="00093C0C">
        <w:rPr>
          <w:rFonts w:ascii="ＭＳ ゴシック" w:eastAsia="ＭＳ ゴシック" w:hAnsi="ＭＳ ゴシック" w:hint="eastAsia"/>
          <w:sz w:val="24"/>
        </w:rPr>
        <w:t>抗生剤指示</w:t>
      </w:r>
      <w:r>
        <w:rPr>
          <w:rFonts w:ascii="ＭＳ ゴシック" w:eastAsia="ＭＳ ゴシック" w:hAnsi="ＭＳ ゴシック" w:hint="eastAsia"/>
          <w:sz w:val="24"/>
        </w:rPr>
        <w:t>。</w:t>
      </w:r>
      <w:r w:rsidRPr="00093C0C">
        <w:rPr>
          <w:rFonts w:ascii="ＭＳ ゴシック" w:eastAsia="ＭＳ ゴシック" w:hAnsi="ＭＳ ゴシック" w:hint="eastAsia"/>
          <w:sz w:val="24"/>
        </w:rPr>
        <w:t>食事は日によって摂取量ムラがあり。補液に関してはいったん中止。水分摂取促すように。</w:t>
      </w:r>
    </w:p>
    <w:p w14:paraId="0D9D9B82" w14:textId="47EAD3DF" w:rsidR="00093C0C" w:rsidRDefault="00093C0C" w:rsidP="00093C0C">
      <w:pPr>
        <w:rPr>
          <w:rFonts w:ascii="ＭＳ ゴシック" w:eastAsia="ＭＳ ゴシック" w:hAnsi="ＭＳ ゴシック"/>
          <w:sz w:val="24"/>
        </w:rPr>
      </w:pPr>
    </w:p>
    <w:p w14:paraId="16CEE662" w14:textId="77777777" w:rsidR="00093C0C" w:rsidRDefault="00093C0C" w:rsidP="00093C0C">
      <w:pPr>
        <w:rPr>
          <w:rFonts w:ascii="ＭＳ ゴシック" w:eastAsia="ＭＳ ゴシック" w:hAnsi="ＭＳ ゴシック"/>
          <w:sz w:val="24"/>
        </w:rPr>
      </w:pPr>
    </w:p>
    <w:p w14:paraId="3182098E" w14:textId="1A690550" w:rsidR="00093C0C" w:rsidRDefault="00093C0C" w:rsidP="00093C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・白座　カツ様～</w:t>
      </w:r>
      <w:r w:rsidRPr="00093C0C">
        <w:rPr>
          <w:rFonts w:ascii="ＭＳ ゴシック" w:eastAsia="ＭＳ ゴシック" w:hAnsi="ＭＳ ゴシック" w:hint="eastAsia"/>
          <w:sz w:val="24"/>
        </w:rPr>
        <w:t>帯状疱疹疑いにてバラシクロビル錠５００ｍｇ 2 錠 1日2回　朝夕食後 7日分処方となる。</w:t>
      </w:r>
    </w:p>
    <w:p w14:paraId="49FD7B05" w14:textId="1C65480F" w:rsidR="00093C0C" w:rsidRDefault="00093C0C" w:rsidP="00093C0C">
      <w:pPr>
        <w:ind w:left="1920" w:hangingChars="800" w:hanging="1920"/>
        <w:rPr>
          <w:rFonts w:ascii="ＭＳ ゴシック" w:eastAsia="ＭＳ ゴシック" w:hAnsi="ＭＳ ゴシック"/>
          <w:sz w:val="24"/>
        </w:rPr>
      </w:pPr>
    </w:p>
    <w:p w14:paraId="7EB64E6D" w14:textId="6B9D684C" w:rsidR="00093C0C" w:rsidRPr="00093C0C" w:rsidRDefault="00093C0C" w:rsidP="00093C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・斗沢　</w:t>
      </w:r>
      <w:r w:rsidRPr="00093C0C">
        <w:rPr>
          <w:rFonts w:ascii="ＭＳ ゴシック" w:eastAsia="ＭＳ ゴシック" w:hAnsi="ＭＳ ゴシック" w:hint="eastAsia"/>
          <w:sz w:val="24"/>
        </w:rPr>
        <w:t>定儀</w:t>
      </w:r>
      <w:r>
        <w:rPr>
          <w:rFonts w:ascii="ＭＳ ゴシック" w:eastAsia="ＭＳ ゴシック" w:hAnsi="ＭＳ ゴシック" w:hint="eastAsia"/>
          <w:sz w:val="24"/>
        </w:rPr>
        <w:t>様～</w:t>
      </w:r>
      <w:r w:rsidRPr="00093C0C">
        <w:rPr>
          <w:rFonts w:ascii="ＭＳ ゴシック" w:eastAsia="ＭＳ ゴシック" w:hAnsi="ＭＳ ゴシック" w:hint="eastAsia"/>
          <w:sz w:val="24"/>
        </w:rPr>
        <w:t>大川PSWより</w:t>
      </w:r>
    </w:p>
    <w:p w14:paraId="175B5B84" w14:textId="68D899F2" w:rsidR="00093C0C" w:rsidRDefault="00093C0C" w:rsidP="00093C0C">
      <w:pPr>
        <w:ind w:leftChars="900" w:left="1890"/>
        <w:rPr>
          <w:rFonts w:ascii="ＭＳ ゴシック" w:eastAsia="ＭＳ ゴシック" w:hAnsi="ＭＳ ゴシック"/>
          <w:sz w:val="24"/>
        </w:rPr>
      </w:pPr>
      <w:r w:rsidRPr="00093C0C">
        <w:rPr>
          <w:rFonts w:ascii="ＭＳ ゴシック" w:eastAsia="ＭＳ ゴシック" w:hAnsi="ＭＳ ゴシック" w:hint="eastAsia"/>
          <w:sz w:val="24"/>
        </w:rPr>
        <w:t>六戸町のグループホーム「にこにこプラザ六戸」下田様より連絡あり。入所者の中で特養が決まりそうな方が1名いる為、もしその方が退所となれば待機者数名のうち本人様を優先的に考えたいと連絡あり。</w:t>
      </w:r>
      <w:r w:rsidR="00785BB1" w:rsidRPr="00785BB1">
        <w:rPr>
          <w:rFonts w:ascii="ＭＳ ゴシック" w:eastAsia="ＭＳ ゴシック" w:hAnsi="ＭＳ ゴシック" w:hint="eastAsia"/>
          <w:sz w:val="24"/>
        </w:rPr>
        <w:t>訪問調査11月26日(水)15:30～</w:t>
      </w:r>
    </w:p>
    <w:p w14:paraId="4273E083" w14:textId="77777777" w:rsidR="00093C0C" w:rsidRDefault="00093C0C" w:rsidP="00093C0C">
      <w:pPr>
        <w:ind w:left="1920" w:hangingChars="800" w:hanging="1920"/>
        <w:rPr>
          <w:rFonts w:ascii="ＭＳ ゴシック" w:eastAsia="ＭＳ ゴシック" w:hAnsi="ＭＳ ゴシック"/>
          <w:sz w:val="24"/>
        </w:rPr>
      </w:pPr>
    </w:p>
    <w:p w14:paraId="1EB27D3A" w14:textId="1F4BB27E" w:rsidR="00093C0C" w:rsidRDefault="00093C0C" w:rsidP="00093C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・藤川　宜昭様～</w:t>
      </w:r>
      <w:r w:rsidRPr="00093C0C">
        <w:rPr>
          <w:rFonts w:ascii="ＭＳ ゴシック" w:eastAsia="ＭＳ ゴシック" w:hAnsi="ＭＳ ゴシック" w:hint="eastAsia"/>
          <w:sz w:val="24"/>
        </w:rPr>
        <w:t>バラシクロビル錠５００ｍｇ　1日3回　毎食後については現在処方されている分飲み切り終了で。</w:t>
      </w:r>
    </w:p>
    <w:p w14:paraId="360B477E" w14:textId="6CD0144D" w:rsidR="00093C0C" w:rsidRDefault="00093C0C" w:rsidP="00093C0C">
      <w:pPr>
        <w:ind w:left="1920" w:hangingChars="800" w:hanging="1920"/>
        <w:rPr>
          <w:rFonts w:ascii="ＭＳ ゴシック" w:eastAsia="ＭＳ ゴシック" w:hAnsi="ＭＳ ゴシック"/>
          <w:sz w:val="24"/>
        </w:rPr>
      </w:pPr>
    </w:p>
    <w:p w14:paraId="602927F3" w14:textId="77777777" w:rsidR="00033B1C" w:rsidRDefault="00033B1C" w:rsidP="00093C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Pr="00033B1C">
        <w:rPr>
          <w:rFonts w:ascii="ＭＳ ゴシック" w:eastAsia="ＭＳ ゴシック" w:hAnsi="ＭＳ ゴシック" w:hint="eastAsia"/>
          <w:sz w:val="24"/>
        </w:rPr>
        <w:t>生協ケアプラン担当スタッフ訪問調査日</w:t>
      </w:r>
    </w:p>
    <w:p w14:paraId="05A7D200" w14:textId="4726C3B3" w:rsidR="00033B1C" w:rsidRDefault="00033B1C" w:rsidP="00033B1C">
      <w:pPr>
        <w:ind w:leftChars="700" w:left="1710" w:hangingChars="100" w:hanging="240"/>
        <w:rPr>
          <w:rFonts w:ascii="ＭＳ ゴシック" w:eastAsia="ＭＳ ゴシック" w:hAnsi="ＭＳ ゴシック"/>
          <w:sz w:val="24"/>
        </w:rPr>
      </w:pPr>
      <w:r w:rsidRPr="00033B1C">
        <w:rPr>
          <w:rFonts w:ascii="ＭＳ ゴシック" w:eastAsia="ＭＳ ゴシック" w:hAnsi="ＭＳ ゴシック" w:hint="eastAsia"/>
          <w:sz w:val="24"/>
        </w:rPr>
        <w:t>（再）11月25日(火)16：00</w:t>
      </w:r>
      <w:r>
        <w:rPr>
          <w:rFonts w:ascii="ＭＳ ゴシック" w:eastAsia="ＭＳ ゴシック" w:hAnsi="ＭＳ ゴシック" w:hint="eastAsia"/>
          <w:sz w:val="24"/>
        </w:rPr>
        <w:t>～</w:t>
      </w:r>
    </w:p>
    <w:p w14:paraId="352E878A" w14:textId="77777777" w:rsidR="00033B1C" w:rsidRPr="00093C0C" w:rsidRDefault="00033B1C" w:rsidP="00033B1C">
      <w:pPr>
        <w:ind w:leftChars="700" w:left="1710" w:hangingChars="100" w:hanging="240"/>
        <w:rPr>
          <w:rFonts w:ascii="ＭＳ ゴシック" w:eastAsia="ＭＳ ゴシック" w:hAnsi="ＭＳ ゴシック" w:hint="eastAsia"/>
          <w:sz w:val="24"/>
        </w:rPr>
      </w:pPr>
    </w:p>
    <w:p w14:paraId="163290C9" w14:textId="3FFBA411" w:rsidR="00FA3315" w:rsidRDefault="00FA3315"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0D3D2416" w14:textId="090216CE" w:rsidR="00457641" w:rsidRDefault="00785BB1" w:rsidP="00BC28A7">
      <w:pPr>
        <w:rPr>
          <w:rFonts w:ascii="ＭＳ ゴシック" w:eastAsia="ＭＳ ゴシック" w:hAnsi="ＭＳ ゴシック"/>
          <w:sz w:val="24"/>
        </w:rPr>
      </w:pPr>
      <w:r>
        <w:rPr>
          <w:rFonts w:ascii="ＭＳ ゴシック" w:eastAsia="ＭＳ ゴシック" w:hAnsi="ＭＳ ゴシック" w:hint="eastAsia"/>
          <w:sz w:val="24"/>
        </w:rPr>
        <w:t>処方変更なし</w:t>
      </w:r>
    </w:p>
    <w:p w14:paraId="3929B4F2" w14:textId="77777777" w:rsidR="00785BB1" w:rsidRDefault="00785BB1" w:rsidP="00BC28A7">
      <w:pPr>
        <w:rPr>
          <w:rFonts w:ascii="ＭＳ ゴシック" w:eastAsia="ＭＳ ゴシック" w:hAnsi="ＭＳ ゴシック"/>
          <w:sz w:val="24"/>
        </w:rPr>
      </w:pPr>
    </w:p>
    <w:p w14:paraId="4DEB4273" w14:textId="6E7A5761" w:rsidR="00FA3315" w:rsidRDefault="00FA3315" w:rsidP="00BC28A7">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413DB362" w14:textId="2BB3E05E" w:rsidR="00FA3315" w:rsidRDefault="00785BB1" w:rsidP="009139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1398C" w:rsidRPr="0091398C">
        <w:rPr>
          <w:rFonts w:ascii="ＭＳ ゴシック" w:eastAsia="ＭＳ ゴシック" w:hAnsi="ＭＳ ゴシック" w:hint="eastAsia"/>
          <w:sz w:val="24"/>
        </w:rPr>
        <w:t>浅坂 智恵子</w:t>
      </w:r>
      <w:r w:rsidR="0091398C">
        <w:rPr>
          <w:rFonts w:ascii="ＭＳ ゴシック" w:eastAsia="ＭＳ ゴシック" w:hAnsi="ＭＳ ゴシック" w:hint="eastAsia"/>
          <w:sz w:val="24"/>
        </w:rPr>
        <w:t>様～</w:t>
      </w:r>
      <w:r w:rsidR="0091398C" w:rsidRPr="0091398C">
        <w:rPr>
          <w:rFonts w:ascii="ＭＳ ゴシック" w:eastAsia="ＭＳ ゴシック" w:hAnsi="ＭＳ ゴシック" w:hint="eastAsia"/>
          <w:sz w:val="24"/>
        </w:rPr>
        <w:t>11/21から100ツムラ大建中湯エキス顆粒（医療用）２．５ｇ／包 3 包 →６１ツムラ桃核承気湯エキス顆粒（医療用）２．５ｇ/包 3 包1日3回　毎食前</w:t>
      </w:r>
      <w:r w:rsidR="0091398C">
        <w:rPr>
          <w:rFonts w:ascii="ＭＳ ゴシック" w:eastAsia="ＭＳ ゴシック" w:hAnsi="ＭＳ ゴシック" w:hint="eastAsia"/>
          <w:sz w:val="24"/>
        </w:rPr>
        <w:t xml:space="preserve">　</w:t>
      </w:r>
      <w:r w:rsidR="0091398C" w:rsidRPr="0091398C">
        <w:rPr>
          <w:rFonts w:ascii="ＭＳ ゴシック" w:eastAsia="ＭＳ ゴシック" w:hAnsi="ＭＳ ゴシック" w:hint="eastAsia"/>
          <w:sz w:val="24"/>
        </w:rPr>
        <w:t>に変更。他臨時薬処方継続。</w:t>
      </w:r>
    </w:p>
    <w:p w14:paraId="2EB32E7F" w14:textId="77777777" w:rsidR="0091398C" w:rsidRPr="00FA3315" w:rsidRDefault="0091398C" w:rsidP="0091398C">
      <w:pPr>
        <w:ind w:left="1920" w:hangingChars="800" w:hanging="1920"/>
        <w:rPr>
          <w:rFonts w:ascii="ＭＳ ゴシック" w:eastAsia="ＭＳ ゴシック" w:hAnsi="ＭＳ ゴシック"/>
          <w:sz w:val="24"/>
        </w:rPr>
      </w:pPr>
    </w:p>
    <w:p w14:paraId="2E0D4F34" w14:textId="2710DDE6" w:rsidR="001212AC" w:rsidRPr="003E6BA2" w:rsidRDefault="00C10C8D" w:rsidP="003E6BA2">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46287449" w14:textId="2B0B8864" w:rsidR="00C9123D" w:rsidRDefault="00110093"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418D6BAD" w14:textId="6C927AA9" w:rsidR="00AF41E4" w:rsidRPr="00AF41E4" w:rsidRDefault="006A7AD6" w:rsidP="00AF41E4">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・石ケ森　泰子様～</w:t>
      </w:r>
      <w:r w:rsidR="00AF41E4" w:rsidRPr="00AF41E4">
        <w:rPr>
          <w:rFonts w:ascii="ＭＳ ゴシック" w:eastAsia="ＭＳ ゴシック" w:hAnsi="ＭＳ ゴシック" w:hint="eastAsia"/>
          <w:sz w:val="24"/>
        </w:rPr>
        <w:t>血圧90台、他バイタルサイン異常なく酸素飽和度低下なし。</w:t>
      </w:r>
    </w:p>
    <w:p w14:paraId="783ED168" w14:textId="694D2692" w:rsidR="00C9123D" w:rsidRPr="00110093" w:rsidRDefault="00AF41E4" w:rsidP="00AF41E4">
      <w:pPr>
        <w:ind w:leftChars="900" w:left="1890" w:firstLineChars="100" w:firstLine="240"/>
        <w:rPr>
          <w:rFonts w:ascii="ＭＳ ゴシック" w:eastAsia="ＭＳ ゴシック" w:hAnsi="ＭＳ ゴシック"/>
          <w:sz w:val="24"/>
        </w:rPr>
      </w:pPr>
      <w:r w:rsidRPr="00AF41E4">
        <w:rPr>
          <w:rFonts w:ascii="ＭＳ ゴシック" w:eastAsia="ＭＳ ゴシック" w:hAnsi="ＭＳ ゴシック" w:hint="eastAsia"/>
          <w:sz w:val="24"/>
        </w:rPr>
        <w:t>点滴トラブルなく滴下良好。腹痛訴え聞かれず。</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110093" w:rsidRPr="00110093">
        <w:rPr>
          <w:rFonts w:ascii="ＭＳ ゴシック" w:eastAsia="ＭＳ ゴシック" w:hAnsi="ＭＳ ゴシック" w:hint="eastAsia"/>
          <w:sz w:val="24"/>
        </w:rPr>
        <w:tab/>
      </w:r>
      <w:r w:rsidR="00110093" w:rsidRPr="00110093">
        <w:rPr>
          <w:rFonts w:ascii="ＭＳ ゴシック" w:eastAsia="ＭＳ ゴシック" w:hAnsi="ＭＳ ゴシック" w:hint="eastAsia"/>
          <w:sz w:val="24"/>
        </w:rPr>
        <w:tab/>
      </w:r>
    </w:p>
    <w:p w14:paraId="529F8EBF" w14:textId="4152520C" w:rsidR="00AF41E4" w:rsidRPr="00AF41E4" w:rsidRDefault="00C10C8D" w:rsidP="00AF41E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・蹴揚　ヒサ様～</w:t>
      </w:r>
      <w:r w:rsidR="00AF41E4" w:rsidRPr="00AF41E4">
        <w:rPr>
          <w:rFonts w:ascii="ＭＳ ゴシック" w:eastAsia="ＭＳ ゴシック" w:hAnsi="ＭＳ ゴシック" w:hint="eastAsia"/>
          <w:sz w:val="24"/>
        </w:rPr>
        <w:t>血圧160台、他バイタルサイン異常なく酸素飽和度低下なし。</w:t>
      </w:r>
    </w:p>
    <w:p w14:paraId="7CD88946" w14:textId="0E227D3D" w:rsidR="00263FD5" w:rsidRDefault="00AF41E4" w:rsidP="00AF41E4">
      <w:pPr>
        <w:ind w:leftChars="800" w:left="1680" w:firstLineChars="100" w:firstLine="240"/>
        <w:rPr>
          <w:rFonts w:ascii="ＭＳ ゴシック" w:eastAsia="ＭＳ ゴシック" w:hAnsi="ＭＳ ゴシック"/>
          <w:sz w:val="24"/>
        </w:rPr>
      </w:pPr>
      <w:r w:rsidRPr="00AF41E4">
        <w:rPr>
          <w:rFonts w:ascii="ＭＳ ゴシック" w:eastAsia="ＭＳ ゴシック" w:hAnsi="ＭＳ ゴシック" w:hint="eastAsia"/>
          <w:sz w:val="24"/>
        </w:rPr>
        <w:t>意識レベル低下なく点滴トラブルなし。</w:t>
      </w:r>
    </w:p>
    <w:p w14:paraId="654D56C1" w14:textId="2116A584" w:rsidR="00C9123D" w:rsidRPr="0060179C" w:rsidRDefault="006A7AD6" w:rsidP="006A7A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17517B2" w14:textId="24167CE3" w:rsidR="00AF41E4" w:rsidRPr="00AF41E4" w:rsidRDefault="00C10C8D" w:rsidP="00AF41E4">
      <w:pPr>
        <w:ind w:left="1920" w:hangingChars="800" w:hanging="1920"/>
        <w:rPr>
          <w:rFonts w:ascii="ＭＳ ゴシック" w:eastAsia="ＭＳ ゴシック" w:hAnsi="ＭＳ ゴシック" w:hint="eastAsia"/>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AF41E4" w:rsidRPr="00AF41E4">
        <w:rPr>
          <w:rFonts w:ascii="ＭＳ ゴシック" w:eastAsia="ＭＳ ゴシック" w:hAnsi="ＭＳ ゴシック" w:hint="eastAsia"/>
          <w:sz w:val="24"/>
        </w:rPr>
        <w:t>バイタルサイン異常なく酸素飽和度低下なし。活気ないも</w:t>
      </w:r>
      <w:r w:rsidR="00AF41E4" w:rsidRPr="00AF41E4">
        <w:rPr>
          <w:rFonts w:ascii="ＭＳ ゴシック" w:eastAsia="ＭＳ ゴシック" w:hAnsi="ＭＳ ゴシック" w:hint="eastAsia"/>
          <w:sz w:val="24"/>
        </w:rPr>
        <w:tab/>
      </w:r>
    </w:p>
    <w:p w14:paraId="788BFA1D" w14:textId="3C4612AA" w:rsidR="0062675A" w:rsidRPr="00110093" w:rsidRDefault="00AF41E4" w:rsidP="00AF41E4">
      <w:pPr>
        <w:ind w:leftChars="800" w:left="1680" w:firstLineChars="100" w:firstLine="240"/>
        <w:rPr>
          <w:rFonts w:ascii="ＭＳ ゴシック" w:eastAsia="ＭＳ ゴシック" w:hAnsi="ＭＳ ゴシック"/>
          <w:sz w:val="24"/>
        </w:rPr>
      </w:pPr>
      <w:r w:rsidRPr="00AF41E4">
        <w:rPr>
          <w:rFonts w:ascii="ＭＳ ゴシック" w:eastAsia="ＭＳ ゴシック" w:hAnsi="ＭＳ ゴシック" w:hint="eastAsia"/>
          <w:sz w:val="24"/>
        </w:rPr>
        <w:t>独語あり。四肢冷感あり。点滴トラブルなし。</w:t>
      </w:r>
      <w:r>
        <w:rPr>
          <w:rFonts w:ascii="ＭＳ ゴシック" w:eastAsia="ＭＳ ゴシック" w:hAnsi="ＭＳ ゴシック" w:hint="eastAsia"/>
          <w:sz w:val="24"/>
        </w:rPr>
        <w:tab/>
      </w:r>
      <w:r w:rsidRPr="00AF41E4">
        <w:rPr>
          <w:rFonts w:ascii="ＭＳ ゴシック" w:eastAsia="ＭＳ ゴシック" w:hAnsi="ＭＳ ゴシック" w:hint="eastAsia"/>
          <w:sz w:val="24"/>
        </w:rPr>
        <w:tab/>
      </w:r>
      <w:r w:rsidRPr="00AF41E4">
        <w:rPr>
          <w:rFonts w:ascii="ＭＳ ゴシック" w:eastAsia="ＭＳ ゴシック" w:hAnsi="ＭＳ ゴシック" w:hint="eastAsia"/>
          <w:sz w:val="24"/>
        </w:rPr>
        <w:tab/>
      </w:r>
      <w:r w:rsidRPr="00AF41E4">
        <w:rPr>
          <w:rFonts w:ascii="ＭＳ ゴシック" w:eastAsia="ＭＳ ゴシック" w:hAnsi="ＭＳ ゴシック" w:hint="eastAsia"/>
          <w:sz w:val="24"/>
        </w:rPr>
        <w:tab/>
      </w:r>
      <w:r w:rsidRPr="00AF41E4">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r w:rsidR="00110093">
        <w:rPr>
          <w:rFonts w:ascii="ＭＳ ゴシック" w:eastAsia="ＭＳ ゴシック" w:hAnsi="ＭＳ ゴシック" w:hint="eastAsia"/>
          <w:sz w:val="24"/>
        </w:rPr>
        <w:tab/>
      </w:r>
    </w:p>
    <w:p w14:paraId="5D4EB2F6" w14:textId="08EF0F81" w:rsidR="00AF41E4" w:rsidRPr="00AF41E4" w:rsidRDefault="00C10C8D" w:rsidP="00AF41E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・三浦　雄作様～</w:t>
      </w:r>
      <w:r w:rsidR="00AF41E4" w:rsidRPr="00AF41E4">
        <w:rPr>
          <w:rFonts w:ascii="ＭＳ ゴシック" w:eastAsia="ＭＳ ゴシック" w:hAnsi="ＭＳ ゴシック" w:hint="eastAsia"/>
          <w:sz w:val="24"/>
        </w:rPr>
        <w:t>バイタルサイン異常なく酸素飽和度低下なし。活気ないも</w:t>
      </w:r>
      <w:r w:rsidR="00AF41E4" w:rsidRPr="00AF41E4">
        <w:rPr>
          <w:rFonts w:ascii="ＭＳ ゴシック" w:eastAsia="ＭＳ ゴシック" w:hAnsi="ＭＳ ゴシック" w:hint="eastAsia"/>
          <w:sz w:val="24"/>
        </w:rPr>
        <w:tab/>
      </w:r>
    </w:p>
    <w:p w14:paraId="6FCC5BAC" w14:textId="140F1EEC" w:rsidR="00263FD5" w:rsidRDefault="00AF41E4" w:rsidP="00AF41E4">
      <w:pPr>
        <w:ind w:leftChars="800" w:left="1680" w:firstLineChars="100" w:firstLine="240"/>
        <w:rPr>
          <w:rFonts w:ascii="ＭＳ ゴシック" w:eastAsia="ＭＳ ゴシック" w:hAnsi="ＭＳ ゴシック" w:hint="eastAsia"/>
          <w:sz w:val="24"/>
        </w:rPr>
      </w:pPr>
      <w:r w:rsidRPr="00AF41E4">
        <w:rPr>
          <w:rFonts w:ascii="ＭＳ ゴシック" w:eastAsia="ＭＳ ゴシック" w:hAnsi="ＭＳ ゴシック" w:hint="eastAsia"/>
          <w:sz w:val="24"/>
        </w:rPr>
        <w:t>食事は介助にて1/4～2/3摂取されている。点滴トラブルなし。</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AB6BDBC" w14:textId="69853C9F" w:rsidR="00263FD5" w:rsidRDefault="00263FD5" w:rsidP="00AF41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AF41E4" w:rsidRPr="00AF41E4">
        <w:rPr>
          <w:rFonts w:ascii="ＭＳ ゴシック" w:eastAsia="ＭＳ ゴシック" w:hAnsi="ＭＳ ゴシック" w:hint="eastAsia"/>
          <w:sz w:val="24"/>
        </w:rPr>
        <w:t>下腹部膨満みられ乏尿あり。膀胱留置カテーテル留置、尿一般及び尿培養検査、レボフロキサシン点滴6日間投与指示あり、実施する。留置後900ml黄褐色混濁尿あり、下腹部膨満消失。それ以降眠り続ける。食事は1/4～不食。体温37.2→37.2℃、脈拍70～80台、収縮期血圧120台、酸素飽和度95～95％。他症状は左下肢痛と腫脹がある。</w:t>
      </w:r>
    </w:p>
    <w:p w14:paraId="4491EF5E" w14:textId="77777777" w:rsidR="00263FD5" w:rsidRDefault="00263FD5" w:rsidP="00FA3315">
      <w:pPr>
        <w:ind w:left="1920" w:hangingChars="800" w:hanging="1920"/>
        <w:rPr>
          <w:rFonts w:ascii="ＭＳ ゴシック" w:eastAsia="ＭＳ ゴシック" w:hAnsi="ＭＳ ゴシック"/>
          <w:sz w:val="24"/>
        </w:rPr>
      </w:pPr>
    </w:p>
    <w:p w14:paraId="536D2C32" w14:textId="29CEDA40" w:rsidR="00263FD5" w:rsidRDefault="00263FD5"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昭三様～</w:t>
      </w:r>
      <w:r w:rsidR="00AF41E4" w:rsidRPr="00AF41E4">
        <w:rPr>
          <w:rFonts w:ascii="ＭＳ ゴシック" w:eastAsia="ＭＳ ゴシック" w:hAnsi="ＭＳ ゴシック" w:hint="eastAsia"/>
          <w:sz w:val="24"/>
        </w:rPr>
        <w:t>情緒安定、対応穏やかで落ち着いている。</w:t>
      </w:r>
    </w:p>
    <w:p w14:paraId="2F902050" w14:textId="7F97857D" w:rsidR="00263FD5" w:rsidRDefault="00263FD5" w:rsidP="00AF41E4">
      <w:pPr>
        <w:rPr>
          <w:rFonts w:ascii="ＭＳ ゴシック" w:eastAsia="ＭＳ ゴシック" w:hAnsi="ＭＳ ゴシック" w:hint="eastAsia"/>
          <w:sz w:val="24"/>
        </w:rPr>
      </w:pPr>
    </w:p>
    <w:p w14:paraId="7AD4BAF4" w14:textId="609CC4FD" w:rsidR="006F3BA3" w:rsidRPr="00D214AB" w:rsidRDefault="00263FD5"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勇様～</w:t>
      </w:r>
      <w:r w:rsidR="00AF41E4" w:rsidRPr="00AF41E4">
        <w:rPr>
          <w:rFonts w:ascii="ＭＳ ゴシック" w:eastAsia="ＭＳ ゴシック" w:hAnsi="ＭＳ ゴシック" w:hint="eastAsia"/>
          <w:sz w:val="24"/>
        </w:rPr>
        <w:t>情緒安定、対応穏やかで落ち着いている。定時薬受け入れ良好、問題なく服薬。身体不調ない。</w:t>
      </w:r>
      <w:bookmarkStart w:id="0" w:name="_GoBack"/>
      <w:bookmarkEnd w:id="0"/>
    </w:p>
    <w:sectPr w:rsidR="006F3BA3"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347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347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A68EB-B729-4CC9-9C37-CAE6DF2B1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1875</TotalTime>
  <Pages>3</Pages>
  <Words>229</Words>
  <Characters>1309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111</cp:revision>
  <cp:lastPrinted>2023-10-20T00:22:00Z</cp:lastPrinted>
  <dcterms:created xsi:type="dcterms:W3CDTF">2025-10-16T06:48:00Z</dcterms:created>
  <dcterms:modified xsi:type="dcterms:W3CDTF">2025-11-19T06:39:00Z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