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C15DBF">
        <w:trPr>
          <w:trHeight w:val="270"/>
        </w:trPr>
        <w:tc>
          <w:tcPr>
            <w:tcW w:w="1155" w:type="dxa"/>
          </w:tcPr>
          <w:p w14:paraId="2E5568FB"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15DBF">
        <w:trPr>
          <w:trHeight w:val="570"/>
        </w:trPr>
        <w:tc>
          <w:tcPr>
            <w:tcW w:w="1155" w:type="dxa"/>
          </w:tcPr>
          <w:p w14:paraId="3B02B324" w14:textId="77777777" w:rsidR="00D807C2" w:rsidRPr="009E6448" w:rsidRDefault="00D807C2" w:rsidP="00C15DBF">
            <w:pPr>
              <w:rPr>
                <w:rFonts w:asciiTheme="majorEastAsia" w:eastAsiaTheme="majorEastAsia" w:hAnsiTheme="majorEastAsia"/>
                <w:spacing w:val="-1"/>
                <w:sz w:val="24"/>
              </w:rPr>
            </w:pPr>
          </w:p>
        </w:tc>
        <w:tc>
          <w:tcPr>
            <w:tcW w:w="1155" w:type="dxa"/>
          </w:tcPr>
          <w:p w14:paraId="719F40AB" w14:textId="77777777" w:rsidR="00D807C2" w:rsidRPr="009E6448" w:rsidRDefault="00D807C2" w:rsidP="00C15DBF">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3C05AC4C"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AD2849">
        <w:rPr>
          <w:rFonts w:asciiTheme="majorEastAsia" w:eastAsiaTheme="majorEastAsia" w:hAnsiTheme="majorEastAsia" w:hint="eastAsia"/>
          <w:sz w:val="24"/>
        </w:rPr>
        <w:t>1</w:t>
      </w:r>
      <w:r w:rsidR="006355ED">
        <w:rPr>
          <w:rFonts w:asciiTheme="majorEastAsia" w:eastAsiaTheme="majorEastAsia" w:hAnsiTheme="majorEastAsia" w:hint="eastAsia"/>
          <w:sz w:val="24"/>
        </w:rPr>
        <w:t>月</w:t>
      </w:r>
      <w:r w:rsidR="00CD6F1D">
        <w:rPr>
          <w:rFonts w:asciiTheme="majorEastAsia" w:eastAsiaTheme="majorEastAsia" w:hAnsiTheme="majorEastAsia"/>
          <w:sz w:val="24"/>
        </w:rPr>
        <w:t>6</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CD6F1D">
        <w:rPr>
          <w:rFonts w:asciiTheme="majorEastAsia" w:eastAsiaTheme="majorEastAsia" w:hAnsiTheme="majorEastAsia" w:hint="eastAsia"/>
          <w:sz w:val="24"/>
        </w:rPr>
        <w:t>木</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DD78D8">
        <w:rPr>
          <w:rFonts w:asciiTheme="majorEastAsia" w:eastAsiaTheme="majorEastAsia" w:hAnsiTheme="majorEastAsia" w:hint="eastAsia"/>
          <w:sz w:val="24"/>
        </w:rPr>
        <w:t>大矢　悠雅</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96907">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2131350B" w14:textId="0EADDBE0" w:rsidR="001D4E22" w:rsidRDefault="00AD2849"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7CCB957" w14:textId="7E909D81" w:rsidR="001D4E22" w:rsidRDefault="00DD78D8" w:rsidP="001D4E2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3EF305A" w14:textId="7717BF5C" w:rsidR="001D4E22" w:rsidRDefault="00DD78D8"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0A1E95FC" w14:textId="54BFCAB9" w:rsidR="001D4E22" w:rsidRDefault="00DD78D8" w:rsidP="001D4E22">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26C9B3E" w14:textId="36932AC5" w:rsidR="001D4E22" w:rsidRDefault="00DD78D8"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2B8C8A4B" w14:textId="491EBF37" w:rsidR="001D4E22" w:rsidRDefault="00DD78D8" w:rsidP="00DD78D8">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明け</w:t>
            </w:r>
          </w:p>
        </w:tc>
        <w:tc>
          <w:tcPr>
            <w:tcW w:w="952" w:type="dxa"/>
            <w:tcBorders>
              <w:top w:val="single" w:sz="4" w:space="0" w:color="auto"/>
              <w:left w:val="single" w:sz="4" w:space="0" w:color="auto"/>
              <w:bottom w:val="single" w:sz="4" w:space="0" w:color="auto"/>
              <w:right w:val="single" w:sz="4" w:space="0" w:color="auto"/>
            </w:tcBorders>
            <w:vAlign w:val="center"/>
            <w:hideMark/>
          </w:tcPr>
          <w:p w14:paraId="49A220E2" w14:textId="0FDD836F" w:rsidR="001D4E22" w:rsidRDefault="00DD78D8"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BD45C6F" w14:textId="73355158" w:rsidR="001D4E22" w:rsidRDefault="00DD78D8"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EB0276" w14:textId="353514C5" w:rsidR="001D4E22" w:rsidRDefault="00DD78D8"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420AD789" w14:textId="51C114BF" w:rsidR="005F362B" w:rsidRDefault="00AD284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4FB897F" w14:textId="6A8B12F1" w:rsidR="005F362B" w:rsidRDefault="000619C9"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AD2849">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3AAEA7B6" w:rsidR="005F362B" w:rsidRDefault="00C033D6"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AD2849">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35FBB48E" w14:textId="7FA044C9" w:rsidR="005F362B" w:rsidRDefault="00DD78D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144A6D87" w14:textId="41D2E554" w:rsidR="005F362B" w:rsidRDefault="00DD78D8">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588187" w14:textId="69C907C6" w:rsidR="005F362B" w:rsidRDefault="00DD78D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C6DD556" w14:textId="028AFB4B" w:rsidR="005F362B" w:rsidRDefault="00DD78D8">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6C9E0E0B" w14:textId="20A65D86" w:rsidR="005F362B" w:rsidRDefault="00DD78D8" w:rsidP="00A3469E">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8DB8FB" w14:textId="553BA1DB" w:rsidR="005F362B" w:rsidRDefault="00B03D9F" w:rsidP="00D305B7">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DD78D8">
              <w:rPr>
                <w:rFonts w:asciiTheme="majorEastAsia" w:eastAsiaTheme="majorEastAsia" w:hAnsiTheme="majorEastAsia" w:hint="eastAsia"/>
                <w:kern w:val="2"/>
              </w:rPr>
              <w:t>明け</w:t>
            </w:r>
          </w:p>
        </w:tc>
      </w:tr>
      <w:tr w:rsidR="00FA4AC3"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4DFB0050" w:rsidR="00FA4AC3" w:rsidRPr="002639C7" w:rsidRDefault="00FA4AC3" w:rsidP="000619C9">
            <w:pPr>
              <w:pStyle w:val="xl67"/>
              <w:widowControl w:val="0"/>
              <w:spacing w:before="0" w:beforeAutospacing="0" w:after="0" w:afterAutospacing="0"/>
              <w:jc w:val="both"/>
              <w:rPr>
                <w:rFonts w:asciiTheme="majorEastAsia" w:eastAsiaTheme="majorEastAsia" w:hAnsiTheme="majorEastAsia"/>
                <w:kern w:val="2"/>
              </w:rPr>
            </w:pPr>
          </w:p>
        </w:tc>
      </w:tr>
      <w:tr w:rsidR="00FA4AC3" w14:paraId="6B3BF6EA" w14:textId="77777777" w:rsidTr="00CB4DF5">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hideMark/>
          </w:tcPr>
          <w:p w14:paraId="1C9C3E5D" w14:textId="53379F70" w:rsidR="00FA4AC3" w:rsidRDefault="00276B74"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DD78D8">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311142AA" w14:textId="6E104C61" w:rsidR="00FA4AC3" w:rsidRDefault="00DD78D8"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E37352B" w14:textId="7DCAEDA7" w:rsidR="00FA4AC3" w:rsidRDefault="00C033D6"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DD78D8">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24E96848" w:rsidR="00FA4AC3" w:rsidRDefault="000619C9"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DD78D8">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045C7478" w:rsidR="00FA4AC3" w:rsidRPr="00D26500" w:rsidRDefault="00DD78D8" w:rsidP="00D305B7">
            <w:pPr>
              <w:pStyle w:val="xl67"/>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472B0FBE" w:rsidR="00FA4AC3" w:rsidRDefault="00DD78D8" w:rsidP="00D305B7">
            <w:pPr>
              <w:pStyle w:val="xl67"/>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16E6020E" w:rsidR="00FA4AC3" w:rsidRDefault="00276B74"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0415DE43" w:rsidR="00DC55CC" w:rsidRDefault="00D305B7"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059CB62F"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58A968F5" w14:textId="77777777" w:rsidR="0060179C" w:rsidRPr="0060179C" w:rsidRDefault="0060179C" w:rsidP="0060179C">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＜連絡事項＞</w:t>
      </w:r>
    </w:p>
    <w:p w14:paraId="307A7CAF" w14:textId="3FB24533" w:rsidR="00CA6CCD" w:rsidRDefault="00093EA1" w:rsidP="00013AA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C412E9">
        <w:rPr>
          <w:rFonts w:ascii="ＭＳ ゴシック" w:eastAsia="ＭＳ ゴシック" w:hAnsi="ＭＳ ゴシック" w:hint="eastAsia"/>
          <w:sz w:val="24"/>
        </w:rPr>
        <w:t>インフルエンザワクチン予約</w:t>
      </w:r>
      <w:r w:rsidR="008742AC">
        <w:rPr>
          <w:rFonts w:ascii="ＭＳ ゴシック" w:eastAsia="ＭＳ ゴシック" w:hAnsi="ＭＳ ゴシック" w:hint="eastAsia"/>
          <w:sz w:val="24"/>
        </w:rPr>
        <w:t>入力を。</w:t>
      </w:r>
      <w:r w:rsidR="00BD21DB">
        <w:rPr>
          <w:rFonts w:ascii="ＭＳ ゴシック" w:eastAsia="ＭＳ ゴシック" w:hAnsi="ＭＳ ゴシック" w:hint="eastAsia"/>
          <w:sz w:val="24"/>
        </w:rPr>
        <w:t>スタッフは予診票各自書いて下さい。</w:t>
      </w:r>
    </w:p>
    <w:p w14:paraId="276C096D" w14:textId="0CA58242" w:rsidR="00FE5B9C" w:rsidRDefault="008742AC" w:rsidP="00FE5B9C">
      <w:pPr>
        <w:ind w:leftChars="100" w:left="210"/>
        <w:rPr>
          <w:rFonts w:ascii="ＭＳ ゴシック" w:eastAsia="ＭＳ ゴシック" w:hAnsi="ＭＳ ゴシック"/>
          <w:b/>
          <w:sz w:val="24"/>
        </w:rPr>
      </w:pPr>
      <w:r w:rsidRPr="00D56FDF">
        <w:rPr>
          <w:rFonts w:ascii="ＭＳ ゴシック" w:eastAsia="ＭＳ ゴシック" w:hAnsi="ＭＳ ゴシック" w:hint="eastAsia"/>
          <w:b/>
          <w:sz w:val="24"/>
        </w:rPr>
        <w:t>患者様は11/10までです。</w:t>
      </w:r>
      <w:r w:rsidR="00CA6CCD" w:rsidRPr="00D56FDF">
        <w:rPr>
          <w:rFonts w:ascii="ＭＳ ゴシック" w:eastAsia="ＭＳ ゴシック" w:hAnsi="ＭＳ ゴシック" w:hint="eastAsia"/>
          <w:b/>
          <w:sz w:val="24"/>
        </w:rPr>
        <w:t>ご家族に同意確認の連絡と八戸市以外に方は接種表をご持参いただくようお伝えする連絡をとり、</w:t>
      </w:r>
      <w:r w:rsidR="00D56FDF">
        <w:rPr>
          <w:rFonts w:ascii="ＭＳ ゴシック" w:eastAsia="ＭＳ ゴシック" w:hAnsi="ＭＳ ゴシック" w:hint="eastAsia"/>
          <w:b/>
          <w:sz w:val="24"/>
        </w:rPr>
        <w:t>ご持参出来ない場合は自費となる事を説明して下さい。ご連絡の結果を</w:t>
      </w:r>
      <w:r w:rsidR="00CA6CCD" w:rsidRPr="00D56FDF">
        <w:rPr>
          <w:rFonts w:ascii="ＭＳ ゴシック" w:eastAsia="ＭＳ ゴシック" w:hAnsi="ＭＳ ゴシック" w:hint="eastAsia"/>
          <w:b/>
          <w:sz w:val="24"/>
        </w:rPr>
        <w:t>感染委員に報告お願い致します</w:t>
      </w:r>
      <w:r w:rsidR="00FE5B9C" w:rsidRPr="00D56FDF">
        <w:rPr>
          <w:rFonts w:ascii="ＭＳ ゴシック" w:eastAsia="ＭＳ ゴシック" w:hAnsi="ＭＳ ゴシック" w:hint="eastAsia"/>
          <w:b/>
          <w:sz w:val="24"/>
        </w:rPr>
        <w:t>。</w:t>
      </w:r>
    </w:p>
    <w:p w14:paraId="4482D832" w14:textId="02223DF5" w:rsidR="00D56FDF" w:rsidRPr="00D56FDF" w:rsidRDefault="00D56FDF" w:rsidP="00FE5B9C">
      <w:pPr>
        <w:ind w:leftChars="100" w:left="210"/>
        <w:rPr>
          <w:rFonts w:ascii="ＭＳ ゴシック" w:eastAsia="ＭＳ ゴシック" w:hAnsi="ＭＳ ゴシック"/>
          <w:sz w:val="24"/>
        </w:rPr>
      </w:pPr>
      <w:r>
        <w:rPr>
          <w:rFonts w:ascii="ＭＳ ゴシック" w:eastAsia="ＭＳ ゴシック" w:hAnsi="ＭＳ ゴシック" w:hint="eastAsia"/>
          <w:b/>
          <w:sz w:val="24"/>
        </w:rPr>
        <w:t xml:space="preserve">　　　　　　　　　　　　　　　　　　　　　　　　</w:t>
      </w:r>
      <w:r w:rsidRPr="00D56FDF">
        <w:rPr>
          <w:rFonts w:ascii="ＭＳ ゴシック" w:eastAsia="ＭＳ ゴシック" w:hAnsi="ＭＳ ゴシック" w:hint="eastAsia"/>
          <w:sz w:val="24"/>
        </w:rPr>
        <w:t>（感染委員会　澤田</w:t>
      </w:r>
      <w:r>
        <w:rPr>
          <w:rFonts w:ascii="ＭＳ ゴシック" w:eastAsia="ＭＳ ゴシック" w:hAnsi="ＭＳ ゴシック" w:hint="eastAsia"/>
          <w:sz w:val="24"/>
        </w:rPr>
        <w:t>）</w:t>
      </w:r>
    </w:p>
    <w:p w14:paraId="138AA419" w14:textId="77777777" w:rsidR="00093EA1" w:rsidRPr="00D56FDF" w:rsidRDefault="00093EA1" w:rsidP="00013AAD">
      <w:pPr>
        <w:ind w:left="240" w:hangingChars="100" w:hanging="240"/>
        <w:rPr>
          <w:rFonts w:ascii="ＭＳ ゴシック" w:eastAsia="ＭＳ ゴシック" w:hAnsi="ＭＳ ゴシック"/>
          <w:sz w:val="24"/>
        </w:rPr>
      </w:pPr>
    </w:p>
    <w:p w14:paraId="6358ACDF" w14:textId="7936D25F" w:rsidR="0060179C" w:rsidRDefault="0060179C" w:rsidP="00EE5DF7">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6524DB63" w14:textId="1E8339E9" w:rsidR="00DD78D8" w:rsidRDefault="00A3469E" w:rsidP="000566BD">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0448C5" w:rsidRPr="000448C5">
        <w:rPr>
          <w:rFonts w:ascii="ＭＳ ゴシック" w:eastAsia="ＭＳ ゴシック" w:hAnsi="ＭＳ ゴシック" w:hint="eastAsia"/>
          <w:sz w:val="24"/>
        </w:rPr>
        <w:t>石ヶ森泰子様</w:t>
      </w:r>
      <w:r w:rsidR="000448C5">
        <w:rPr>
          <w:rFonts w:ascii="ＭＳ ゴシック" w:eastAsia="ＭＳ ゴシック" w:hAnsi="ＭＳ ゴシック" w:hint="eastAsia"/>
          <w:sz w:val="24"/>
        </w:rPr>
        <w:t>～</w:t>
      </w:r>
      <w:r w:rsidR="00DD78D8">
        <w:rPr>
          <w:rFonts w:ascii="ＭＳ ゴシック" w:eastAsia="ＭＳ ゴシック" w:hAnsi="ＭＳ ゴシック" w:hint="eastAsia"/>
          <w:sz w:val="24"/>
        </w:rPr>
        <w:t>昨日の採血結果を主治医へ報告。Na高値のため指示のラクテック中止しブドウ糖5%</w:t>
      </w:r>
      <w:r w:rsidR="00DD78D8">
        <w:rPr>
          <w:rFonts w:ascii="ＭＳ ゴシック" w:eastAsia="ＭＳ ゴシック" w:hAnsi="ＭＳ ゴシック"/>
          <w:sz w:val="24"/>
        </w:rPr>
        <w:t xml:space="preserve"> 500ml</w:t>
      </w:r>
      <w:r w:rsidR="00DD78D8">
        <w:rPr>
          <w:rFonts w:ascii="ＭＳ ゴシック" w:eastAsia="ＭＳ ゴシック" w:hAnsi="ＭＳ ゴシック" w:hint="eastAsia"/>
          <w:sz w:val="24"/>
        </w:rPr>
        <w:t>へ処方変更。他の検査実施はせず。家族へ再度状態の報告をするよう指示あり。長女様へ架電し</w:t>
      </w:r>
      <w:r w:rsidR="000566BD">
        <w:rPr>
          <w:rFonts w:ascii="ＭＳ ゴシック" w:eastAsia="ＭＳ ゴシック" w:hAnsi="ＭＳ ゴシック" w:hint="eastAsia"/>
          <w:sz w:val="24"/>
        </w:rPr>
        <w:t>本人様の状態を再度説明。緊急時面会促し了承有。近いうちに時間を決め面会に行くとの事。緊急時の意向を再確認するもDNARからは変わらず。</w:t>
      </w:r>
    </w:p>
    <w:p w14:paraId="1A033AC3" w14:textId="6DA22257" w:rsidR="00DD78D8" w:rsidRDefault="00DD78D8" w:rsidP="00DD78D8">
      <w:pPr>
        <w:rPr>
          <w:rFonts w:ascii="ＭＳ ゴシック" w:eastAsia="ＭＳ ゴシック" w:hAnsi="ＭＳ ゴシック"/>
          <w:sz w:val="24"/>
        </w:rPr>
      </w:pPr>
      <w:r>
        <w:rPr>
          <w:rFonts w:ascii="ＭＳ ゴシック" w:eastAsia="ＭＳ ゴシック" w:hAnsi="ＭＳ ゴシック" w:hint="eastAsia"/>
          <w:sz w:val="24"/>
        </w:rPr>
        <w:lastRenderedPageBreak/>
        <w:t>・高田　啓悦様～10:30有料「クローバーズアネックス」へ入所の為退院。</w:t>
      </w:r>
    </w:p>
    <w:p w14:paraId="000C440B" w14:textId="719B04C7" w:rsidR="00DD78D8" w:rsidRDefault="00DD78D8" w:rsidP="00DD78D8">
      <w:pPr>
        <w:rPr>
          <w:rFonts w:ascii="ＭＳ ゴシック" w:eastAsia="ＭＳ ゴシック" w:hAnsi="ＭＳ ゴシック"/>
          <w:sz w:val="24"/>
        </w:rPr>
      </w:pPr>
    </w:p>
    <w:p w14:paraId="69A6596C" w14:textId="6D01D30D" w:rsidR="00A00AF0" w:rsidRDefault="00DD78D8" w:rsidP="00DD78D8">
      <w:pPr>
        <w:rPr>
          <w:rFonts w:ascii="ＭＳ ゴシック" w:eastAsia="ＭＳ ゴシック" w:hAnsi="ＭＳ ゴシック"/>
          <w:sz w:val="24"/>
        </w:rPr>
      </w:pPr>
      <w:r>
        <w:rPr>
          <w:rFonts w:ascii="ＭＳ ゴシック" w:eastAsia="ＭＳ ゴシック" w:hAnsi="ＭＳ ゴシック" w:hint="eastAsia"/>
          <w:sz w:val="24"/>
        </w:rPr>
        <w:t>・北野　恵一様～延期になっていた役場職員様との面会、主治医面談、調査実施。</w:t>
      </w:r>
    </w:p>
    <w:p w14:paraId="7A0A9820" w14:textId="037AEDF4" w:rsidR="00DD78D8" w:rsidRDefault="00DD78D8" w:rsidP="00DD78D8">
      <w:pPr>
        <w:rPr>
          <w:rFonts w:ascii="ＭＳ ゴシック" w:eastAsia="ＭＳ ゴシック" w:hAnsi="ＭＳ ゴシック"/>
          <w:sz w:val="24"/>
        </w:rPr>
      </w:pPr>
    </w:p>
    <w:p w14:paraId="1E075387" w14:textId="1A1C2A20" w:rsidR="00DD78D8" w:rsidRDefault="00DD78D8" w:rsidP="00DD78D8">
      <w:pPr>
        <w:rPr>
          <w:rFonts w:ascii="ＭＳ ゴシック" w:eastAsia="ＭＳ ゴシック" w:hAnsi="ＭＳ ゴシック"/>
          <w:sz w:val="24"/>
        </w:rPr>
      </w:pPr>
    </w:p>
    <w:p w14:paraId="4588DD6C" w14:textId="0D1A072C" w:rsidR="00DD78D8" w:rsidRDefault="00DD78D8" w:rsidP="00DD78D8">
      <w:pPr>
        <w:rPr>
          <w:rFonts w:ascii="ＭＳ ゴシック" w:eastAsia="ＭＳ ゴシック" w:hAnsi="ＭＳ ゴシック"/>
          <w:sz w:val="24"/>
        </w:rPr>
      </w:pPr>
      <w:r>
        <w:rPr>
          <w:rFonts w:ascii="ＭＳ ゴシック" w:eastAsia="ＭＳ ゴシック" w:hAnsi="ＭＳ ゴシック" w:hint="eastAsia"/>
          <w:sz w:val="24"/>
        </w:rPr>
        <w:t>＜皮膚科診察＞</w:t>
      </w:r>
    </w:p>
    <w:p w14:paraId="3A91E1DA" w14:textId="5253BC0E" w:rsidR="00DD78D8" w:rsidRDefault="00DD78D8" w:rsidP="00DD78D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・寺井　のり子様～腰部～臀部に潰瘍周辺に発赤、びらんあり。デルモゾールDP軟膏塗布＋ガーゼ保護の処置追加。褥瘡部</w:t>
      </w:r>
      <w:r w:rsidR="00362F3B">
        <w:rPr>
          <w:rFonts w:ascii="ＭＳ ゴシック" w:eastAsia="ＭＳ ゴシック" w:hAnsi="ＭＳ ゴシック" w:hint="eastAsia"/>
          <w:sz w:val="24"/>
        </w:rPr>
        <w:t>処置</w:t>
      </w:r>
      <w:r>
        <w:rPr>
          <w:rFonts w:ascii="ＭＳ ゴシック" w:eastAsia="ＭＳ ゴシック" w:hAnsi="ＭＳ ゴシック" w:hint="eastAsia"/>
          <w:sz w:val="24"/>
        </w:rPr>
        <w:t>の際はエアウォールではなく</w:t>
      </w:r>
      <w:r w:rsidR="00362F3B">
        <w:rPr>
          <w:rFonts w:ascii="ＭＳ ゴシック" w:eastAsia="ＭＳ ゴシック" w:hAnsi="ＭＳ ゴシック" w:hint="eastAsia"/>
          <w:sz w:val="24"/>
        </w:rPr>
        <w:t>ガーゼ保護の上からハイラテを使用するようにとの事。デルモゾールDP軟膏2本処方あり。</w:t>
      </w:r>
    </w:p>
    <w:p w14:paraId="681BC87E" w14:textId="7AF49757" w:rsidR="00362F3B" w:rsidRDefault="00362F3B" w:rsidP="00DD78D8">
      <w:pPr>
        <w:ind w:left="2160" w:hangingChars="900" w:hanging="2160"/>
        <w:rPr>
          <w:rFonts w:ascii="ＭＳ ゴシック" w:eastAsia="ＭＳ ゴシック" w:hAnsi="ＭＳ ゴシック"/>
          <w:sz w:val="24"/>
        </w:rPr>
      </w:pPr>
    </w:p>
    <w:p w14:paraId="145EEA48" w14:textId="716246B7" w:rsidR="00362F3B" w:rsidRDefault="00362F3B" w:rsidP="00DD78D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・宮坂　喜一様～臀部に発赤あり、エギザルべ塗布へ処置変更。頭部に発赤、落屑、痒みあり。デルモゾールDP軟膏塗布の処置追加。処置追加に伴いデルモゾールDP軟膏1本処方あり。</w:t>
      </w:r>
    </w:p>
    <w:p w14:paraId="623FD9C8" w14:textId="4692BEDF" w:rsidR="00362F3B" w:rsidRDefault="00362F3B" w:rsidP="00DD78D8">
      <w:pPr>
        <w:ind w:left="2160" w:hangingChars="900" w:hanging="2160"/>
        <w:rPr>
          <w:rFonts w:ascii="ＭＳ ゴシック" w:eastAsia="ＭＳ ゴシック" w:hAnsi="ＭＳ ゴシック"/>
          <w:sz w:val="24"/>
        </w:rPr>
      </w:pPr>
    </w:p>
    <w:p w14:paraId="09107C6A" w14:textId="796D0820" w:rsidR="00362F3B" w:rsidRPr="00362F3B" w:rsidRDefault="00362F3B" w:rsidP="00362F3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・見附　清孝様～左肘窩に発赤、痒みあり。慢性湿疹疑いにてデルモゾールDP軟膏塗布の処置追加。処置追加に伴いデルモゾールDP軟膏1本処方あり。</w:t>
      </w:r>
    </w:p>
    <w:p w14:paraId="4783ECE7" w14:textId="2B243ABA" w:rsidR="00DD78D8" w:rsidRDefault="00DD78D8" w:rsidP="00DD78D8">
      <w:pPr>
        <w:rPr>
          <w:rFonts w:ascii="ＭＳ ゴシック" w:eastAsia="ＭＳ ゴシック" w:hAnsi="ＭＳ ゴシック"/>
          <w:sz w:val="24"/>
        </w:rPr>
      </w:pPr>
    </w:p>
    <w:p w14:paraId="27EDBF1F" w14:textId="5775E8EA" w:rsidR="00DD78D8" w:rsidRDefault="00362F3B" w:rsidP="00362F3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功一様～左踵部水疱あり。軟膏は塗布せずガーゼ保護で経過を見るようにと指示あり。左踵部ガーゼ保護の処置追加。</w:t>
      </w:r>
    </w:p>
    <w:p w14:paraId="61752C67" w14:textId="77777777" w:rsidR="00362F3B" w:rsidRDefault="00362F3B" w:rsidP="00362F3B">
      <w:pPr>
        <w:ind w:left="1920" w:hangingChars="800" w:hanging="1920"/>
        <w:rPr>
          <w:rFonts w:ascii="ＭＳ ゴシック" w:eastAsia="ＭＳ ゴシック" w:hAnsi="ＭＳ ゴシック"/>
          <w:sz w:val="24"/>
        </w:rPr>
      </w:pPr>
    </w:p>
    <w:p w14:paraId="69F0F13F" w14:textId="6095C053" w:rsidR="00DD78D8" w:rsidRDefault="00362F3B" w:rsidP="00A2763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・小泉　信吉様～特変ないが</w:t>
      </w:r>
      <w:r w:rsidR="00A27637">
        <w:rPr>
          <w:rFonts w:ascii="ＭＳ ゴシック" w:eastAsia="ＭＳ ゴシック" w:hAnsi="ＭＳ ゴシック" w:hint="eastAsia"/>
          <w:sz w:val="24"/>
        </w:rPr>
        <w:t>処置変更あり。ゲーベンクリーム＋ガーゼへ処置変更。変更に伴いゲーベンクリーム1本処方あり。</w:t>
      </w:r>
    </w:p>
    <w:p w14:paraId="6C0025B6" w14:textId="5CB3B718" w:rsidR="00A27637" w:rsidRDefault="00A27637" w:rsidP="00A27637">
      <w:pPr>
        <w:ind w:left="1920" w:hangingChars="800" w:hanging="1920"/>
        <w:rPr>
          <w:rFonts w:ascii="ＭＳ ゴシック" w:eastAsia="ＭＳ ゴシック" w:hAnsi="ＭＳ ゴシック"/>
          <w:sz w:val="24"/>
        </w:rPr>
      </w:pPr>
    </w:p>
    <w:p w14:paraId="7583F6D9" w14:textId="6EB0FE95" w:rsidR="00A27637" w:rsidRDefault="00A27637" w:rsidP="00A2763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・藤村　操様～臀部テラマイシン軟膏＋ガーゼ→エギザルべ塗布へ処置変更。処置変更に伴いエキザルベ1本処方あり。</w:t>
      </w:r>
    </w:p>
    <w:p w14:paraId="20E4A5E8" w14:textId="7EBD848D" w:rsidR="00DD78D8" w:rsidRDefault="00DD78D8" w:rsidP="00DD78D8">
      <w:pPr>
        <w:rPr>
          <w:rFonts w:ascii="ＭＳ ゴシック" w:eastAsia="ＭＳ ゴシック" w:hAnsi="ＭＳ ゴシック"/>
          <w:sz w:val="24"/>
        </w:rPr>
      </w:pPr>
    </w:p>
    <w:p w14:paraId="47931C2B" w14:textId="013E4BF9" w:rsidR="00DD78D8" w:rsidRDefault="00A27637" w:rsidP="00A2763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・川村　亨様～仙骨部テラマイシン軟膏＋ガーゼ→ブロメライン軟膏＋ガーゼへ処置変更に伴いブロメライン軟膏1本処方あり。</w:t>
      </w:r>
    </w:p>
    <w:p w14:paraId="4DF54E2C" w14:textId="56C4C919" w:rsidR="00CD6F1D" w:rsidRDefault="00CD6F1D" w:rsidP="00A27637">
      <w:pPr>
        <w:ind w:left="1680" w:hangingChars="700" w:hanging="1680"/>
        <w:rPr>
          <w:rFonts w:ascii="ＭＳ ゴシック" w:eastAsia="ＭＳ ゴシック" w:hAnsi="ＭＳ ゴシック"/>
          <w:sz w:val="24"/>
        </w:rPr>
      </w:pPr>
    </w:p>
    <w:p w14:paraId="5663A497" w14:textId="06AA4B5E" w:rsidR="00CD6F1D" w:rsidRDefault="00CD6F1D" w:rsidP="00A2763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・木村　礼子様～軟膏・内服同前処方。</w:t>
      </w:r>
    </w:p>
    <w:p w14:paraId="4E1A14FD" w14:textId="59A3FE75" w:rsidR="00CD6F1D" w:rsidRDefault="00CD6F1D" w:rsidP="00A27637">
      <w:pPr>
        <w:ind w:left="1680" w:hangingChars="700" w:hanging="1680"/>
        <w:rPr>
          <w:rFonts w:ascii="ＭＳ ゴシック" w:eastAsia="ＭＳ ゴシック" w:hAnsi="ＭＳ ゴシック"/>
          <w:sz w:val="24"/>
        </w:rPr>
      </w:pPr>
    </w:p>
    <w:p w14:paraId="0A5ED52C" w14:textId="22ADADF5" w:rsidR="00CD6F1D" w:rsidRDefault="00CD6F1D" w:rsidP="00CD6F1D">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・丹内　榮子様～軟膏同前処方。</w:t>
      </w:r>
    </w:p>
    <w:p w14:paraId="7BF74247" w14:textId="57B6996C" w:rsidR="00CD6F1D" w:rsidRDefault="00CD6F1D" w:rsidP="00CD6F1D">
      <w:pPr>
        <w:ind w:left="1680" w:hangingChars="700" w:hanging="1680"/>
        <w:rPr>
          <w:rFonts w:ascii="ＭＳ ゴシック" w:eastAsia="ＭＳ ゴシック" w:hAnsi="ＭＳ ゴシック"/>
          <w:sz w:val="24"/>
        </w:rPr>
      </w:pPr>
    </w:p>
    <w:p w14:paraId="1328B95A" w14:textId="031C7C8B" w:rsidR="00CD6F1D" w:rsidRDefault="00CD6F1D" w:rsidP="00CD6F1D">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・類家　静子様～軟膏同前処方。</w:t>
      </w:r>
    </w:p>
    <w:p w14:paraId="0138F27E" w14:textId="4703FFB0" w:rsidR="00DD78D8" w:rsidRDefault="00CD6F1D" w:rsidP="00DD78D8">
      <w:pPr>
        <w:rPr>
          <w:rFonts w:ascii="ＭＳ ゴシック" w:eastAsia="ＭＳ ゴシック" w:hAnsi="ＭＳ ゴシック"/>
          <w:sz w:val="24"/>
        </w:rPr>
      </w:pPr>
      <w:r>
        <w:rPr>
          <w:rFonts w:ascii="ＭＳ ゴシック" w:eastAsia="ＭＳ ゴシック" w:hAnsi="ＭＳ ゴシック" w:hint="eastAsia"/>
          <w:sz w:val="24"/>
        </w:rPr>
        <w:lastRenderedPageBreak/>
        <w:t>・齋藤　節子様～軟膏同前処方。</w:t>
      </w:r>
    </w:p>
    <w:p w14:paraId="6AF2248C" w14:textId="77777777" w:rsidR="00CD6F1D" w:rsidRDefault="00CD6F1D" w:rsidP="00DD78D8">
      <w:pPr>
        <w:rPr>
          <w:rFonts w:ascii="ＭＳ ゴシック" w:eastAsia="ＭＳ ゴシック" w:hAnsi="ＭＳ ゴシック"/>
          <w:sz w:val="24"/>
        </w:rPr>
      </w:pPr>
    </w:p>
    <w:p w14:paraId="6C584528" w14:textId="0CD725B5" w:rsidR="001212AC" w:rsidRDefault="00C10C8D" w:rsidP="00524C23">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2E0D4F34" w14:textId="77777777" w:rsidR="001212AC" w:rsidRPr="001212AC" w:rsidRDefault="001212AC" w:rsidP="001212AC">
      <w:pPr>
        <w:ind w:left="1920" w:hangingChars="800" w:hanging="1920"/>
        <w:rPr>
          <w:rFonts w:ascii="ＭＳ ゴシック" w:eastAsia="ＭＳ ゴシック" w:hAnsi="ＭＳ ゴシック"/>
          <w:sz w:val="24"/>
        </w:rPr>
      </w:pPr>
    </w:p>
    <w:p w14:paraId="46287449" w14:textId="322ED28C" w:rsidR="00CD6F1D" w:rsidRDefault="001212AC" w:rsidP="00CD6F1D">
      <w:pPr>
        <w:ind w:left="1920" w:hangingChars="800" w:hanging="1920"/>
        <w:rPr>
          <w:rFonts w:ascii="ＭＳ ゴシック" w:eastAsia="ＭＳ ゴシック" w:hAnsi="ＭＳ ゴシック"/>
          <w:sz w:val="24"/>
        </w:rPr>
      </w:pPr>
      <w:r w:rsidRPr="001212AC">
        <w:rPr>
          <w:rFonts w:ascii="ＭＳ ゴシック" w:eastAsia="ＭＳ ゴシック" w:hAnsi="ＭＳ ゴシック" w:hint="eastAsia"/>
          <w:sz w:val="24"/>
        </w:rPr>
        <w:t>・下村　功一様～</w:t>
      </w:r>
      <w:r w:rsidR="00E9652D" w:rsidRPr="00E9652D">
        <w:rPr>
          <w:rFonts w:ascii="ＭＳ ゴシック" w:eastAsia="ＭＳ ゴシック" w:hAnsi="ＭＳ ゴシック" w:hint="eastAsia"/>
          <w:sz w:val="24"/>
        </w:rPr>
        <w:t>14:00　体温37.4℃顔面紅潮ありクーリング。酸素飽和濃度95%、透明～白色痰中等量適宜吸引。</w:t>
      </w:r>
    </w:p>
    <w:p w14:paraId="0E9499A7" w14:textId="7F74D069" w:rsidR="001212AC" w:rsidRDefault="000448C5" w:rsidP="000448C5">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61B61C95" w14:textId="12642591" w:rsidR="001212AC" w:rsidRDefault="001212AC" w:rsidP="00CD6F1D">
      <w:pPr>
        <w:ind w:left="1920" w:hangingChars="800" w:hanging="1920"/>
        <w:rPr>
          <w:rFonts w:ascii="ＭＳ ゴシック" w:eastAsia="ＭＳ ゴシック" w:hAnsi="ＭＳ ゴシック"/>
          <w:sz w:val="24"/>
        </w:rPr>
      </w:pPr>
      <w:r w:rsidRPr="001212AC">
        <w:rPr>
          <w:rFonts w:ascii="ＭＳ ゴシック" w:eastAsia="ＭＳ ゴシック" w:hAnsi="ＭＳ ゴシック" w:hint="eastAsia"/>
          <w:sz w:val="24"/>
        </w:rPr>
        <w:t>・石ケ森　泰子様～</w:t>
      </w:r>
      <w:r w:rsidR="00E9652D" w:rsidRPr="00E9652D">
        <w:rPr>
          <w:rFonts w:ascii="ＭＳ ゴシック" w:eastAsia="ＭＳ ゴシック" w:hAnsi="ＭＳ ゴシック" w:hint="eastAsia"/>
          <w:sz w:val="24"/>
        </w:rPr>
        <w:t>発熱なし。午後より血圧80代、酸素飽和濃度80代から上昇せず酸素3L→7Lマスクにて90%。黄色粘稠痰中～多量。心拍数100前後で経過。</w:t>
      </w:r>
      <w:r w:rsidR="00E9652D">
        <w:rPr>
          <w:rFonts w:ascii="ＭＳ ゴシック" w:eastAsia="ＭＳ ゴシック" w:hAnsi="ＭＳ ゴシック" w:hint="eastAsia"/>
          <w:sz w:val="24"/>
        </w:rPr>
        <w:t>日勤帯</w:t>
      </w:r>
      <w:r w:rsidR="00E9652D" w:rsidRPr="00E9652D">
        <w:rPr>
          <w:rFonts w:ascii="ＭＳ ゴシック" w:eastAsia="ＭＳ ゴシック" w:hAnsi="ＭＳ ゴシック" w:hint="eastAsia"/>
          <w:sz w:val="24"/>
        </w:rPr>
        <w:t>尿量190ｍｌ。閉眼にて経過も声掛けには開眼あり。</w:t>
      </w:r>
    </w:p>
    <w:p w14:paraId="516B4F87" w14:textId="77777777" w:rsidR="000448C5" w:rsidRDefault="000448C5" w:rsidP="000448C5">
      <w:pPr>
        <w:ind w:left="1920" w:hangingChars="800" w:hanging="1920"/>
        <w:rPr>
          <w:rFonts w:ascii="ＭＳ ゴシック" w:eastAsia="ＭＳ ゴシック" w:hAnsi="ＭＳ ゴシック"/>
          <w:sz w:val="24"/>
        </w:rPr>
      </w:pPr>
    </w:p>
    <w:p w14:paraId="4BCA170F" w14:textId="737AC520" w:rsidR="00CD6F1D" w:rsidRPr="000448C5" w:rsidRDefault="00C10C8D" w:rsidP="00CD6F1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・蹴揚　ヒサ様～</w:t>
      </w:r>
      <w:r w:rsidR="00E9652D" w:rsidRPr="00E9652D">
        <w:rPr>
          <w:rFonts w:ascii="ＭＳ ゴシック" w:eastAsia="ＭＳ ゴシック" w:hAnsi="ＭＳ ゴシック" w:hint="eastAsia"/>
          <w:sz w:val="24"/>
        </w:rPr>
        <w:t>バイタルサイン著変なし。表情穏やかに過ごされている。</w:t>
      </w:r>
    </w:p>
    <w:p w14:paraId="2398B492" w14:textId="18C45FD6" w:rsidR="00E9652D" w:rsidRDefault="00E9652D" w:rsidP="00E9652D">
      <w:pPr>
        <w:ind w:leftChars="800" w:left="1680" w:firstLineChars="100" w:firstLine="240"/>
        <w:rPr>
          <w:rFonts w:ascii="ＭＳ ゴシック" w:eastAsia="ＭＳ ゴシック" w:hAnsi="ＭＳ ゴシック" w:hint="eastAsia"/>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322EE21F" w14:textId="60BA3207" w:rsidR="00CD6F1D" w:rsidRPr="000448C5" w:rsidRDefault="00C10C8D" w:rsidP="00CD6F1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・寺井のり子様～</w:t>
      </w:r>
      <w:r w:rsidR="00E9652D" w:rsidRPr="00E9652D">
        <w:rPr>
          <w:rFonts w:ascii="ＭＳ ゴシック" w:eastAsia="ＭＳ ゴシック" w:hAnsi="ＭＳ ゴシック" w:hint="eastAsia"/>
          <w:sz w:val="24"/>
        </w:rPr>
        <w:t>酸素飽和濃度96％、黄色痰中等量吸引適宜行う。時々開眼している。</w:t>
      </w:r>
    </w:p>
    <w:p w14:paraId="7908A482" w14:textId="21C6E0F2" w:rsidR="00C10C8D" w:rsidRPr="0060179C" w:rsidRDefault="000448C5" w:rsidP="00E9652D">
      <w:pPr>
        <w:ind w:leftChars="900" w:left="1890"/>
        <w:rPr>
          <w:rFonts w:ascii="ＭＳ ゴシック" w:eastAsia="ＭＳ ゴシック" w:hAnsi="ＭＳ ゴシック" w:hint="eastAsia"/>
          <w:sz w:val="24"/>
        </w:rPr>
      </w:pPr>
      <w:r w:rsidRPr="000448C5">
        <w:rPr>
          <w:rFonts w:ascii="ＭＳ ゴシック" w:eastAsia="ＭＳ ゴシック" w:hAnsi="ＭＳ ゴシック" w:hint="eastAsia"/>
          <w:sz w:val="24"/>
        </w:rPr>
        <w:tab/>
      </w:r>
    </w:p>
    <w:p w14:paraId="10263D44" w14:textId="78E79029" w:rsidR="00CD6F1D" w:rsidRPr="000448C5" w:rsidRDefault="00C10C8D" w:rsidP="00CD6F1D">
      <w:pPr>
        <w:ind w:left="1920" w:hangingChars="800" w:hanging="1920"/>
        <w:rPr>
          <w:rFonts w:ascii="ＭＳ ゴシック" w:eastAsia="ＭＳ ゴシック" w:hAnsi="ＭＳ ゴシック"/>
          <w:sz w:val="24"/>
        </w:rPr>
      </w:pPr>
      <w:r w:rsidRPr="0060179C">
        <w:rPr>
          <w:rFonts w:ascii="ＭＳ ゴシック" w:eastAsia="ＭＳ ゴシック" w:hAnsi="ＭＳ ゴシック" w:hint="eastAsia"/>
          <w:sz w:val="24"/>
        </w:rPr>
        <w:t>・</w:t>
      </w:r>
      <w:r>
        <w:rPr>
          <w:rFonts w:ascii="ＭＳ ゴシック" w:eastAsia="ＭＳ ゴシック" w:hAnsi="ＭＳ ゴシック" w:hint="eastAsia"/>
          <w:sz w:val="24"/>
        </w:rPr>
        <w:t>佐藤　公子様～</w:t>
      </w:r>
      <w:r w:rsidR="00E9652D" w:rsidRPr="00E9652D">
        <w:rPr>
          <w:rFonts w:ascii="ＭＳ ゴシック" w:eastAsia="ＭＳ ゴシック" w:hAnsi="ＭＳ ゴシック" w:hint="eastAsia"/>
          <w:sz w:val="24"/>
        </w:rPr>
        <w:t>酸素飽和濃度94％、呼吸異常なし。危険行為なく傾眠傾向。</w:t>
      </w:r>
    </w:p>
    <w:p w14:paraId="188F1373" w14:textId="76D15C54" w:rsidR="00AD2849" w:rsidRDefault="000448C5" w:rsidP="000448C5">
      <w:pPr>
        <w:ind w:leftChars="800" w:left="1680" w:firstLineChars="100" w:firstLine="240"/>
        <w:rPr>
          <w:rFonts w:ascii="ＭＳ ゴシック" w:eastAsia="ＭＳ ゴシック" w:hAnsi="ＭＳ ゴシック"/>
          <w:sz w:val="24"/>
        </w:rPr>
      </w:pPr>
      <w:r w:rsidRPr="000448C5">
        <w:rPr>
          <w:rFonts w:ascii="ＭＳ ゴシック" w:eastAsia="ＭＳ ゴシック" w:hAnsi="ＭＳ ゴシック" w:hint="eastAsia"/>
          <w:sz w:val="24"/>
        </w:rPr>
        <w:tab/>
      </w:r>
    </w:p>
    <w:p w14:paraId="522918EE" w14:textId="13938640" w:rsidR="00BA4DD6" w:rsidRDefault="00BA4DD6" w:rsidP="00B7595C">
      <w:pPr>
        <w:rPr>
          <w:rFonts w:ascii="ＭＳ ゴシック" w:eastAsia="ＭＳ ゴシック" w:hAnsi="ＭＳ ゴシック"/>
          <w:sz w:val="24"/>
        </w:rPr>
      </w:pPr>
    </w:p>
    <w:p w14:paraId="18C60A4A" w14:textId="18532CCC" w:rsidR="000448C5" w:rsidRDefault="00C10C8D" w:rsidP="0016407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w:t>
      </w:r>
      <w:r w:rsidR="00E9652D" w:rsidRPr="00E9652D">
        <w:rPr>
          <w:rFonts w:ascii="ＭＳ ゴシック" w:eastAsia="ＭＳ ゴシック" w:hAnsi="ＭＳ ゴシック" w:hint="eastAsia"/>
          <w:sz w:val="24"/>
        </w:rPr>
        <w:t>食事は介助にてメイバランスミニを一本摂取。それ以上は「いらないです」と話し拒否あり。ベッド上での体動目立たず点滴トラブルなし。</w:t>
      </w:r>
    </w:p>
    <w:p w14:paraId="620B0F1A" w14:textId="41D80F0C" w:rsidR="00164075" w:rsidRDefault="000448C5" w:rsidP="00164075">
      <w:pPr>
        <w:ind w:left="1920" w:hangingChars="800" w:hanging="1920"/>
        <w:rPr>
          <w:rFonts w:ascii="ＭＳ ゴシック" w:eastAsia="ＭＳ ゴシック" w:hAnsi="ＭＳ ゴシック"/>
          <w:sz w:val="24"/>
        </w:rPr>
      </w:pP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p>
    <w:p w14:paraId="2CB6D983" w14:textId="3ED7E712" w:rsidR="00B7595C" w:rsidRDefault="00164075" w:rsidP="00B970B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・小泉　信吉様～</w:t>
      </w:r>
      <w:r w:rsidR="00E9652D" w:rsidRPr="00E9652D">
        <w:rPr>
          <w:rFonts w:ascii="ＭＳ ゴシック" w:eastAsia="ＭＳ ゴシック" w:hAnsi="ＭＳ ゴシック" w:hint="eastAsia"/>
          <w:sz w:val="24"/>
        </w:rPr>
        <w:t>39.2℃の発熱あり。三点クーリング実施。14：15発熱時カロナール（200）2T内服している。痰鳴あり適宜吸引実施。白色粘稠痰多量に除去している。</w:t>
      </w:r>
    </w:p>
    <w:p w14:paraId="20C46A4C" w14:textId="77777777" w:rsidR="00B7595C" w:rsidRDefault="00B7595C" w:rsidP="00B7595C">
      <w:pPr>
        <w:ind w:left="2160" w:hangingChars="900" w:hanging="2160"/>
        <w:rPr>
          <w:rFonts w:ascii="ＭＳ ゴシック" w:eastAsia="ＭＳ ゴシック" w:hAnsi="ＭＳ ゴシック"/>
          <w:sz w:val="24"/>
        </w:rPr>
      </w:pPr>
    </w:p>
    <w:p w14:paraId="5B213BB9" w14:textId="64EE6407" w:rsidR="00B7595C" w:rsidRDefault="00B7595C" w:rsidP="00AD284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1212AC" w:rsidRPr="001212AC">
        <w:rPr>
          <w:rFonts w:ascii="ＭＳ ゴシック" w:eastAsia="ＭＳ ゴシック" w:hAnsi="ＭＳ ゴシック" w:hint="eastAsia"/>
          <w:sz w:val="24"/>
        </w:rPr>
        <w:t>斗沢 定儀</w:t>
      </w:r>
      <w:r>
        <w:rPr>
          <w:rFonts w:ascii="ＭＳ ゴシック" w:eastAsia="ＭＳ ゴシック" w:hAnsi="ＭＳ ゴシック" w:hint="eastAsia"/>
          <w:sz w:val="24"/>
        </w:rPr>
        <w:t>様～</w:t>
      </w:r>
      <w:r w:rsidR="00E9652D" w:rsidRPr="00E9652D">
        <w:rPr>
          <w:rFonts w:ascii="ＭＳ ゴシック" w:eastAsia="ＭＳ ゴシック" w:hAnsi="ＭＳ ゴシック" w:hint="eastAsia"/>
          <w:sz w:val="24"/>
        </w:rPr>
        <w:t>午前中に入浴実施。拒否なく移動できている。日中は帰宅要求目立たず穏やかに過ごされている。</w:t>
      </w:r>
    </w:p>
    <w:p w14:paraId="612068A1" w14:textId="3F9B171F" w:rsidR="00B7595C" w:rsidRDefault="00B7595C" w:rsidP="00B7595C">
      <w:pPr>
        <w:rPr>
          <w:rFonts w:ascii="ＭＳ ゴシック" w:eastAsia="ＭＳ ゴシック" w:hAnsi="ＭＳ ゴシック"/>
          <w:sz w:val="24"/>
        </w:rPr>
      </w:pPr>
    </w:p>
    <w:p w14:paraId="47B80BBB" w14:textId="1495175C" w:rsidR="00B7595C" w:rsidRDefault="00E9652D" w:rsidP="00E9652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村松　八重子様～</w:t>
      </w:r>
      <w:r w:rsidRPr="00E9652D">
        <w:rPr>
          <w:rFonts w:ascii="ＭＳ ゴシック" w:eastAsia="ＭＳ ゴシック" w:hAnsi="ＭＳ ゴシック" w:hint="eastAsia"/>
          <w:sz w:val="24"/>
        </w:rPr>
        <w:t>車椅子でトイレに行く様子あり。排泄の失敗なし。分で便座に座る事出来ているが適宜見守り行っている。</w:t>
      </w:r>
      <w:bookmarkStart w:id="0" w:name="_GoBack"/>
      <w:bookmarkEnd w:id="0"/>
    </w:p>
    <w:p w14:paraId="1A4417BC" w14:textId="11D42C15" w:rsidR="000619C9" w:rsidRPr="00164075" w:rsidRDefault="00B970B5" w:rsidP="00164075">
      <w:pPr>
        <w:rPr>
          <w:rFonts w:ascii="ＭＳ ゴシック" w:eastAsia="ＭＳ ゴシック" w:hAnsi="ＭＳ ゴシック"/>
          <w:sz w:val="24"/>
        </w:rPr>
      </w:pPr>
      <w:r>
        <w:rPr>
          <w:rFonts w:ascii="ＭＳ ゴシック" w:eastAsia="ＭＳ ゴシック" w:hAnsi="ＭＳ ゴシック" w:hint="eastAsia"/>
          <w:sz w:val="24"/>
        </w:rPr>
        <w:t xml:space="preserve">　　　　　　　　</w:t>
      </w:r>
    </w:p>
    <w:sectPr w:rsidR="000619C9" w:rsidRPr="0016407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8979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BB"/>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0C"/>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C23"/>
    <w:rsid w:val="00524D28"/>
    <w:rsid w:val="00524DD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C0C"/>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4D1"/>
    <w:rsid w:val="00FE5AEA"/>
    <w:rsid w:val="00FE5B94"/>
    <w:rsid w:val="00FE5B9C"/>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89792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A2158-FF23-4F55-8061-812A14C10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1198</TotalTime>
  <Pages>3</Pages>
  <Words>276</Words>
  <Characters>1579</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67</cp:revision>
  <cp:lastPrinted>2023-10-20T00:22:00Z</cp:lastPrinted>
  <dcterms:created xsi:type="dcterms:W3CDTF">2025-10-16T06:48:00Z</dcterms:created>
  <dcterms:modified xsi:type="dcterms:W3CDTF">2025-11-06T08:02:00Z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