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723C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A723C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723C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723C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723C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723C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723C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723C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A3824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A2695" w:rsidRDefault="006941C5" w:rsidP="0060467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0467F">
        <w:rPr>
          <w:rFonts w:ascii="ＭＳ ゴシック" w:eastAsia="ＭＳ ゴシック" w:hAnsi="ＭＳ ゴシック" w:cs="Times New Roman" w:hint="eastAsia"/>
          <w:szCs w:val="24"/>
        </w:rPr>
        <w:t>四戸　多美子様～訪看利用するにあたり、看護ｻﾏﾘｰ依頼あり。担当スタッフは早急に作成後、大川PSWまで。</w:t>
      </w:r>
      <w:r w:rsidR="00EA1638">
        <w:rPr>
          <w:rFonts w:ascii="ＭＳ ゴシック" w:eastAsia="ＭＳ ゴシック" w:hAnsi="ＭＳ ゴシック" w:cs="Times New Roman" w:hint="eastAsia"/>
          <w:szCs w:val="24"/>
        </w:rPr>
        <w:t>11/7</w:t>
      </w:r>
      <w:r w:rsidR="0060467F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EA1638">
        <w:rPr>
          <w:rFonts w:ascii="ＭＳ ゴシック" w:eastAsia="ＭＳ ゴシック" w:hAnsi="ＭＳ ゴシック" w:cs="Times New Roman" w:hint="eastAsia"/>
          <w:szCs w:val="24"/>
        </w:rPr>
        <w:t>14時から</w:t>
      </w:r>
      <w:r w:rsidR="0060467F">
        <w:rPr>
          <w:rFonts w:ascii="ＭＳ ゴシック" w:eastAsia="ＭＳ ゴシック" w:hAnsi="ＭＳ ゴシック" w:cs="Times New Roman" w:hint="eastAsia"/>
          <w:szCs w:val="24"/>
        </w:rPr>
        <w:t>面会予定。</w:t>
      </w:r>
    </w:p>
    <w:p w:rsidR="0060467F" w:rsidRPr="00CD613A" w:rsidRDefault="0060467F" w:rsidP="0060467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23542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DA3824" w:rsidRPr="00DA3824">
        <w:rPr>
          <w:rFonts w:ascii="ＭＳ ゴシック" w:eastAsia="ＭＳ ゴシック" w:hAnsi="ＭＳ ゴシック" w:cs="Times New Roman" w:hint="eastAsia"/>
          <w:szCs w:val="24"/>
        </w:rPr>
        <w:t>バイタルサイン異常無し。食事は</w:t>
      </w:r>
      <w:r w:rsidR="00DA3824" w:rsidRPr="00DA3824">
        <w:rPr>
          <w:rFonts w:ascii="ＭＳ ゴシック" w:eastAsia="ＭＳ ゴシック" w:hAnsi="ＭＳ ゴシック" w:cs="Times New Roman"/>
          <w:szCs w:val="24"/>
        </w:rPr>
        <w:t>1/2～1/3摂取し、内服もできている。</w:t>
      </w:r>
      <w:r w:rsidR="00DA3824" w:rsidRPr="00DA3824">
        <w:rPr>
          <w:rFonts w:ascii="ＭＳ ゴシック" w:eastAsia="ＭＳ ゴシック" w:hAnsi="ＭＳ ゴシック" w:cs="Times New Roman" w:hint="eastAsia"/>
          <w:szCs w:val="24"/>
        </w:rPr>
        <w:t>自ら不調訴えることはない。</w:t>
      </w:r>
    </w:p>
    <w:p w:rsidR="006941C5" w:rsidRDefault="006941C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941C5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DA3824" w:rsidRPr="00DA3824">
        <w:rPr>
          <w:rFonts w:ascii="ＭＳ ゴシック" w:eastAsia="ＭＳ ゴシック" w:hAnsi="ＭＳ ゴシック" w:cs="Times New Roman" w:hint="eastAsia"/>
          <w:szCs w:val="24"/>
        </w:rPr>
        <w:t>バイタルサイン異常無し。アイソカルゼリーも摂取でき、その他水分摂取の促しにも拒否なし。腹痛は軽度持続。</w:t>
      </w:r>
    </w:p>
    <w:p w:rsidR="006B3D9E" w:rsidRDefault="006B3D9E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A723C1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2C4DA5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60467F" w:rsidRPr="0060467F" w:rsidRDefault="007A2695" w:rsidP="006046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0467F">
        <w:rPr>
          <w:rFonts w:ascii="ＭＳ ゴシック" w:eastAsia="ＭＳ ゴシック" w:hAnsi="ＭＳ ゴシック" w:cs="Times New Roman" w:hint="eastAsia"/>
          <w:szCs w:val="24"/>
        </w:rPr>
        <w:t>江渡　保子様～</w:t>
      </w:r>
      <w:r w:rsidR="0060467F" w:rsidRPr="0060467F">
        <w:rPr>
          <w:rFonts w:ascii="ＭＳ ゴシック" w:eastAsia="ＭＳ ゴシック" w:hAnsi="ＭＳ ゴシック" w:cs="Times New Roman" w:hint="eastAsia"/>
          <w:szCs w:val="24"/>
        </w:rPr>
        <w:t>受診以外の外出は許可おりず。</w:t>
      </w:r>
    </w:p>
    <w:p w:rsidR="002C4DA5" w:rsidRDefault="0060467F" w:rsidP="0060467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0467F">
        <w:rPr>
          <w:rFonts w:ascii="ＭＳ ゴシック" w:eastAsia="ＭＳ ゴシック" w:hAnsi="ＭＳ ゴシック" w:cs="Times New Roman" w:hint="eastAsia"/>
          <w:szCs w:val="24"/>
        </w:rPr>
        <w:t>支払い等は家族へ依頼、また退院後にやるようにと説明受けている。</w:t>
      </w:r>
    </w:p>
    <w:p w:rsidR="0060467F" w:rsidRDefault="0060467F" w:rsidP="0060467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467F" w:rsidRDefault="0060467F" w:rsidP="006046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</w:t>
      </w:r>
      <w:r w:rsidRPr="0060467F">
        <w:rPr>
          <w:rFonts w:ascii="ＭＳ ゴシック" w:eastAsia="ＭＳ ゴシック" w:hAnsi="ＭＳ ゴシック" w:cs="Times New Roman" w:hint="eastAsia"/>
          <w:szCs w:val="24"/>
        </w:rPr>
        <w:t>前回の外泊の様子から退院許可、退院調整進めるよう指示あり。</w:t>
      </w:r>
    </w:p>
    <w:p w:rsidR="007A2695" w:rsidRDefault="007A269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A723C1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2C4DA5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7A2695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7A2695" w:rsidRDefault="002C4DA5" w:rsidP="00A723C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04BEF">
        <w:rPr>
          <w:rFonts w:ascii="ＭＳ ゴシック" w:eastAsia="ＭＳ ゴシック" w:hAnsi="ＭＳ ゴシック" w:cs="Times New Roman" w:hint="eastAsia"/>
          <w:szCs w:val="24"/>
        </w:rPr>
        <w:t>上村　みわ様～</w:t>
      </w:r>
      <w:r w:rsidR="00804BEF" w:rsidRPr="00804BEF">
        <w:rPr>
          <w:rFonts w:ascii="ＭＳ ゴシック" w:eastAsia="ＭＳ ゴシック" w:hAnsi="ＭＳ ゴシック" w:cs="Times New Roman" w:hint="eastAsia"/>
          <w:szCs w:val="24"/>
        </w:rPr>
        <w:t>ベタニスは夕⇒朝へ変更となる。</w:t>
      </w:r>
    </w:p>
    <w:p w:rsidR="00804BEF" w:rsidRDefault="00804BEF" w:rsidP="00A723C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04BEF" w:rsidRPr="00804BEF" w:rsidRDefault="00804BEF" w:rsidP="00804BEF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804BEF">
        <w:rPr>
          <w:rFonts w:ascii="ＭＳ ゴシック" w:eastAsia="ＭＳ ゴシック" w:hAnsi="ＭＳ ゴシック" w:cs="Times New Roman" w:hint="eastAsia"/>
          <w:szCs w:val="24"/>
        </w:rPr>
        <w:t>退院後特に心配な事は、食事の面と話す事あり。サービスを利用するか配食サービス等の料金をまずは</w:t>
      </w:r>
      <w:r w:rsidRPr="00804BEF">
        <w:rPr>
          <w:rFonts w:ascii="ＭＳ ゴシック" w:eastAsia="ＭＳ ゴシック" w:hAnsi="ＭＳ ゴシック" w:cs="Times New Roman"/>
          <w:szCs w:val="24"/>
        </w:rPr>
        <w:t>PSWに確認してもらうように指示あり。</w:t>
      </w:r>
    </w:p>
    <w:p w:rsidR="00804BEF" w:rsidRDefault="00804BEF" w:rsidP="00804BEF">
      <w:pPr>
        <w:ind w:left="210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804BEF">
        <w:rPr>
          <w:rFonts w:ascii="ＭＳ ゴシック" w:eastAsia="ＭＳ ゴシック" w:hAnsi="ＭＳ ゴシック" w:cs="Times New Roman" w:hint="eastAsia"/>
          <w:szCs w:val="24"/>
        </w:rPr>
        <w:t>また歩行すり足歩行で不安定さある為、アリピプラゾール中止し経過観察指示。</w:t>
      </w:r>
      <w:bookmarkStart w:id="0" w:name="_GoBack"/>
      <w:bookmarkEnd w:id="0"/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B00CCE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11BC8-4D00-4B7D-B652-E4C04FDA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93</cp:revision>
  <cp:lastPrinted>2024-05-29T18:04:00Z</cp:lastPrinted>
  <dcterms:created xsi:type="dcterms:W3CDTF">2025-09-10T16:12:00Z</dcterms:created>
  <dcterms:modified xsi:type="dcterms:W3CDTF">2025-11-05T07:17:00Z</dcterms:modified>
</cp:coreProperties>
</file>