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A1A24F1"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5E6B42">
        <w:rPr>
          <w:rFonts w:ascii="ＭＳ ゴシック" w:eastAsia="ＭＳ ゴシック" w:hAnsi="ＭＳ ゴシック" w:cs="Times New Roman" w:hint="eastAsia"/>
          <w:szCs w:val="21"/>
        </w:rPr>
        <w:t>27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E6B42">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5E6B42">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1E2FC18" w:rsidR="008E17D5" w:rsidRPr="003C48EE" w:rsidRDefault="005E6B42"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758E023" w:rsidR="00AF6772" w:rsidRPr="003C48EE" w:rsidRDefault="005E6B42"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8772B43" w:rsidR="004B2366" w:rsidRPr="003C48EE" w:rsidRDefault="005E6B42"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1DC9C29"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3C6B9C3" w:rsidR="00307F89" w:rsidRPr="003C48EE" w:rsidRDefault="005E6B4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863D351" w:rsidR="008E17D5" w:rsidRPr="003C48EE" w:rsidRDefault="00E51C0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47A94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E9E0C70"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332A8B5" w:rsidR="00CF5F02" w:rsidRPr="003C48EE" w:rsidRDefault="005E6B42"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0E4E256" w:rsidR="00F31735" w:rsidRPr="003C48EE" w:rsidRDefault="005E6B42"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A6E240" w:rsidR="008E17D5" w:rsidRPr="003C48EE" w:rsidRDefault="00E51C0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6584572"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164CFE"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3F36436"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86BF30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7748BC0"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983FA0B" w:rsidR="00A61154" w:rsidRPr="003C48EE" w:rsidRDefault="006F105C" w:rsidP="00E51C0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AF0136F" w:rsidR="008E17D5" w:rsidRPr="003C48EE" w:rsidRDefault="005E6B42"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5E11B92" w:rsidR="00E65206" w:rsidRPr="003C48EE" w:rsidRDefault="005E6B42"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6F72C9C5" w14:textId="77777777" w:rsidR="008E17D5" w:rsidRDefault="00E51C0C" w:rsidP="00D478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p w14:paraId="0FD12D94" w14:textId="2F51C802" w:rsidR="00E51C0C" w:rsidRPr="003C48EE" w:rsidRDefault="00E51C0C" w:rsidP="00D4784D">
            <w:pPr>
              <w:jc w:val="center"/>
              <w:rPr>
                <w:rFonts w:ascii="ＭＳ ゴシック" w:eastAsia="ＭＳ ゴシック" w:hAnsi="ＭＳ ゴシック" w:cs="Times New Roman"/>
                <w:szCs w:val="21"/>
              </w:rPr>
            </w:pP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FAD28D" w:rsidR="008E17D5" w:rsidRPr="003C48EE" w:rsidRDefault="005E6B42"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50E21D" w:rsidR="005B01FD" w:rsidRPr="003C48EE" w:rsidRDefault="00C81A3B"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312EDB2" w:rsidR="009051F2" w:rsidRPr="003C48EE" w:rsidRDefault="005E6B42"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1998FB"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E6A5101" w:rsidR="001C7A3D" w:rsidRPr="003C48EE" w:rsidRDefault="005E6B4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176C435" w:rsidR="00B50423" w:rsidRDefault="008056E5" w:rsidP="00A72A38">
      <w:pPr>
        <w:rPr>
          <w:rFonts w:ascii="ＭＳ ゴシック" w:eastAsia="ＭＳ ゴシック" w:hAnsi="ＭＳ ゴシック" w:cs="Times New Roman"/>
          <w:szCs w:val="21"/>
        </w:rPr>
      </w:pPr>
      <w:r w:rsidRPr="00FA36E0">
        <w:rPr>
          <w:rFonts w:ascii="ＭＳ ゴシック" w:eastAsia="ＭＳ ゴシック" w:hAnsi="ＭＳ ゴシック" w:cs="Times New Roman" w:hint="eastAsia"/>
          <w:szCs w:val="21"/>
        </w:rPr>
        <w:t>＜入室状況＞</w:t>
      </w:r>
    </w:p>
    <w:p w14:paraId="7E2B5273" w14:textId="3C468472" w:rsidR="00B50423" w:rsidRDefault="005E6B42"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栄子様～東病棟Dユニット18号室へ転入。</w:t>
      </w:r>
    </w:p>
    <w:p w14:paraId="6C8CE796" w14:textId="747113F3" w:rsidR="005E6B42" w:rsidRDefault="005E6B42"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・月舘　秋彦様～西病棟へ転出。</w:t>
      </w:r>
    </w:p>
    <w:p w14:paraId="6025D6E6" w14:textId="77777777" w:rsidR="008367F9" w:rsidRDefault="008367F9"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46C494A9"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7E8801F0" w14:textId="4C6B4510" w:rsidR="00095612" w:rsidRDefault="00095612"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光敬様～10/30（木）10:30退院希望あり。10/28（火）田名部Drへ確認していく。</w:t>
      </w:r>
    </w:p>
    <w:p w14:paraId="1B258AFB" w14:textId="1E5C3426" w:rsidR="00095612" w:rsidRDefault="00095612" w:rsidP="000956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通院先はおおぞらクリニックを希望している為問い合わせしたが、主治医の意向を確認後に再度連絡が欲しいとの事。</w:t>
      </w:r>
    </w:p>
    <w:p w14:paraId="52495BB6" w14:textId="77777777" w:rsidR="00B768FA" w:rsidRDefault="00B768FA" w:rsidP="000956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8BF6F5A" w14:textId="685FA82B" w:rsidR="00633B95" w:rsidRDefault="00940F33" w:rsidP="005E6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6B42">
        <w:rPr>
          <w:rFonts w:ascii="ＭＳ ゴシック" w:eastAsia="ＭＳ ゴシック" w:hAnsi="ＭＳ ゴシック" w:cs="Times New Roman" w:hint="eastAsia"/>
          <w:szCs w:val="21"/>
        </w:rPr>
        <w:t>上野　敦司様～セレコキシブ</w:t>
      </w:r>
      <w:r w:rsidR="002D3EE1">
        <w:rPr>
          <w:rFonts w:ascii="ＭＳ ゴシック" w:eastAsia="ＭＳ ゴシック" w:hAnsi="ＭＳ ゴシック" w:cs="Times New Roman" w:hint="eastAsia"/>
          <w:szCs w:val="21"/>
        </w:rPr>
        <w:t>（100）2T　2×朝・夕後・ラベプラゾール（10）1T　1×朝後</w:t>
      </w:r>
    </w:p>
    <w:p w14:paraId="38C35DBA" w14:textId="63504103" w:rsidR="002D3EE1" w:rsidRDefault="002D3EE1" w:rsidP="004A13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A13DB">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中止。</w:t>
      </w:r>
    </w:p>
    <w:p w14:paraId="18DAFF83" w14:textId="77777777" w:rsidR="00B768FA" w:rsidRDefault="00B768FA" w:rsidP="004A13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FC430EF" w14:textId="73A992F3" w:rsidR="00633B95" w:rsidRDefault="00BF0EA0" w:rsidP="00076E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良子様～</w:t>
      </w:r>
      <w:r w:rsidR="002E0E1A">
        <w:rPr>
          <w:rFonts w:ascii="ＭＳ ゴシック" w:eastAsia="ＭＳ ゴシック" w:hAnsi="ＭＳ ゴシック" w:cs="Times New Roman" w:hint="eastAsia"/>
          <w:szCs w:val="21"/>
        </w:rPr>
        <w:t>全身状態悪化の為</w:t>
      </w:r>
      <w:r>
        <w:rPr>
          <w:rFonts w:ascii="ＭＳ ゴシック" w:eastAsia="ＭＳ ゴシック" w:hAnsi="ＭＳ ゴシック" w:cs="Times New Roman" w:hint="eastAsia"/>
          <w:szCs w:val="21"/>
        </w:rPr>
        <w:t>今朝の内服・食事は柞木田Dr指示で止めて様子を見るように指示あり。</w:t>
      </w:r>
      <w:r w:rsidR="002E0E1A">
        <w:rPr>
          <w:rFonts w:ascii="ＭＳ ゴシック" w:eastAsia="ＭＳ ゴシック" w:hAnsi="ＭＳ ゴシック" w:cs="Times New Roman" w:hint="eastAsia"/>
          <w:szCs w:val="21"/>
        </w:rPr>
        <w:t>午後より主治医へ確認し、食止め</w:t>
      </w:r>
      <w:r>
        <w:rPr>
          <w:rFonts w:ascii="ＭＳ ゴシック" w:eastAsia="ＭＳ ゴシック" w:hAnsi="ＭＳ ゴシック" w:cs="Times New Roman" w:hint="eastAsia"/>
          <w:szCs w:val="21"/>
        </w:rPr>
        <w:t>・</w:t>
      </w:r>
      <w:r w:rsidR="002E0E1A">
        <w:rPr>
          <w:rFonts w:ascii="ＭＳ ゴシック" w:eastAsia="ＭＳ ゴシック" w:hAnsi="ＭＳ ゴシック" w:cs="Times New Roman" w:hint="eastAsia"/>
          <w:szCs w:val="21"/>
        </w:rPr>
        <w:t>内服薬止となる。</w:t>
      </w:r>
    </w:p>
    <w:p w14:paraId="09874DBF" w14:textId="273BD982"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59B67D77" w14:textId="77777777" w:rsidR="002871C7" w:rsidRDefault="00795200" w:rsidP="002871C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2871C7" w:rsidRPr="002871C7">
        <w:rPr>
          <w:rFonts w:ascii="ＭＳ ゴシック" w:eastAsia="ＭＳ ゴシック" w:hAnsi="ＭＳ ゴシック" w:cs="Times New Roman" w:hint="eastAsia"/>
          <w:szCs w:val="21"/>
        </w:rPr>
        <w:t>他室入室、私物弄り</w:t>
      </w:r>
    </w:p>
    <w:p w14:paraId="0DC669C9" w14:textId="5D08BBE0" w:rsidR="002871C7" w:rsidRDefault="00BB68AF" w:rsidP="00B768FA">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続き自制できず早めに開放観察終了となる。</w:t>
      </w:r>
      <w:r w:rsidR="00095612">
        <w:rPr>
          <w:rFonts w:ascii="ＭＳ ゴシック" w:eastAsia="ＭＳ ゴシック" w:hAnsi="ＭＳ ゴシック" w:cs="Times New Roman"/>
          <w:szCs w:val="21"/>
        </w:rPr>
        <w:t xml:space="preserve"> </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p>
    <w:p w14:paraId="56712145" w14:textId="2F1361C2" w:rsidR="00EE2896" w:rsidRPr="00BB68AF"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BB68AF" w:rsidRPr="00BB68AF">
        <w:rPr>
          <w:rFonts w:ascii="ＭＳ ゴシック" w:eastAsia="ＭＳ ゴシック" w:hAnsi="ＭＳ ゴシック" w:cs="Times New Roman" w:hint="eastAsia"/>
          <w:szCs w:val="21"/>
        </w:rPr>
        <w:t>スタッフ対面時は不穏興奮無く妄想的訴えも聞かれず。やや目つきの鋭さあり。</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p>
    <w:p w14:paraId="61A9A28E" w14:textId="77777777"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2871C7" w:rsidRPr="002871C7">
        <w:rPr>
          <w:rFonts w:ascii="ＭＳ ゴシック" w:eastAsia="ＭＳ ゴシック" w:hAnsi="ＭＳ ゴシック" w:cs="Times New Roman" w:hint="eastAsia"/>
          <w:szCs w:val="21"/>
        </w:rPr>
        <w:t>対面時気分高揚感目立たず。危険行動なく静穏に休まれている。拘束部位トラブルなし。</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Pr>
          <w:rFonts w:ascii="ＭＳ ゴシック" w:eastAsia="ＭＳ ゴシック" w:hAnsi="ＭＳ ゴシック" w:cs="Times New Roman"/>
          <w:szCs w:val="21"/>
        </w:rPr>
        <w:tab/>
      </w:r>
    </w:p>
    <w:p w14:paraId="0476202A" w14:textId="331C59B1" w:rsidR="00046E78" w:rsidRPr="002871C7" w:rsidRDefault="002871C7"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10FB4DE2" w14:textId="43CE17D3" w:rsidR="00E00822" w:rsidRDefault="00046E78" w:rsidP="00D61B87">
      <w:pPr>
        <w:ind w:left="1680" w:hangingChars="800" w:hanging="1680"/>
        <w:rPr>
          <w:rFonts w:ascii="ＭＳ ゴシック" w:eastAsia="ＭＳ ゴシック" w:hAnsi="ＭＳ ゴシック" w:cs="Times New Roman"/>
          <w:szCs w:val="21"/>
        </w:rPr>
      </w:pPr>
      <w:r w:rsidRPr="00046E78">
        <w:rPr>
          <w:rFonts w:ascii="ＭＳ ゴシック" w:eastAsia="ＭＳ ゴシック" w:hAnsi="ＭＳ ゴシック" w:cs="Times New Roman" w:hint="eastAsia"/>
          <w:szCs w:val="21"/>
        </w:rPr>
        <w:t>・三浦　華菜様～</w:t>
      </w:r>
      <w:r w:rsidR="005E6B42">
        <w:rPr>
          <w:rFonts w:ascii="ＭＳ ゴシック" w:eastAsia="ＭＳ ゴシック" w:hAnsi="ＭＳ ゴシック" w:cs="Times New Roman" w:hint="eastAsia"/>
          <w:szCs w:val="21"/>
        </w:rPr>
        <w:t>身体拘束中</w:t>
      </w:r>
      <w:r w:rsidR="002871C7">
        <w:rPr>
          <w:rFonts w:ascii="ＭＳ ゴシック" w:eastAsia="ＭＳ ゴシック" w:hAnsi="ＭＳ ゴシック" w:cs="Times New Roman" w:hint="eastAsia"/>
          <w:szCs w:val="21"/>
        </w:rPr>
        <w:t>。</w:t>
      </w:r>
      <w:r w:rsidR="00D61B87" w:rsidRPr="00D61B87">
        <w:rPr>
          <w:rFonts w:ascii="ＭＳ ゴシック" w:eastAsia="ＭＳ ゴシック" w:hAnsi="ＭＳ ゴシック" w:cs="Times New Roman" w:hint="eastAsia"/>
          <w:szCs w:val="21"/>
        </w:rPr>
        <w:t>バイタルサイン著変なし。不穏・興奮なし。</w:t>
      </w:r>
      <w:r w:rsidR="00D61B87">
        <w:rPr>
          <w:rFonts w:ascii="ＭＳ ゴシック" w:eastAsia="ＭＳ ゴシック" w:hAnsi="ＭＳ ゴシック" w:cs="Times New Roman" w:hint="eastAsia"/>
          <w:szCs w:val="21"/>
        </w:rPr>
        <w:t>は朝食は拒否あり</w:t>
      </w:r>
      <w:r w:rsidR="00D61B87" w:rsidRPr="00D61B87">
        <w:rPr>
          <w:rFonts w:ascii="ＭＳ ゴシック" w:eastAsia="ＭＳ ゴシック" w:hAnsi="ＭＳ ゴシック" w:cs="Times New Roman" w:hint="eastAsia"/>
          <w:szCs w:val="21"/>
        </w:rPr>
        <w:t>未摂取、昼食は再三の声かけにて</w:t>
      </w:r>
      <w:r w:rsidR="00D61B87" w:rsidRPr="00D61B87">
        <w:rPr>
          <w:rFonts w:ascii="ＭＳ ゴシック" w:eastAsia="ＭＳ ゴシック" w:hAnsi="ＭＳ ゴシック" w:cs="Times New Roman"/>
          <w:szCs w:val="21"/>
        </w:rPr>
        <w:t>2/3量摂取</w:t>
      </w:r>
      <w:r w:rsidR="00D61B87">
        <w:rPr>
          <w:rFonts w:ascii="ＭＳ ゴシック" w:eastAsia="ＭＳ ゴシック" w:hAnsi="ＭＳ ゴシック" w:cs="Times New Roman"/>
          <w:szCs w:val="21"/>
        </w:rPr>
        <w:t>。拘束部位</w:t>
      </w:r>
      <w:r w:rsidR="00D61B87">
        <w:rPr>
          <w:rFonts w:ascii="ＭＳ ゴシック" w:eastAsia="ＭＳ ゴシック" w:hAnsi="ＭＳ ゴシック" w:cs="Times New Roman" w:hint="eastAsia"/>
          <w:szCs w:val="21"/>
        </w:rPr>
        <w:t>の</w:t>
      </w:r>
      <w:r w:rsidR="00D61B87" w:rsidRPr="00D61B87">
        <w:rPr>
          <w:rFonts w:ascii="ＭＳ ゴシック" w:eastAsia="ＭＳ ゴシック" w:hAnsi="ＭＳ ゴシック" w:cs="Times New Roman" w:hint="eastAsia"/>
          <w:szCs w:val="21"/>
        </w:rPr>
        <w:t>循環障害、皮膚トラブルなし。</w:t>
      </w:r>
      <w:r w:rsidR="00B768FA" w:rsidRPr="00B768FA">
        <w:rPr>
          <w:rFonts w:ascii="ＭＳ ゴシック" w:eastAsia="ＭＳ ゴシック" w:hAnsi="ＭＳ ゴシック" w:cs="Times New Roman" w:hint="eastAsia"/>
          <w:szCs w:val="21"/>
        </w:rPr>
        <w:t>引き続き、症状観察と早期に処</w:t>
      </w:r>
      <w:r w:rsidR="00D84F9C" w:rsidRPr="00D84F9C">
        <w:rPr>
          <w:rFonts w:ascii="ＭＳ ゴシック" w:eastAsia="ＭＳ ゴシック" w:hAnsi="ＭＳ ゴシック" w:cs="Times New Roman" w:hint="eastAsia"/>
          <w:szCs w:val="21"/>
        </w:rPr>
        <w:t>遇制限解除出来るよう努めていく。</w:t>
      </w:r>
    </w:p>
    <w:p w14:paraId="5474C541" w14:textId="77777777" w:rsidR="00B768FA" w:rsidRDefault="00B768FA" w:rsidP="00D61B87">
      <w:pPr>
        <w:ind w:left="1680" w:hangingChars="800" w:hanging="1680"/>
        <w:rPr>
          <w:rFonts w:ascii="ＭＳ ゴシック" w:eastAsia="ＭＳ ゴシック" w:hAnsi="ＭＳ ゴシック" w:cs="Times New Roman"/>
          <w:szCs w:val="21"/>
        </w:rPr>
      </w:pPr>
    </w:p>
    <w:p w14:paraId="292AD962" w14:textId="221279C7" w:rsidR="00E00822" w:rsidRDefault="00E00822" w:rsidP="00D61B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＜要注目患者様状態報告＞</w:t>
      </w:r>
    </w:p>
    <w:p w14:paraId="0183D58F" w14:textId="6EBB356D" w:rsidR="008367F9" w:rsidRDefault="002E0E1A" w:rsidP="000618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13DB">
        <w:rPr>
          <w:rFonts w:ascii="ＭＳ ゴシック" w:eastAsia="ＭＳ ゴシック" w:hAnsi="ＭＳ ゴシック" w:cs="Times New Roman" w:hint="eastAsia"/>
          <w:szCs w:val="21"/>
        </w:rPr>
        <w:t>佐々木理佳</w:t>
      </w:r>
      <w:r>
        <w:rPr>
          <w:rFonts w:ascii="ＭＳ ゴシック" w:eastAsia="ＭＳ ゴシック" w:hAnsi="ＭＳ ゴシック" w:cs="Times New Roman" w:hint="eastAsia"/>
          <w:szCs w:val="21"/>
        </w:rPr>
        <w:t>様</w:t>
      </w:r>
      <w:r w:rsidR="004A13DB">
        <w:rPr>
          <w:rFonts w:ascii="ＭＳ ゴシック" w:eastAsia="ＭＳ ゴシック" w:hAnsi="ＭＳ ゴシック" w:cs="Times New Roman" w:hint="eastAsia"/>
          <w:szCs w:val="21"/>
        </w:rPr>
        <w:t>～被害妄想から携帯電話盗った</w:t>
      </w:r>
      <w:r w:rsidR="002871C7">
        <w:rPr>
          <w:rFonts w:ascii="ＭＳ ゴシック" w:eastAsia="ＭＳ ゴシック" w:hAnsi="ＭＳ ゴシック" w:cs="Times New Roman" w:hint="eastAsia"/>
          <w:szCs w:val="21"/>
        </w:rPr>
        <w:t>と</w:t>
      </w:r>
      <w:r w:rsidR="004A13DB">
        <w:rPr>
          <w:rFonts w:ascii="ＭＳ ゴシック" w:eastAsia="ＭＳ ゴシック" w:hAnsi="ＭＳ ゴシック" w:cs="Times New Roman" w:hint="eastAsia"/>
          <w:szCs w:val="21"/>
        </w:rPr>
        <w:t>他者へ詰め寄る事があり、介入要している。</w:t>
      </w:r>
    </w:p>
    <w:p w14:paraId="1EFD8831" w14:textId="483D92DC" w:rsidR="002871C7" w:rsidRPr="002871C7" w:rsidRDefault="002871C7" w:rsidP="000618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引き続き、トラブルに注意していく。</w:t>
      </w:r>
    </w:p>
    <w:p w14:paraId="48749C40" w14:textId="477C9E81" w:rsidR="002E0E1A" w:rsidRDefault="002E0E1A" w:rsidP="004A13D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4A13DB">
        <w:rPr>
          <w:rFonts w:ascii="ＭＳ ゴシック" w:eastAsia="ＭＳ ゴシック" w:hAnsi="ＭＳ ゴシック" w:cs="Times New Roman" w:hint="eastAsia"/>
          <w:szCs w:val="21"/>
        </w:rPr>
        <w:t xml:space="preserve">　～他者から</w:t>
      </w:r>
      <w:r w:rsidR="004A13DB" w:rsidRPr="004A13DB">
        <w:rPr>
          <w:rFonts w:ascii="ＭＳ ゴシック" w:eastAsia="ＭＳ ゴシック" w:hAnsi="ＭＳ ゴシック" w:cs="Times New Roman"/>
          <w:szCs w:val="21"/>
        </w:rPr>
        <w:t>携帯電話を盗</w:t>
      </w:r>
      <w:r w:rsidR="002871C7">
        <w:rPr>
          <w:rFonts w:ascii="ＭＳ ゴシック" w:eastAsia="ＭＳ ゴシック" w:hAnsi="ＭＳ ゴシック" w:cs="Times New Roman" w:hint="eastAsia"/>
          <w:szCs w:val="21"/>
        </w:rPr>
        <w:t>った</w:t>
      </w:r>
      <w:r w:rsidR="004A13DB">
        <w:rPr>
          <w:rFonts w:ascii="ＭＳ ゴシック" w:eastAsia="ＭＳ ゴシック" w:hAnsi="ＭＳ ゴシック" w:cs="Times New Roman"/>
          <w:szCs w:val="21"/>
        </w:rPr>
        <w:t>と詰め寄られ、「盗ってないよ！」と声を荒げ手を出そうと</w:t>
      </w:r>
      <w:r w:rsidR="002871C7">
        <w:rPr>
          <w:rFonts w:ascii="ＭＳ ゴシック" w:eastAsia="ＭＳ ゴシック" w:hAnsi="ＭＳ ゴシック" w:cs="Times New Roman" w:hint="eastAsia"/>
          <w:szCs w:val="21"/>
        </w:rPr>
        <w:t>する為</w:t>
      </w:r>
      <w:r w:rsidR="004A13DB" w:rsidRPr="004A13DB">
        <w:rPr>
          <w:rFonts w:ascii="ＭＳ ゴシック" w:eastAsia="ＭＳ ゴシック" w:hAnsi="ＭＳ ゴシック" w:cs="Times New Roman"/>
          <w:szCs w:val="21"/>
        </w:rPr>
        <w:t>スタッフ介入。ボディチェックに応じ</w:t>
      </w:r>
      <w:r w:rsidR="002871C7">
        <w:rPr>
          <w:rFonts w:ascii="ＭＳ ゴシック" w:eastAsia="ＭＳ ゴシック" w:hAnsi="ＭＳ ゴシック" w:cs="Times New Roman" w:hint="eastAsia"/>
          <w:szCs w:val="21"/>
        </w:rPr>
        <w:t>、佐々木</w:t>
      </w:r>
      <w:r w:rsidR="004A13DB" w:rsidRPr="004A13DB">
        <w:rPr>
          <w:rFonts w:ascii="ＭＳ ゴシック" w:eastAsia="ＭＳ ゴシック" w:hAnsi="ＭＳ ゴシック" w:cs="Times New Roman"/>
          <w:szCs w:val="21"/>
        </w:rPr>
        <w:t>様の携帯電</w:t>
      </w:r>
      <w:r w:rsidR="002871C7">
        <w:rPr>
          <w:rFonts w:ascii="ＭＳ ゴシック" w:eastAsia="ＭＳ ゴシック" w:hAnsi="ＭＳ ゴシック" w:cs="Times New Roman"/>
          <w:szCs w:val="21"/>
        </w:rPr>
        <w:t>話は所持しておらず</w:t>
      </w:r>
      <w:r w:rsidR="002871C7">
        <w:rPr>
          <w:rFonts w:ascii="ＭＳ ゴシック" w:eastAsia="ＭＳ ゴシック" w:hAnsi="ＭＳ ゴシック" w:cs="Times New Roman" w:hint="eastAsia"/>
          <w:szCs w:val="21"/>
        </w:rPr>
        <w:t>。引き続き、トラブルに注意していく。</w:t>
      </w:r>
    </w:p>
    <w:p w14:paraId="12D99C33" w14:textId="2DD42F09" w:rsidR="002871C7" w:rsidRDefault="002871C7" w:rsidP="004A13D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w:t>
      </w:r>
      <w:r w:rsidR="00095612">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香奈様～</w:t>
      </w:r>
      <w:r w:rsidR="00095612">
        <w:rPr>
          <w:rFonts w:ascii="ＭＳ ゴシック" w:eastAsia="ＭＳ ゴシック" w:hAnsi="ＭＳ ゴシック" w:cs="Times New Roman" w:hint="eastAsia"/>
          <w:szCs w:val="21"/>
        </w:rPr>
        <w:t>急に泣き出す事やホール内歩行時に</w:t>
      </w:r>
      <w:r w:rsidR="00095612" w:rsidRPr="00095612">
        <w:rPr>
          <w:rFonts w:ascii="ＭＳ ゴシック" w:eastAsia="ＭＳ ゴシック" w:hAnsi="ＭＳ ゴシック" w:cs="Times New Roman" w:hint="eastAsia"/>
          <w:szCs w:val="21"/>
        </w:rPr>
        <w:t>眼球上転</w:t>
      </w:r>
      <w:r w:rsidR="00095612">
        <w:rPr>
          <w:rFonts w:ascii="ＭＳ ゴシック" w:eastAsia="ＭＳ ゴシック" w:hAnsi="ＭＳ ゴシック" w:cs="Times New Roman" w:hint="eastAsia"/>
          <w:szCs w:val="21"/>
        </w:rPr>
        <w:t>あ</w:t>
      </w:r>
      <w:r w:rsidR="00034AD4">
        <w:rPr>
          <w:rFonts w:ascii="ＭＳ ゴシック" w:eastAsia="ＭＳ ゴシック" w:hAnsi="ＭＳ ゴシック" w:cs="Times New Roman" w:hint="eastAsia"/>
          <w:szCs w:val="21"/>
        </w:rPr>
        <w:t>り、しゃ</w:t>
      </w:r>
      <w:r w:rsidR="00095612">
        <w:rPr>
          <w:rFonts w:ascii="ＭＳ ゴシック" w:eastAsia="ＭＳ ゴシック" w:hAnsi="ＭＳ ゴシック" w:cs="Times New Roman" w:hint="eastAsia"/>
          <w:szCs w:val="21"/>
        </w:rPr>
        <w:t>がみ込む。全身の緊張・右下肢振戦ある。</w:t>
      </w:r>
      <w:r w:rsidR="00034AD4">
        <w:rPr>
          <w:rFonts w:ascii="ＭＳ ゴシック" w:eastAsia="ＭＳ ゴシック" w:hAnsi="ＭＳ ゴシック" w:cs="Times New Roman" w:hint="eastAsia"/>
          <w:szCs w:val="21"/>
        </w:rPr>
        <w:t>血圧</w:t>
      </w:r>
      <w:r w:rsidR="00095612" w:rsidRPr="00095612">
        <w:rPr>
          <w:rFonts w:ascii="ＭＳ ゴシック" w:eastAsia="ＭＳ ゴシック" w:hAnsi="ＭＳ ゴシック" w:cs="Times New Roman"/>
          <w:szCs w:val="21"/>
        </w:rPr>
        <w:t>120/83mmhg　脈拍115回/</w:t>
      </w:r>
      <w:r w:rsidR="00034AD4">
        <w:rPr>
          <w:rFonts w:ascii="ＭＳ ゴシック" w:eastAsia="ＭＳ ゴシック" w:hAnsi="ＭＳ ゴシック" w:cs="Times New Roman"/>
          <w:szCs w:val="21"/>
        </w:rPr>
        <w:t>分</w:t>
      </w:r>
      <w:r w:rsidR="00034AD4">
        <w:rPr>
          <w:rFonts w:ascii="ＭＳ ゴシック" w:eastAsia="ＭＳ ゴシック" w:hAnsi="ＭＳ ゴシック" w:cs="Times New Roman" w:hint="eastAsia"/>
          <w:szCs w:val="21"/>
        </w:rPr>
        <w:t xml:space="preserve">　</w:t>
      </w:r>
      <w:r w:rsidR="00095612" w:rsidRPr="00095612">
        <w:rPr>
          <w:rFonts w:ascii="ＭＳ ゴシック" w:eastAsia="ＭＳ ゴシック" w:hAnsi="ＭＳ ゴシック" w:cs="Times New Roman"/>
          <w:szCs w:val="21"/>
        </w:rPr>
        <w:t>介助にて自室誘導</w:t>
      </w:r>
      <w:r w:rsidR="00095612">
        <w:rPr>
          <w:rFonts w:ascii="ＭＳ ゴシック" w:eastAsia="ＭＳ ゴシック" w:hAnsi="ＭＳ ゴシック" w:cs="Times New Roman" w:hint="eastAsia"/>
          <w:szCs w:val="21"/>
        </w:rPr>
        <w:t>。</w:t>
      </w:r>
      <w:r w:rsidR="00095612" w:rsidRPr="00095612">
        <w:rPr>
          <w:rFonts w:ascii="ＭＳ ゴシック" w:eastAsia="ＭＳ ゴシック" w:hAnsi="ＭＳ ゴシック" w:cs="Times New Roman" w:hint="eastAsia"/>
          <w:szCs w:val="21"/>
        </w:rPr>
        <w:t>自身の腕を</w:t>
      </w:r>
      <w:r w:rsidR="00034AD4">
        <w:rPr>
          <w:rFonts w:ascii="ＭＳ ゴシック" w:eastAsia="ＭＳ ゴシック" w:hAnsi="ＭＳ ゴシック" w:cs="Times New Roman" w:hint="eastAsia"/>
          <w:szCs w:val="21"/>
        </w:rPr>
        <w:t>噛む</w:t>
      </w:r>
      <w:r w:rsidR="00095612" w:rsidRPr="00095612">
        <w:rPr>
          <w:rFonts w:ascii="ＭＳ ゴシック" w:eastAsia="ＭＳ ゴシック" w:hAnsi="ＭＳ ゴシック" w:cs="Times New Roman" w:hint="eastAsia"/>
          <w:szCs w:val="21"/>
        </w:rPr>
        <w:t>、介入したスタッフの腕を噛もうとする行為</w:t>
      </w:r>
      <w:r w:rsidR="00A72280">
        <w:rPr>
          <w:rFonts w:ascii="ＭＳ ゴシック" w:eastAsia="ＭＳ ゴシック" w:hAnsi="ＭＳ ゴシック" w:cs="Times New Roman" w:hint="eastAsia"/>
          <w:szCs w:val="21"/>
        </w:rPr>
        <w:t>や</w:t>
      </w:r>
      <w:r w:rsidR="00095612" w:rsidRPr="00095612">
        <w:rPr>
          <w:rFonts w:ascii="ＭＳ ゴシック" w:eastAsia="ＭＳ ゴシック" w:hAnsi="ＭＳ ゴシック" w:cs="Times New Roman" w:hint="eastAsia"/>
          <w:szCs w:val="21"/>
        </w:rPr>
        <w:t>大声出し、床を足で踏み鳴らして</w:t>
      </w:r>
      <w:r w:rsidR="00034AD4">
        <w:rPr>
          <w:rFonts w:ascii="ＭＳ ゴシック" w:eastAsia="ＭＳ ゴシック" w:hAnsi="ＭＳ ゴシック" w:cs="Times New Roman" w:hint="eastAsia"/>
          <w:szCs w:val="21"/>
        </w:rPr>
        <w:t>おり、</w:t>
      </w:r>
      <w:r w:rsidR="00095612" w:rsidRPr="00095612">
        <w:rPr>
          <w:rFonts w:ascii="ＭＳ ゴシック" w:eastAsia="ＭＳ ゴシック" w:hAnsi="ＭＳ ゴシック" w:cs="Times New Roman" w:hint="eastAsia"/>
          <w:szCs w:val="21"/>
        </w:rPr>
        <w:t>不穏時薬内服</w:t>
      </w:r>
      <w:r w:rsidR="00095612">
        <w:rPr>
          <w:rFonts w:ascii="ＭＳ ゴシック" w:eastAsia="ＭＳ ゴシック" w:hAnsi="ＭＳ ゴシック" w:cs="Times New Roman" w:hint="eastAsia"/>
          <w:szCs w:val="21"/>
        </w:rPr>
        <w:t>している。</w:t>
      </w:r>
      <w:r w:rsidR="00034AD4">
        <w:rPr>
          <w:rFonts w:ascii="ＭＳ ゴシック" w:eastAsia="ＭＳ ゴシック" w:hAnsi="ＭＳ ゴシック" w:cs="Times New Roman" w:hint="eastAsia"/>
          <w:szCs w:val="21"/>
        </w:rPr>
        <w:t>スタッフへ依存的な様子もあり、介入</w:t>
      </w:r>
      <w:r w:rsidR="00A72280">
        <w:rPr>
          <w:rFonts w:ascii="ＭＳ ゴシック" w:eastAsia="ＭＳ ゴシック" w:hAnsi="ＭＳ ゴシック" w:cs="Times New Roman" w:hint="eastAsia"/>
          <w:szCs w:val="21"/>
        </w:rPr>
        <w:t>に</w:t>
      </w:r>
      <w:r w:rsidR="00034AD4">
        <w:rPr>
          <w:rFonts w:ascii="ＭＳ ゴシック" w:eastAsia="ＭＳ ゴシック" w:hAnsi="ＭＳ ゴシック" w:cs="Times New Roman" w:hint="eastAsia"/>
          <w:szCs w:val="21"/>
        </w:rPr>
        <w:t>注意していく。</w:t>
      </w:r>
    </w:p>
    <w:p w14:paraId="401D377F" w14:textId="3BE6EB10" w:rsidR="007144BD" w:rsidRDefault="007144BD" w:rsidP="004A13DB">
      <w:pPr>
        <w:ind w:left="1680" w:hangingChars="800" w:hanging="1680"/>
        <w:rPr>
          <w:rFonts w:ascii="ＭＳ ゴシック" w:eastAsia="ＭＳ ゴシック" w:hAnsi="ＭＳ ゴシック" w:cs="Times New Roman"/>
          <w:szCs w:val="21"/>
        </w:rPr>
      </w:pPr>
    </w:p>
    <w:p w14:paraId="24D49C2E" w14:textId="0CDD6DD2" w:rsidR="007144BD" w:rsidRDefault="007144BD" w:rsidP="004A13D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14:paraId="25CAC9B6" w14:textId="04BBB8FD" w:rsidR="007144BD" w:rsidRDefault="007144BD" w:rsidP="004A13DB">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・野村　美智子様</w:t>
      </w:r>
      <w:r w:rsidRPr="007144BD">
        <w:rPr>
          <w:rFonts w:ascii="ＭＳ ゴシック" w:eastAsia="ＭＳ ゴシック" w:hAnsi="ＭＳ ゴシック" w:cs="Times New Roman" w:hint="eastAsia"/>
          <w:szCs w:val="21"/>
        </w:rPr>
        <w:t>～</w:t>
      </w:r>
      <w:r w:rsidRPr="007144BD">
        <w:rPr>
          <w:rFonts w:ascii="ＭＳ ゴシック" w:eastAsia="ＭＳ ゴシック" w:hAnsi="ＭＳ ゴシック"/>
          <w:color w:val="000000"/>
          <w:spacing w:val="15"/>
          <w:szCs w:val="21"/>
        </w:rPr>
        <w:t>主治医からの診察あり。現状として経口摂取は困難である為、内服薬も服用できない状態。今後の方針としては経管栄養を開始するか家族に確認していくこととなる。主治医から家族に架電するも不在。折り返しの際は意向確認をしていく。本日から食止め、経管栄養が開始となるまで内服薬も中止との指示あり。</w:t>
      </w:r>
    </w:p>
    <w:p w14:paraId="30B47803" w14:textId="166CCF9C" w:rsidR="007144BD" w:rsidRPr="007144BD" w:rsidRDefault="007144BD" w:rsidP="004A13DB">
      <w:pPr>
        <w:ind w:left="1920" w:hangingChars="800" w:hanging="1920"/>
        <w:rPr>
          <w:rFonts w:ascii="ＭＳ ゴシック" w:eastAsia="ＭＳ ゴシック" w:hAnsi="ＭＳ ゴシック"/>
          <w:color w:val="000000"/>
          <w:spacing w:val="15"/>
          <w:szCs w:val="21"/>
        </w:rPr>
      </w:pPr>
    </w:p>
    <w:p w14:paraId="676556EB" w14:textId="73C3CD24" w:rsidR="007144BD" w:rsidRDefault="007144BD" w:rsidP="004A13DB">
      <w:pPr>
        <w:ind w:left="1920" w:hangingChars="800" w:hanging="1920"/>
        <w:rPr>
          <w:rFonts w:ascii="ＭＳ ゴシック" w:eastAsia="ＭＳ ゴシック" w:hAnsi="ＭＳ ゴシック"/>
          <w:color w:val="000000"/>
          <w:spacing w:val="15"/>
          <w:szCs w:val="21"/>
        </w:rPr>
      </w:pPr>
      <w:r w:rsidRPr="007144BD">
        <w:rPr>
          <w:rFonts w:ascii="ＭＳ ゴシック" w:eastAsia="ＭＳ ゴシック" w:hAnsi="ＭＳ ゴシック" w:hint="eastAsia"/>
          <w:color w:val="000000"/>
          <w:spacing w:val="15"/>
          <w:szCs w:val="21"/>
        </w:rPr>
        <w:t>藪　真弓様～</w:t>
      </w:r>
      <w:r w:rsidRPr="007144BD">
        <w:rPr>
          <w:rFonts w:ascii="ＭＳ ゴシック" w:eastAsia="ＭＳ ゴシック" w:hAnsi="ＭＳ ゴシック"/>
          <w:color w:val="000000"/>
          <w:spacing w:val="15"/>
          <w:szCs w:val="21"/>
        </w:rPr>
        <w:t>主治医からの診察あり。Bユニットに移動したら置時計・ゴミ箱の使用許可あり。また、西病棟への転出許可あり。</w:t>
      </w:r>
    </w:p>
    <w:p w14:paraId="39A1E16E" w14:textId="1251FC79" w:rsidR="007144BD" w:rsidRDefault="007144BD" w:rsidP="004A13DB">
      <w:pPr>
        <w:ind w:left="1920" w:hangingChars="800" w:hanging="1920"/>
        <w:rPr>
          <w:rFonts w:ascii="ＭＳ ゴシック" w:eastAsia="ＭＳ ゴシック" w:hAnsi="ＭＳ ゴシック"/>
          <w:color w:val="000000"/>
          <w:spacing w:val="15"/>
          <w:szCs w:val="21"/>
        </w:rPr>
      </w:pPr>
    </w:p>
    <w:p w14:paraId="6E4F7AAE" w14:textId="4518651D" w:rsidR="007144BD" w:rsidRPr="007144BD" w:rsidRDefault="007144BD" w:rsidP="004A13DB">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他の患者様の</w:t>
      </w:r>
      <w:r w:rsidR="00D83E9D">
        <w:rPr>
          <w:rFonts w:ascii="ＭＳ ゴシック" w:eastAsia="ＭＳ ゴシック" w:hAnsi="ＭＳ ゴシック" w:hint="eastAsia"/>
          <w:color w:val="000000"/>
          <w:spacing w:val="15"/>
          <w:szCs w:val="21"/>
        </w:rPr>
        <w:t>処方・指示内容に変更なし。</w:t>
      </w:r>
    </w:p>
    <w:p w14:paraId="704CFC64" w14:textId="77777777" w:rsidR="009628EA" w:rsidRDefault="009628EA" w:rsidP="00F1799B">
      <w:pPr>
        <w:ind w:left="1470" w:hangingChars="700" w:hanging="1470"/>
        <w:rPr>
          <w:rFonts w:ascii="ＭＳ ゴシック" w:eastAsia="ＭＳ ゴシック" w:hAnsi="ＭＳ ゴシック" w:cs="Times New Roman"/>
          <w:color w:val="FF0000"/>
          <w:szCs w:val="21"/>
        </w:rPr>
      </w:pPr>
      <w:r w:rsidRPr="009628EA">
        <w:rPr>
          <w:rFonts w:ascii="ＭＳ ゴシック" w:eastAsia="ＭＳ ゴシック" w:hAnsi="ＭＳ ゴシック" w:cs="Times New Roman" w:hint="eastAsia"/>
          <w:szCs w:val="21"/>
        </w:rPr>
        <w:lastRenderedPageBreak/>
        <w:t>＜村上</w:t>
      </w:r>
      <w:r w:rsidRPr="009628EA">
        <w:rPr>
          <w:rFonts w:ascii="ＭＳ ゴシック" w:eastAsia="ＭＳ ゴシック" w:hAnsi="ＭＳ ゴシック" w:cs="Times New Roman"/>
          <w:szCs w:val="21"/>
        </w:rPr>
        <w:t>Dr診察＞</w:t>
      </w:r>
      <w:r w:rsidR="00F1799B" w:rsidRPr="009628EA">
        <w:rPr>
          <w:rFonts w:ascii="ＭＳ ゴシック" w:eastAsia="ＭＳ ゴシック" w:hAnsi="ＭＳ ゴシック" w:cs="Times New Roman"/>
          <w:szCs w:val="21"/>
        </w:rPr>
        <w:tab/>
      </w:r>
      <w:r w:rsidR="00F1799B">
        <w:rPr>
          <w:rFonts w:ascii="ＭＳ ゴシック" w:eastAsia="ＭＳ ゴシック" w:hAnsi="ＭＳ ゴシック" w:cs="Times New Roman"/>
          <w:color w:val="FF0000"/>
          <w:szCs w:val="21"/>
        </w:rPr>
        <w:tab/>
      </w:r>
    </w:p>
    <w:p w14:paraId="3EE89E1E" w14:textId="660D7FA1" w:rsidR="009628EA" w:rsidRPr="009628EA" w:rsidRDefault="009628EA" w:rsidP="009628EA">
      <w:pPr>
        <w:ind w:left="1470" w:hangingChars="700" w:hanging="1470"/>
        <w:rPr>
          <w:rFonts w:ascii="ＭＳ ゴシック" w:eastAsia="ＭＳ ゴシック" w:hAnsi="ＭＳ ゴシック" w:cs="Times New Roman"/>
          <w:szCs w:val="21"/>
        </w:rPr>
      </w:pPr>
      <w:bookmarkStart w:id="0" w:name="_GoBack"/>
      <w:r w:rsidRPr="009628EA">
        <w:rPr>
          <w:rFonts w:ascii="ＭＳ ゴシック" w:eastAsia="ＭＳ ゴシック" w:hAnsi="ＭＳ ゴシック" w:cs="Times New Roman" w:hint="eastAsia"/>
          <w:szCs w:val="21"/>
        </w:rPr>
        <w:t>・上野　淳子様～</w:t>
      </w:r>
      <w:r w:rsidRPr="009628EA">
        <w:rPr>
          <w:rFonts w:ascii="ＭＳ ゴシック" w:eastAsia="ＭＳ ゴシック" w:hAnsi="ＭＳ ゴシック" w:cs="Times New Roman" w:hint="eastAsia"/>
          <w:szCs w:val="21"/>
        </w:rPr>
        <w:t>次回処方からフルイトラン錠追加指示あり。東病棟で引き続き経過観察をとのこと。</w:t>
      </w:r>
    </w:p>
    <w:p w14:paraId="2EE638AD" w14:textId="511921FC" w:rsidR="009628EA" w:rsidRPr="009628EA" w:rsidRDefault="009628EA" w:rsidP="009628EA">
      <w:pPr>
        <w:ind w:left="1470" w:hangingChars="700" w:hanging="1470"/>
        <w:rPr>
          <w:rFonts w:ascii="ＭＳ ゴシック" w:eastAsia="ＭＳ ゴシック" w:hAnsi="ＭＳ ゴシック" w:cs="Times New Roman"/>
          <w:szCs w:val="21"/>
        </w:rPr>
      </w:pPr>
    </w:p>
    <w:p w14:paraId="4C3991EB" w14:textId="1BF9D38B" w:rsidR="009628EA" w:rsidRPr="009628EA" w:rsidRDefault="009628EA" w:rsidP="009628EA">
      <w:pPr>
        <w:ind w:left="1470" w:hangingChars="700" w:hanging="1470"/>
        <w:rPr>
          <w:rFonts w:ascii="ＭＳ ゴシック" w:eastAsia="ＭＳ ゴシック" w:hAnsi="ＭＳ ゴシック" w:cs="Times New Roman"/>
          <w:szCs w:val="21"/>
        </w:rPr>
      </w:pPr>
      <w:r w:rsidRPr="009628EA">
        <w:rPr>
          <w:rFonts w:ascii="ＭＳ ゴシック" w:eastAsia="ＭＳ ゴシック" w:hAnsi="ＭＳ ゴシック" w:cs="Times New Roman" w:hint="eastAsia"/>
          <w:szCs w:val="21"/>
        </w:rPr>
        <w:t>・鶴ケ崎　誠様～</w:t>
      </w:r>
      <w:r w:rsidRPr="009628EA">
        <w:rPr>
          <w:rFonts w:ascii="ＭＳ ゴシック" w:eastAsia="ＭＳ ゴシック" w:hAnsi="ＭＳ ゴシック" w:cs="Times New Roman"/>
          <w:szCs w:val="21"/>
        </w:rPr>
        <w:t>南病棟転出可の指示受ける。</w:t>
      </w:r>
    </w:p>
    <w:p w14:paraId="5A354B71" w14:textId="499C26FC" w:rsidR="009628EA" w:rsidRPr="009628EA" w:rsidRDefault="009628EA" w:rsidP="009628EA">
      <w:pPr>
        <w:ind w:left="1470" w:hangingChars="700" w:hanging="1470"/>
        <w:rPr>
          <w:rFonts w:ascii="ＭＳ ゴシック" w:eastAsia="ＭＳ ゴシック" w:hAnsi="ＭＳ ゴシック" w:cs="Times New Roman"/>
          <w:szCs w:val="21"/>
        </w:rPr>
      </w:pPr>
    </w:p>
    <w:p w14:paraId="069071D5" w14:textId="57CEC0D2" w:rsidR="009628EA" w:rsidRPr="009628EA" w:rsidRDefault="009628EA" w:rsidP="009628EA">
      <w:pPr>
        <w:ind w:left="1470" w:hangingChars="700" w:hanging="1470"/>
        <w:rPr>
          <w:rFonts w:ascii="ＭＳ ゴシック" w:eastAsia="ＭＳ ゴシック" w:hAnsi="ＭＳ ゴシック" w:cs="Times New Roman" w:hint="eastAsia"/>
          <w:szCs w:val="21"/>
        </w:rPr>
      </w:pPr>
      <w:r w:rsidRPr="009628EA">
        <w:rPr>
          <w:rFonts w:ascii="ＭＳ ゴシック" w:eastAsia="ＭＳ ゴシック" w:hAnsi="ＭＳ ゴシック" w:cs="Times New Roman" w:hint="eastAsia"/>
          <w:szCs w:val="21"/>
        </w:rPr>
        <w:t>・上野　敦司様～</w:t>
      </w:r>
      <w:r w:rsidRPr="009628EA">
        <w:rPr>
          <w:rFonts w:ascii="ＭＳ ゴシック" w:eastAsia="ＭＳ ゴシック" w:hAnsi="ＭＳ ゴシック" w:cs="Times New Roman" w:hint="eastAsia"/>
          <w:szCs w:val="21"/>
        </w:rPr>
        <w:t>処方・指示変更なし。状態的には西病棟転出可</w:t>
      </w:r>
    </w:p>
    <w:p w14:paraId="7196A218" w14:textId="7A62E498" w:rsidR="00795200" w:rsidRPr="009628EA" w:rsidRDefault="00F1799B" w:rsidP="009628EA">
      <w:pPr>
        <w:ind w:left="1470" w:hangingChars="700" w:hanging="1470"/>
        <w:rPr>
          <w:rFonts w:ascii="ＭＳ ゴシック" w:eastAsia="ＭＳ ゴシック" w:hAnsi="ＭＳ ゴシック" w:cs="Times New Roman"/>
          <w:szCs w:val="21"/>
        </w:rPr>
      </w:pPr>
      <w:r w:rsidRPr="009628EA">
        <w:rPr>
          <w:rFonts w:ascii="ＭＳ ゴシック" w:eastAsia="ＭＳ ゴシック" w:hAnsi="ＭＳ ゴシック" w:cs="Times New Roman"/>
          <w:szCs w:val="21"/>
        </w:rPr>
        <w:tab/>
      </w:r>
      <w:r w:rsidRPr="009628EA">
        <w:rPr>
          <w:rFonts w:ascii="ＭＳ ゴシック" w:eastAsia="ＭＳ ゴシック" w:hAnsi="ＭＳ ゴシック" w:cs="Times New Roman"/>
          <w:szCs w:val="21"/>
        </w:rPr>
        <w:tab/>
      </w:r>
      <w:r w:rsidRPr="009628EA">
        <w:rPr>
          <w:rFonts w:ascii="ＭＳ ゴシック" w:eastAsia="ＭＳ ゴシック" w:hAnsi="ＭＳ ゴシック" w:cs="Times New Roman"/>
          <w:szCs w:val="21"/>
        </w:rPr>
        <w:tab/>
      </w:r>
      <w:bookmarkEnd w:id="0"/>
    </w:p>
    <w:sectPr w:rsidR="00795200" w:rsidRPr="009628E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E3EC43-5FF3-4013-853B-FF6BF6FA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C5AAC-ACD4-4655-87E3-6E2435350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3</Pages>
  <Words>251</Words>
  <Characters>1433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68</cp:revision>
  <cp:lastPrinted>2024-11-26T17:22:00Z</cp:lastPrinted>
  <dcterms:created xsi:type="dcterms:W3CDTF">2025-10-23T00:33:00Z</dcterms:created>
  <dcterms:modified xsi:type="dcterms:W3CDTF">2025-10-27T07:49:00Z</dcterms:modified>
</cp:coreProperties>
</file>