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475E3954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2594C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2594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2594C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9051F2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C80A2B5" w:rsidR="008E17D5" w:rsidRPr="003C48EE" w:rsidRDefault="009051F2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1A116D1" w:rsidR="00E30E7A" w:rsidRPr="003C48EE" w:rsidRDefault="008C7110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1A6B214" w:rsidR="008E17D5" w:rsidRPr="003C48EE" w:rsidRDefault="009051F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C711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7860AFB" w:rsidR="008E17D5" w:rsidRPr="003C48EE" w:rsidRDefault="008C711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ECCFC5E" w:rsidR="008E17D5" w:rsidRPr="003C48EE" w:rsidRDefault="009051F2" w:rsidP="009051F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ED86ED9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2FB85D5" w:rsidR="008E17D5" w:rsidRPr="003C48EE" w:rsidRDefault="008C711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FEC9DEA" w:rsidR="008E17D5" w:rsidRPr="003C48EE" w:rsidRDefault="00211F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0C6B649" w:rsidR="003464D0" w:rsidRPr="003C48EE" w:rsidRDefault="008C7110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28BDA7B" w:rsidR="00F31735" w:rsidRPr="003C48EE" w:rsidRDefault="00211F51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4A2B9F2" w:rsidR="008E17D5" w:rsidRPr="003C48EE" w:rsidRDefault="00211F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92C4C0E" w:rsidR="008E17D5" w:rsidRPr="003C48EE" w:rsidRDefault="00211F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CA1F7D6" w:rsidR="008E17D5" w:rsidRPr="003C48EE" w:rsidRDefault="008C711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E6F72E6" w:rsidR="008E17D5" w:rsidRPr="003C48EE" w:rsidRDefault="008C711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9BED23B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E97CAFF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B6E7049" w:rsidR="00A61154" w:rsidRPr="003C48EE" w:rsidRDefault="004D166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8E3E723" w:rsidR="008E17D5" w:rsidRPr="003C48EE" w:rsidRDefault="009051F2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2F10B1C" w:rsidR="00E65206" w:rsidRPr="003C48EE" w:rsidRDefault="009051F2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87BA8B2" w:rsidR="008E17D5" w:rsidRPr="003C48EE" w:rsidRDefault="008C7110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5B3F782" w:rsidR="008E17D5" w:rsidRPr="003C48EE" w:rsidRDefault="009051F2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11F5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9C0FD83" w:rsidR="008E17D5" w:rsidRPr="003C48EE" w:rsidRDefault="00211F5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39E6B4E" w:rsidR="009051F2" w:rsidRPr="003C48EE" w:rsidRDefault="00211F51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84FF125" w:rsidR="008E17D5" w:rsidRPr="003C48EE" w:rsidRDefault="004D166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96E03CD" w:rsidR="001C7A3D" w:rsidRPr="003C48EE" w:rsidRDefault="008C7110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97B4415" w14:textId="77777777" w:rsidR="001A3A8F" w:rsidRDefault="001A3A8F" w:rsidP="003F1B73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3ADED4A3" w14:textId="248EE887" w:rsidR="005A62EF" w:rsidRPr="00C172D5" w:rsidRDefault="005A62EF" w:rsidP="003F1B73">
      <w:pPr>
        <w:rPr>
          <w:rFonts w:ascii="ＭＳ ゴシック" w:eastAsia="ＭＳ ゴシック" w:hAnsi="ＭＳ ゴシック" w:cs="Times New Roman"/>
          <w:color w:val="FF0000"/>
          <w:szCs w:val="21"/>
        </w:rPr>
      </w:pPr>
      <w:r w:rsidRPr="00C172D5">
        <w:rPr>
          <w:rFonts w:ascii="ＭＳ ゴシック" w:eastAsia="ＭＳ ゴシック" w:hAnsi="ＭＳ ゴシック" w:cs="Times New Roman" w:hint="eastAsia"/>
          <w:color w:val="FF0000"/>
          <w:szCs w:val="21"/>
        </w:rPr>
        <w:t>＜業務改善＞</w:t>
      </w:r>
    </w:p>
    <w:p w14:paraId="75BC29AC" w14:textId="05905AFA" w:rsidR="005A62EF" w:rsidRPr="00C172D5" w:rsidRDefault="005A62EF" w:rsidP="003F1B73">
      <w:pPr>
        <w:rPr>
          <w:rFonts w:ascii="ＭＳ ゴシック" w:eastAsia="ＭＳ ゴシック" w:hAnsi="ＭＳ ゴシック" w:cs="Times New Roman"/>
          <w:color w:val="FF0000"/>
          <w:szCs w:val="21"/>
        </w:rPr>
      </w:pPr>
      <w:r w:rsidRPr="00C172D5">
        <w:rPr>
          <w:rFonts w:ascii="ＭＳ ゴシック" w:eastAsia="ＭＳ ゴシック" w:hAnsi="ＭＳ ゴシック" w:cs="Times New Roman" w:hint="eastAsia"/>
          <w:color w:val="FF0000"/>
          <w:szCs w:val="21"/>
        </w:rPr>
        <w:t>・臨時薬と持参薬の漏れを防止するために下記について話し合い、実施していくこととする。</w:t>
      </w:r>
    </w:p>
    <w:p w14:paraId="57D71BE3" w14:textId="214BB542" w:rsidR="00CF3A5C" w:rsidRDefault="005A62EF" w:rsidP="003F1B73">
      <w:pPr>
        <w:rPr>
          <w:rFonts w:ascii="ＭＳ ゴシック" w:eastAsia="ＭＳ ゴシック" w:hAnsi="ＭＳ ゴシック" w:cs="Times New Roman"/>
          <w:color w:val="FF0000"/>
          <w:szCs w:val="21"/>
        </w:rPr>
      </w:pPr>
      <w:r w:rsidRPr="00C172D5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</w:t>
      </w:r>
      <w:r w:rsidR="00CF3A5C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CF3A5C">
        <w:rPr>
          <w:rFonts w:ascii="ＭＳ ゴシック" w:eastAsia="ＭＳ ゴシック" w:hAnsi="ＭＳ ゴシック" w:cs="Times New Roman" w:hint="eastAsia"/>
          <w:color w:val="FF0000"/>
          <w:szCs w:val="21"/>
        </w:rPr>
        <w:t>処方処置版の記入者</w:t>
      </w:r>
    </w:p>
    <w:p w14:paraId="70756BB5" w14:textId="14C0B293" w:rsidR="00CF3A5C" w:rsidRDefault="00CF3A5C" w:rsidP="003F1B73">
      <w:pPr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</w:t>
      </w:r>
      <w:r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1D2"/>
          </mc:Choice>
          <mc:Fallback>
            <w:t>⇒</w:t>
          </mc:Fallback>
        </mc:AlternateContent>
      </w: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>基本的には、臨時薬と持参薬をセットした職員と左記をWチェックした職員が記入する。</w:t>
      </w:r>
    </w:p>
    <w:p w14:paraId="0DFEEC7C" w14:textId="251A1F6D" w:rsidR="005A62EF" w:rsidRPr="00C172D5" w:rsidRDefault="005A62EF" w:rsidP="00CF3A5C">
      <w:pPr>
        <w:ind w:firstLineChars="100" w:firstLine="21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C172D5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C172D5">
        <w:rPr>
          <w:rFonts w:ascii="ＭＳ ゴシック" w:eastAsia="ＭＳ ゴシック" w:hAnsi="ＭＳ ゴシック" w:cs="Times New Roman" w:hint="eastAsia"/>
          <w:color w:val="FF0000"/>
          <w:szCs w:val="21"/>
        </w:rPr>
        <w:t>深夜勤務者（ACユニット担当）</w:t>
      </w:r>
    </w:p>
    <w:p w14:paraId="10F276EB" w14:textId="77777777" w:rsidR="00CF3A5C" w:rsidRDefault="005A62EF" w:rsidP="00CF3A5C">
      <w:pPr>
        <w:ind w:left="630" w:hangingChars="300" w:hanging="63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C172D5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</w:t>
      </w:r>
      <w:r w:rsidRPr="00C172D5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1D2"/>
          </mc:Choice>
          <mc:Fallback>
            <w:t>⇒</w:t>
          </mc:Fallback>
        </mc:AlternateContent>
      </w:r>
      <w:r w:rsidR="00CF3A5C">
        <w:rPr>
          <w:rFonts w:ascii="ＭＳ ゴシック" w:eastAsia="ＭＳ ゴシック" w:hAnsi="ＭＳ ゴシック" w:cs="Times New Roman" w:hint="eastAsia"/>
          <w:color w:val="FF0000"/>
          <w:szCs w:val="21"/>
        </w:rPr>
        <w:t>処方処置版を確認し、当日指示受けが必要な患者様を拾う。</w:t>
      </w:r>
    </w:p>
    <w:p w14:paraId="3A95E73D" w14:textId="77777777" w:rsidR="00CF3A5C" w:rsidRDefault="00CF3A5C" w:rsidP="00CF3A5C">
      <w:pPr>
        <w:ind w:leftChars="300" w:left="63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>※医師のスケジュールを確認する。</w:t>
      </w:r>
    </w:p>
    <w:p w14:paraId="573D1688" w14:textId="0D4D12E6" w:rsidR="005A62EF" w:rsidRDefault="00CF3A5C" w:rsidP="00CF3A5C">
      <w:pPr>
        <w:ind w:leftChars="300" w:left="63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>※臨時薬と持参薬の内容等、日勤職員がスムーズに指示受けしやすいように配慮すること。</w:t>
      </w:r>
    </w:p>
    <w:p w14:paraId="60DAC5D0" w14:textId="2B512CE5" w:rsidR="00CF3A5C" w:rsidRDefault="00CF3A5C" w:rsidP="00B90AAD">
      <w:pPr>
        <w:ind w:leftChars="300" w:left="840" w:hangingChars="100" w:hanging="21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>※処方処置版に記載がなくても、既に医師が処方をしている可能性あり。</w:t>
      </w:r>
      <w:r w:rsidR="00B90AAD">
        <w:rPr>
          <w:rFonts w:ascii="ＭＳ ゴシック" w:eastAsia="ＭＳ ゴシック" w:hAnsi="ＭＳ ゴシック" w:cs="Times New Roman" w:hint="eastAsia"/>
          <w:color w:val="FF0000"/>
          <w:szCs w:val="21"/>
        </w:rPr>
        <w:t>指示受けメモに転記する前に、電子カルテを再チェックすること。</w:t>
      </w:r>
    </w:p>
    <w:p w14:paraId="315A10E6" w14:textId="3E519A04" w:rsidR="00B90AAD" w:rsidRDefault="00B90AAD" w:rsidP="00B90AAD">
      <w:pPr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B90AAD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>日勤リーダー</w:t>
      </w:r>
      <w:r w:rsidR="00A81038">
        <w:rPr>
          <w:rFonts w:ascii="ＭＳ ゴシック" w:eastAsia="ＭＳ ゴシック" w:hAnsi="ＭＳ ゴシック" w:cs="Times New Roman" w:hint="eastAsia"/>
          <w:color w:val="FF0000"/>
          <w:szCs w:val="21"/>
        </w:rPr>
        <w:t>または診察介助者</w:t>
      </w:r>
    </w:p>
    <w:p w14:paraId="1F175055" w14:textId="3B806836" w:rsidR="00B90AAD" w:rsidRDefault="00B90AAD" w:rsidP="00B90AAD">
      <w:pPr>
        <w:ind w:left="630" w:hangingChars="300" w:hanging="63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</w:t>
      </w:r>
      <w:r w:rsidRPr="00B90AAD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</w:t>
      </w:r>
      <w:r w:rsidRPr="00B90AAD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1D2"/>
          </mc:Choice>
          <mc:Fallback>
            <w:t>⇒</w:t>
          </mc:Fallback>
        </mc:AlternateContent>
      </w: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>指示受けメモに記載した内容を把握した上で、医師へ指示受けする。当日中に依頼した指示が出されているかを再チェックすること。</w:t>
      </w:r>
    </w:p>
    <w:p w14:paraId="482AC119" w14:textId="48C58F51" w:rsidR="001A3A8F" w:rsidRDefault="001A3A8F" w:rsidP="00B90AAD">
      <w:pPr>
        <w:ind w:left="630" w:hangingChars="300" w:hanging="63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※指示受けが完了するまでは、分かるように処方処置版に印または紙の向きを変える。</w:t>
      </w:r>
    </w:p>
    <w:p w14:paraId="3FA6BE76" w14:textId="5E1804A5" w:rsidR="007D0988" w:rsidRDefault="007D0988" w:rsidP="00B90AAD">
      <w:pPr>
        <w:ind w:left="630" w:hangingChars="300" w:hanging="63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B6171D">
        <w:rPr>
          <w:rFonts w:ascii="ＭＳ ゴシック" w:eastAsia="ＭＳ ゴシック" w:hAnsi="ＭＳ ゴシック" w:cs="Times New Roman" w:hint="eastAsia"/>
          <w:color w:val="FF0000"/>
          <w:szCs w:val="21"/>
        </w:rPr>
        <w:lastRenderedPageBreak/>
        <w:t xml:space="preserve">　</w:t>
      </w:r>
      <w:r w:rsidRPr="00B6171D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B17AC">
        <w:rPr>
          <w:rFonts w:ascii="ＭＳ ゴシック" w:eastAsia="ＭＳ ゴシック" w:hAnsi="ＭＳ ゴシック" w:cs="Times New Roman" w:hint="eastAsia"/>
          <w:color w:val="FF0000"/>
          <w:szCs w:val="21"/>
        </w:rPr>
        <w:t>準夜勤務者</w:t>
      </w:r>
    </w:p>
    <w:p w14:paraId="2AE7C7A1" w14:textId="0B3ADA04" w:rsidR="00FB17AC" w:rsidRPr="00B6171D" w:rsidRDefault="00FB17AC" w:rsidP="001A3A8F">
      <w:pPr>
        <w:ind w:firstLineChars="100" w:firstLine="21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</w:t>
      </w:r>
      <w:r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1"/>
        </w:rPr>
        <mc:AlternateContent>
          <mc:Choice Requires="w16se">
            <w16se:symEx w16se:font="Segoe UI Emoji" w16se:char="21D2"/>
          </mc:Choice>
          <mc:Fallback>
            <w:t>⇒</w:t>
          </mc:Fallback>
        </mc:AlternateContent>
      </w:r>
      <w:r w:rsidR="001A3A8F">
        <w:rPr>
          <w:rFonts w:ascii="ＭＳ ゴシック" w:eastAsia="ＭＳ ゴシック" w:hAnsi="ＭＳ ゴシック" w:cs="Times New Roman" w:hint="eastAsia"/>
          <w:color w:val="FF0000"/>
          <w:szCs w:val="21"/>
        </w:rPr>
        <w:t>処方漏れがないか、処方処置版を再確認する。</w:t>
      </w:r>
    </w:p>
    <w:p w14:paraId="6E9B23C4" w14:textId="557114F5" w:rsidR="005A62EF" w:rsidRDefault="005A62EF" w:rsidP="003F1B73">
      <w:pPr>
        <w:rPr>
          <w:rFonts w:ascii="ＭＳ ゴシック" w:eastAsia="ＭＳ ゴシック" w:hAnsi="ＭＳ ゴシック" w:cs="Times New Roman"/>
          <w:szCs w:val="21"/>
        </w:rPr>
      </w:pPr>
    </w:p>
    <w:p w14:paraId="0B510016" w14:textId="66AE7058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488E0A5" w14:textId="06738958" w:rsidR="008C7110" w:rsidRDefault="008C7110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5E3878EA" w14:textId="41E8AC6D" w:rsidR="008C7110" w:rsidRDefault="008C7110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祐華様～東B1へ医療保護入院となる。</w:t>
      </w:r>
    </w:p>
    <w:p w14:paraId="162B9C27" w14:textId="77777777" w:rsidR="00211F51" w:rsidRDefault="00211F51" w:rsidP="003F1B73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5DDB9D0E" w14:textId="221253BE" w:rsidR="008C7110" w:rsidRDefault="00211F51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</w:t>
      </w:r>
      <w:r w:rsidRPr="00211F5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423761E" w14:textId="305ECD6E" w:rsidR="00211F51" w:rsidRDefault="00211F51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・松橋　和大様～自宅へ退院。</w:t>
      </w:r>
    </w:p>
    <w:p w14:paraId="3FFBB374" w14:textId="77777777" w:rsidR="00211F51" w:rsidRDefault="00211F51" w:rsidP="003F1B73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33D5088B" w14:textId="22B32EE7" w:rsidR="009051F2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Pr="0012594C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F1B0D9D" w14:textId="24D48DBF" w:rsidR="0012594C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・菅井　浩子様～東合併症室→南B102号室へ転出となる。</w:t>
      </w:r>
    </w:p>
    <w:p w14:paraId="094E8E90" w14:textId="1621F2DB" w:rsidR="0012594C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愛様～東B1号室→西B28号室へ転出となる。</w:t>
      </w:r>
    </w:p>
    <w:p w14:paraId="2F6E8836" w14:textId="77777777" w:rsidR="0012594C" w:rsidRPr="0012594C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</w:p>
    <w:p w14:paraId="669D3B30" w14:textId="3D84AB09" w:rsidR="009051F2" w:rsidRDefault="009051F2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54C9CF06" w14:textId="56850000" w:rsidR="009051F2" w:rsidRPr="009051F2" w:rsidRDefault="009051F2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2594C">
        <w:rPr>
          <w:rFonts w:ascii="ＭＳ ゴシック" w:eastAsia="ＭＳ ゴシック" w:hAnsi="ＭＳ ゴシック" w:cs="Times New Roman" w:hint="eastAsia"/>
          <w:szCs w:val="21"/>
        </w:rPr>
        <w:t>風張　久美子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2594C">
        <w:rPr>
          <w:rFonts w:ascii="ＭＳ ゴシック" w:eastAsia="ＭＳ ゴシック" w:hAnsi="ＭＳ ゴシック" w:cs="Times New Roman" w:hint="eastAsia"/>
          <w:szCs w:val="21"/>
        </w:rPr>
        <w:t>西B26→</w:t>
      </w:r>
      <w:r w:rsidRPr="009051F2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B1</w:t>
      </w:r>
      <w:r w:rsidR="00B249A0">
        <w:rPr>
          <w:rFonts w:ascii="ＭＳ ゴシック" w:eastAsia="ＭＳ ゴシック" w:hAnsi="ＭＳ ゴシック" w:cs="Times New Roman"/>
          <w:szCs w:val="21"/>
        </w:rPr>
        <w:t>号室</w:t>
      </w:r>
      <w:r w:rsidR="00B249A0">
        <w:rPr>
          <w:rFonts w:ascii="ＭＳ ゴシック" w:eastAsia="ＭＳ ゴシック" w:hAnsi="ＭＳ ゴシック" w:cs="Times New Roman" w:hint="eastAsia"/>
          <w:szCs w:val="21"/>
        </w:rPr>
        <w:t>へ</w:t>
      </w:r>
      <w:r>
        <w:rPr>
          <w:rFonts w:ascii="ＭＳ ゴシック" w:eastAsia="ＭＳ ゴシック" w:hAnsi="ＭＳ ゴシック" w:cs="Times New Roman" w:hint="eastAsia"/>
          <w:szCs w:val="21"/>
        </w:rPr>
        <w:t>転入</w:t>
      </w:r>
      <w:r w:rsidRPr="009051F2">
        <w:rPr>
          <w:rFonts w:ascii="ＭＳ ゴシック" w:eastAsia="ＭＳ ゴシック" w:hAnsi="ＭＳ ゴシック" w:cs="Times New Roman"/>
          <w:szCs w:val="21"/>
        </w:rPr>
        <w:t>となる。</w:t>
      </w:r>
    </w:p>
    <w:p w14:paraId="153B3277" w14:textId="19FC0205" w:rsidR="006F6156" w:rsidRDefault="006F6156" w:rsidP="006812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3515EFF8" w:rsidR="009D70B2" w:rsidRDefault="001F51BF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25A3CC38" w14:textId="36202F59" w:rsidR="00375496" w:rsidRDefault="00375496" w:rsidP="008A04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淳子様～</w:t>
      </w:r>
      <w:r w:rsidR="008A04A5" w:rsidRPr="008A04A5">
        <w:rPr>
          <w:rFonts w:ascii="ＭＳ ゴシック" w:eastAsia="ＭＳ ゴシック" w:hAnsi="ＭＳ ゴシック" w:cs="Times New Roman" w:hint="eastAsia"/>
          <w:szCs w:val="21"/>
        </w:rPr>
        <w:t>尿量少なく、軽度の腹部膨満感があることを村上</w:t>
      </w:r>
      <w:proofErr w:type="spellStart"/>
      <w:r w:rsidR="008A04A5" w:rsidRPr="008A04A5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8A04A5">
        <w:rPr>
          <w:rFonts w:ascii="ＭＳ ゴシック" w:eastAsia="ＭＳ ゴシック" w:hAnsi="ＭＳ ゴシック" w:cs="Times New Roman"/>
          <w:szCs w:val="21"/>
        </w:rPr>
        <w:t>に状態報告</w:t>
      </w:r>
      <w:r w:rsidR="008A04A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A04A5" w:rsidRPr="008A04A5">
        <w:rPr>
          <w:rFonts w:ascii="ＭＳ ゴシック" w:eastAsia="ＭＳ ゴシック" w:hAnsi="ＭＳ ゴシック" w:cs="Times New Roman" w:hint="eastAsia"/>
          <w:szCs w:val="21"/>
        </w:rPr>
        <w:t>膀胱留置カテーテル挿入、尿一般、尿培養提出の指示受ける。</w:t>
      </w:r>
    </w:p>
    <w:p w14:paraId="0BC54ABE" w14:textId="2AD11399" w:rsidR="00211F51" w:rsidRDefault="00211F51" w:rsidP="008A04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1E98D61" w14:textId="3F39C51F" w:rsidR="00211F51" w:rsidRDefault="00211F51" w:rsidP="00211F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・寺地　啓喜様～</w:t>
      </w:r>
      <w:r w:rsidRPr="00211F51">
        <w:rPr>
          <w:rFonts w:ascii="ＭＳ ゴシック" w:eastAsia="ＭＳ ゴシック" w:hAnsi="ＭＳ ゴシック" w:cs="Times New Roman" w:hint="eastAsia"/>
          <w:szCs w:val="21"/>
        </w:rPr>
        <w:t>本日で便</w:t>
      </w:r>
      <w:r w:rsidRPr="00211F51">
        <w:rPr>
          <w:rFonts w:ascii="ＭＳ ゴシック" w:eastAsia="ＭＳ ゴシック" w:hAnsi="ＭＳ ゴシック" w:cs="Times New Roman"/>
          <w:szCs w:val="21"/>
        </w:rPr>
        <w:t>-7日目。腹部膨満感なし、腸蠕動音微弱。</w:t>
      </w:r>
      <w:r w:rsidRPr="00211F51">
        <w:rPr>
          <w:rFonts w:ascii="ＭＳ ゴシック" w:eastAsia="ＭＳ ゴシック" w:hAnsi="ＭＳ ゴシック" w:cs="Times New Roman" w:hint="eastAsia"/>
          <w:szCs w:val="21"/>
        </w:rPr>
        <w:t>馬渡</w:t>
      </w:r>
      <w:proofErr w:type="spellStart"/>
      <w:r w:rsidRPr="00211F51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211F51">
        <w:rPr>
          <w:rFonts w:ascii="ＭＳ ゴシック" w:eastAsia="ＭＳ ゴシック" w:hAnsi="ＭＳ ゴシック" w:cs="Times New Roman"/>
          <w:szCs w:val="21"/>
        </w:rPr>
        <w:t>へ状態報告し経過観察の指示受ける。</w:t>
      </w:r>
    </w:p>
    <w:p w14:paraId="264BFC06" w14:textId="4C1029C7" w:rsidR="00211F51" w:rsidRDefault="00211F51" w:rsidP="00211F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31F8898" w14:textId="7E737B53" w:rsidR="00211F51" w:rsidRDefault="00211F51" w:rsidP="00211F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淳子様～次女様より電話あり。療養環境について「みたことないから不安、写真とかとってもらえませんか、本人の様子も聞きたいです」と訴えあり。本人の状態について報告している。療養環境の見学については主治医に確認するとし終話。主治医より短時間であれば可のとのこと。次女様へ折り返し連絡済。</w:t>
      </w:r>
    </w:p>
    <w:p w14:paraId="1592EE1B" w14:textId="77777777" w:rsidR="00C418CE" w:rsidRDefault="00C418CE" w:rsidP="005867F7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7F91C080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28E32DDE" w:rsidR="000222DE" w:rsidRPr="003C48EE" w:rsidRDefault="00E63B59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C33D89" w:rsidRPr="00C33D8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33D89" w:rsidRPr="00C33D89">
        <w:rPr>
          <w:rFonts w:ascii="ＭＳ ゴシック" w:eastAsia="ＭＳ ゴシック" w:hAnsi="ＭＳ ゴシック" w:cs="Times New Roman"/>
          <w:szCs w:val="21"/>
        </w:rPr>
        <w:t>1</w:t>
      </w:r>
      <w:r w:rsidR="009051F2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  <w:r w:rsidR="00651939" w:rsidRPr="00651939">
        <w:rPr>
          <w:rFonts w:ascii="ＭＳ ゴシック" w:eastAsia="ＭＳ ゴシック" w:hAnsi="ＭＳ ゴシック" w:cs="Times New Roman" w:hint="eastAsia"/>
          <w:szCs w:val="21"/>
        </w:rPr>
        <w:t>開放観察中は他室侵入、他者の私物弄りあり、早めに開放観察終了としている。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F7C730" w14:textId="77777777" w:rsidR="00490420" w:rsidRPr="003C48EE" w:rsidRDefault="00490420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42E3959" w14:textId="301204E1" w:rsidR="000222DE" w:rsidRPr="003C48EE" w:rsidRDefault="00E63B59" w:rsidP="00C712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51939" w:rsidRPr="00651939">
        <w:rPr>
          <w:rFonts w:ascii="ＭＳ ゴシック" w:eastAsia="ＭＳ ゴシック" w:hAnsi="ＭＳ ゴシック" w:cs="Times New Roman" w:hint="eastAsia"/>
          <w:szCs w:val="21"/>
        </w:rPr>
        <w:t>自室で過ごしている。対面時は不穏興奮や易怒性なく、不調訴えもなし。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1E55EAA2" w:rsidR="0099558E" w:rsidRPr="003C48EE" w:rsidRDefault="001C7A3D" w:rsidP="0065193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51939" w:rsidRPr="00651939">
        <w:rPr>
          <w:rFonts w:ascii="ＭＳ ゴシック" w:eastAsia="ＭＳ ゴシック" w:hAnsi="ＭＳ ゴシック" w:cs="Times New Roman" w:hint="eastAsia"/>
          <w:szCs w:val="21"/>
        </w:rPr>
        <w:t>左手の爪を剥いでおりテープで固定するよう指示あり。対面時気分高揚さあり。拘束部位の循環障害や皮膚トラブルなし。</w:t>
      </w:r>
      <w:r w:rsidR="00C7124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75C4D831" w14:textId="70D6D407" w:rsidR="009C5EF6" w:rsidRDefault="009C5EF6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7C90F698" w14:textId="1A2552CD" w:rsidR="00783AAE" w:rsidRDefault="00783AAE" w:rsidP="00C71242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光敬様～終日隔離中。</w:t>
      </w:r>
      <w:r w:rsidR="008C7110">
        <w:rPr>
          <w:rFonts w:ascii="ＭＳ ゴシック" w:eastAsia="ＭＳ ゴシック" w:hAnsi="ＭＳ ゴシック" w:cs="Times New Roman" w:hint="eastAsia"/>
          <w:szCs w:val="21"/>
        </w:rPr>
        <w:t>10時から16時</w:t>
      </w:r>
      <w:r w:rsidR="00C33D89" w:rsidRPr="00C33D89">
        <w:rPr>
          <w:rFonts w:ascii="ＭＳ ゴシック" w:eastAsia="ＭＳ ゴシック" w:hAnsi="ＭＳ ゴシック" w:cs="Times New Roman"/>
          <w:szCs w:val="21"/>
        </w:rPr>
        <w:t>の開放観察指示あり。</w:t>
      </w:r>
      <w:r w:rsidR="00651939" w:rsidRPr="00651939">
        <w:rPr>
          <w:rFonts w:ascii="ＭＳ ゴシック" w:eastAsia="ＭＳ ゴシック" w:hAnsi="ＭＳ ゴシック" w:cs="Times New Roman" w:hint="eastAsia"/>
          <w:szCs w:val="21"/>
        </w:rPr>
        <w:t>開放観察中は他者とのトラブルはないが、度々来詰し私物に関連した訴え多く聞かれている。</w:t>
      </w:r>
      <w:r w:rsidRPr="00783AA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16755A" w14:textId="77777777" w:rsidR="00783AAE" w:rsidRPr="00783AAE" w:rsidRDefault="00783AA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18E7866A" w14:textId="17255A72" w:rsidR="00C33D89" w:rsidRDefault="00B1189A" w:rsidP="00D1367D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8B3BAE">
        <w:rPr>
          <w:rFonts w:ascii="ＭＳ ゴシック" w:eastAsia="ＭＳ ゴシック" w:hAnsi="ＭＳ ゴシック" w:cs="Times New Roman" w:hint="eastAsia"/>
          <w:szCs w:val="21"/>
        </w:rPr>
        <w:t>小栁</w:t>
      </w:r>
      <w:r w:rsidR="005B761D">
        <w:rPr>
          <w:rFonts w:ascii="ＭＳ ゴシック" w:eastAsia="ＭＳ ゴシック" w:hAnsi="ＭＳ ゴシック" w:cs="Times New Roman" w:hint="eastAsia"/>
          <w:szCs w:val="21"/>
        </w:rPr>
        <w:t>Dr診察</w:t>
      </w:r>
      <w:r w:rsidR="005A795E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C91DC86" w14:textId="7AB15DA8" w:rsidR="005B761D" w:rsidRDefault="008B3BAE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・林　綾子様～本日よりロラゼパム中止指示あり、除剤する。新たにアタラックスPカプセル処方となる。不安時のタンドスピロンは1日3回まで4時間あけて使用可の指示受ける。</w:t>
      </w:r>
    </w:p>
    <w:p w14:paraId="0162E035" w14:textId="49401391" w:rsidR="008B3BAE" w:rsidRDefault="008B3BAE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3A3B7200" w14:textId="2E6B3024" w:rsidR="008B3BAE" w:rsidRDefault="008B3BAE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・村尾　朱</w:t>
      </w:r>
      <w:r w:rsidR="00F74045">
        <w:rPr>
          <w:rFonts w:ascii="ＭＳ ゴシック" w:eastAsia="ＭＳ ゴシック" w:hAnsi="ＭＳ ゴシック" w:cs="Times New Roman" w:hint="eastAsia"/>
          <w:szCs w:val="21"/>
        </w:rPr>
        <w:t>佑様～</w:t>
      </w:r>
      <w:r w:rsidR="00F74045" w:rsidRPr="00F74045">
        <w:rPr>
          <w:rFonts w:ascii="ＭＳ ゴシック" w:eastAsia="ＭＳ ゴシック" w:hAnsi="ＭＳ ゴシック" w:cs="Times New Roman" w:hint="eastAsia"/>
          <w:szCs w:val="21"/>
        </w:rPr>
        <w:t>指示変更なし。</w:t>
      </w:r>
      <w:r w:rsidR="00F74045" w:rsidRPr="00F74045">
        <w:rPr>
          <w:rFonts w:ascii="ＭＳ ゴシック" w:eastAsia="ＭＳ ゴシック" w:hAnsi="ＭＳ ゴシック" w:cs="Times New Roman"/>
          <w:szCs w:val="21"/>
        </w:rPr>
        <w:t>10/8～処方分よりオランザピンＯＤ（2.5）1T×夕に追加となる</w:t>
      </w:r>
      <w:r w:rsidR="00F74045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61228F12" w14:textId="05D79603" w:rsidR="00F74045" w:rsidRDefault="00F74045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3AA296DB" w14:textId="2F345715" w:rsidR="00F74045" w:rsidRDefault="00F74045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良子様～</w:t>
      </w:r>
      <w:r w:rsidRPr="00F74045">
        <w:rPr>
          <w:rFonts w:ascii="ＭＳ ゴシック" w:eastAsia="ＭＳ ゴシック" w:hAnsi="ＭＳ ゴシック" w:cs="Times New Roman" w:hint="eastAsia"/>
          <w:szCs w:val="21"/>
        </w:rPr>
        <w:t>本日よりトラゾドン処方となる。以外指示変更なし。</w:t>
      </w:r>
    </w:p>
    <w:p w14:paraId="05FD80B2" w14:textId="693EEBC0" w:rsidR="00F74045" w:rsidRDefault="00F74045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2DE722B5" w14:textId="4305E766" w:rsidR="00F74045" w:rsidRDefault="00F74045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瞳様～10</w:t>
      </w:r>
      <w:r>
        <w:rPr>
          <w:rFonts w:ascii="ＭＳ ゴシック" w:eastAsia="ＭＳ ゴシック" w:hAnsi="ＭＳ ゴシック" w:cs="Times New Roman"/>
          <w:szCs w:val="21"/>
        </w:rPr>
        <w:t>/</w:t>
      </w:r>
      <w:r>
        <w:rPr>
          <w:rFonts w:ascii="ＭＳ ゴシック" w:eastAsia="ＭＳ ゴシック" w:hAnsi="ＭＳ ゴシック" w:cs="Times New Roman" w:hint="eastAsia"/>
          <w:szCs w:val="21"/>
        </w:rPr>
        <w:t>8～分の処方からリスペリドン（2）1T夕分追加処方となる。爪を剥いでしまう行為あり、爪をテープで</w:t>
      </w:r>
      <w:r w:rsidR="00375496">
        <w:rPr>
          <w:rFonts w:ascii="ＭＳ ゴシック" w:eastAsia="ＭＳ ゴシック" w:hAnsi="ＭＳ ゴシック" w:cs="Times New Roman" w:hint="eastAsia"/>
          <w:szCs w:val="21"/>
        </w:rPr>
        <w:t>固定するよう指示あり。</w:t>
      </w:r>
    </w:p>
    <w:p w14:paraId="548B1F93" w14:textId="78473D57" w:rsidR="005A62EF" w:rsidRDefault="005A62EF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2F2D24DC" w14:textId="04EEF72A" w:rsid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＜入院患者情報＞</w:t>
      </w:r>
    </w:p>
    <w:p w14:paraId="04119D56" w14:textId="1480E064" w:rsidR="00651939" w:rsidRPr="00651939" w:rsidRDefault="00651939" w:rsidP="00651939">
      <w:pPr>
        <w:ind w:leftChars="32" w:left="1258" w:hangingChars="567" w:hanging="1191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651939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651939">
        <w:rPr>
          <w:rFonts w:ascii="ＭＳ ゴシック" w:eastAsia="ＭＳ ゴシック" w:hAnsi="ＭＳ ゴシック" w:cs="Times New Roman"/>
          <w:szCs w:val="21"/>
        </w:rPr>
        <w:t>7年10月3日　12：35</w:t>
      </w:r>
    </w:p>
    <w:p w14:paraId="32CDA1D1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/>
          <w:szCs w:val="21"/>
        </w:rPr>
        <w:t xml:space="preserve">  氏　　名：上野　佑華（うわの　ゆうか）様</w:t>
      </w:r>
    </w:p>
    <w:p w14:paraId="15C5A3E6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生年月日：平成</w:t>
      </w:r>
      <w:r w:rsidRPr="00651939">
        <w:rPr>
          <w:rFonts w:ascii="ＭＳ ゴシック" w:eastAsia="ＭＳ ゴシック" w:hAnsi="ＭＳ ゴシック" w:cs="Times New Roman"/>
          <w:szCs w:val="21"/>
        </w:rPr>
        <w:t>10年12月6日（26）</w:t>
      </w:r>
    </w:p>
    <w:p w14:paraId="5A2D6148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病　　名：双極性感情障害</w:t>
      </w:r>
    </w:p>
    <w:p w14:paraId="19F9DFE0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220E4A40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651939">
        <w:rPr>
          <w:rFonts w:ascii="ＭＳ ゴシック" w:eastAsia="ＭＳ ゴシック" w:hAnsi="ＭＳ ゴシック" w:cs="Times New Roman"/>
          <w:szCs w:val="21"/>
        </w:rPr>
        <w:t xml:space="preserve"> 治 医：柞木田Dr.</w:t>
      </w:r>
    </w:p>
    <w:p w14:paraId="194343BB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448A258A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651939">
        <w:rPr>
          <w:rFonts w:ascii="ＭＳ ゴシック" w:eastAsia="ＭＳ ゴシック" w:hAnsi="ＭＳ ゴシック" w:cs="Times New Roman"/>
          <w:szCs w:val="21"/>
        </w:rPr>
        <w:t>Bユニット1号室</w:t>
      </w:r>
    </w:p>
    <w:p w14:paraId="02CEF95A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5940997B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1E4CEED6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 xml:space="preserve">　気分の落込みが続いており、希死念慮があったが、行動化する</w:t>
      </w:r>
    </w:p>
    <w:p w14:paraId="0873487C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事は無く経過していた。</w:t>
      </w:r>
    </w:p>
    <w:p w14:paraId="49B06E20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651939">
        <w:rPr>
          <w:rFonts w:ascii="ＭＳ ゴシック" w:eastAsia="ＭＳ ゴシック" w:hAnsi="ＭＳ ゴシック" w:cs="Times New Roman"/>
          <w:szCs w:val="21"/>
        </w:rPr>
        <w:t>7年9月13日、デエビゴを過量服薬したと母様より連絡があり、</w:t>
      </w:r>
    </w:p>
    <w:p w14:paraId="107D9A7E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当院当直医より、経過観察の指示を受けていた。以後、様子を見</w:t>
      </w:r>
    </w:p>
    <w:p w14:paraId="3D9C9796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ながら経過していたが、本日受診時、希死念慮を訴え泣いてしま</w:t>
      </w:r>
    </w:p>
    <w:p w14:paraId="3B7017BB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っている。本人では入院について決められないとの事で、母様へ</w:t>
      </w:r>
    </w:p>
    <w:p w14:paraId="564B2A4A" w14:textId="77777777" w:rsidR="00651939" w:rsidRPr="0065193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確認。家族も入院の希望あり、令和</w:t>
      </w:r>
      <w:r w:rsidRPr="00651939">
        <w:rPr>
          <w:rFonts w:ascii="ＭＳ ゴシック" w:eastAsia="ＭＳ ゴシック" w:hAnsi="ＭＳ ゴシック" w:cs="Times New Roman"/>
          <w:szCs w:val="21"/>
        </w:rPr>
        <w:t>7年10月3日、東病棟Bユニット</w:t>
      </w:r>
    </w:p>
    <w:p w14:paraId="600924DF" w14:textId="1CA22C0E" w:rsidR="005A62EF" w:rsidRPr="00C33D89" w:rsidRDefault="00651939" w:rsidP="00651939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51939">
        <w:rPr>
          <w:rFonts w:ascii="ＭＳ ゴシック" w:eastAsia="ＭＳ ゴシック" w:hAnsi="ＭＳ ゴシック" w:cs="Times New Roman" w:hint="eastAsia"/>
          <w:szCs w:val="21"/>
        </w:rPr>
        <w:t>へ医療保護入院となっている。</w:t>
      </w:r>
    </w:p>
    <w:sectPr w:rsidR="005A62EF" w:rsidRPr="00C33D89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4ACA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D06"/>
    <w:rsid w:val="00C377B2"/>
    <w:rsid w:val="00C405B0"/>
    <w:rsid w:val="00C40865"/>
    <w:rsid w:val="00C41774"/>
    <w:rsid w:val="00C418CE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CCF"/>
    <w:rsid w:val="00CF5E98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5B0BE01-118A-4C1C-B3BF-9904A9B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B5B89-082C-4A7E-9A69-B2676F296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2024-11-26T17:22:00Z</cp:lastPrinted>
  <dcterms:created xsi:type="dcterms:W3CDTF">2025-10-03T08:02:00Z</dcterms:created>
  <dcterms:modified xsi:type="dcterms:W3CDTF">2025-10-03T08:02:00Z</dcterms:modified>
</cp:coreProperties>
</file>