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8270DE4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0083F">
        <w:rPr>
          <w:rFonts w:asciiTheme="majorEastAsia" w:eastAsiaTheme="majorEastAsia" w:hAnsiTheme="majorEastAsia" w:hint="eastAsia"/>
          <w:sz w:val="24"/>
        </w:rPr>
        <w:t>6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B1157">
        <w:rPr>
          <w:rFonts w:asciiTheme="majorEastAsia" w:eastAsiaTheme="majorEastAsia" w:hAnsiTheme="majorEastAsia" w:hint="eastAsia"/>
          <w:sz w:val="24"/>
        </w:rPr>
        <w:t>25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CB1157">
        <w:rPr>
          <w:rFonts w:asciiTheme="majorEastAsia" w:eastAsiaTheme="majorEastAsia" w:hAnsiTheme="majorEastAsia" w:hint="eastAsia"/>
          <w:sz w:val="24"/>
        </w:rPr>
        <w:t>水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6E3EEE">
        <w:rPr>
          <w:rFonts w:asciiTheme="majorEastAsia" w:eastAsiaTheme="majorEastAsia" w:hAnsiTheme="majorEastAsia" w:hint="eastAsia"/>
          <w:sz w:val="24"/>
        </w:rPr>
        <w:t xml:space="preserve">　</w:t>
      </w:r>
      <w:r w:rsidR="001D3CEC">
        <w:rPr>
          <w:rFonts w:asciiTheme="majorEastAsia" w:eastAsiaTheme="majorEastAsia" w:hAnsiTheme="majorEastAsia" w:hint="eastAsia"/>
          <w:sz w:val="24"/>
        </w:rPr>
        <w:t xml:space="preserve">　</w:t>
      </w:r>
      <w:r w:rsidR="0079571F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E622F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82269A4" w:rsidR="00BF53E8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13DED2C9" w:rsidR="00BF53E8" w:rsidRPr="00852BA1" w:rsidRDefault="00CB1157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vAlign w:val="center"/>
          </w:tcPr>
          <w:p w14:paraId="58B25E68" w14:textId="4EE31BF1" w:rsidR="007F3B66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4A969FCD" w:rsidR="00824F30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78990C75" w:rsidR="00BF53E8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4D28AE59" w:rsidR="00BF53E8" w:rsidRPr="00852BA1" w:rsidRDefault="00E622F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F52017C" w:rsidR="00BF53E8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12AE03CD" w:rsidR="00BF53E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546E5EFC" w:rsidR="00BF53E8" w:rsidRPr="00852BA1" w:rsidRDefault="00CB1157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696C485C" w14:textId="4EACAA66" w:rsidR="00BF53E8" w:rsidRPr="009E6448" w:rsidRDefault="00CB115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852BA1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852BA1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852BA1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852BA1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852BA1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14F31C36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25C12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46EDDA5C" w14:textId="521ED23C" w:rsidR="00415DC8" w:rsidRPr="00825C12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2A26F884" w14:textId="2FAABC86" w:rsidR="00415DC8" w:rsidRPr="00825C12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174B203E" w:rsidR="00415DC8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6EAF2F84" w:rsidR="00415DC8" w:rsidRPr="00852BA1" w:rsidRDefault="00FE049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29626F47" w:rsidR="00415DC8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2D0E9C06" w:rsidR="00BF4439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54F04923" w:rsidR="006D0CF1" w:rsidRPr="00852BA1" w:rsidRDefault="00CB1157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25F15C75" w:rsidR="00415DC8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05AB1596" w:rsidR="00415DC8" w:rsidRPr="00852BA1" w:rsidRDefault="00CB1157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0A079658" w:rsidR="00415DC8" w:rsidRPr="00FE0490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79571F">
              <w:rPr>
                <w:rFonts w:asciiTheme="majorEastAsia" w:eastAsiaTheme="majorEastAsia" w:hAnsiTheme="majorEastAsia" w:hint="eastAsia"/>
                <w:kern w:val="2"/>
                <w:szCs w:val="20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4E84CF7F" w:rsidR="00415DC8" w:rsidRPr="00852BA1" w:rsidRDefault="00CB1157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2FD831A1" w:rsidR="00566538" w:rsidRPr="00852BA1" w:rsidRDefault="00CB1157" w:rsidP="005665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AFCF568" w:rsidR="00415DC8" w:rsidRPr="00852BA1" w:rsidRDefault="00825C12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53AD0CBD" w14:textId="522A6B74" w:rsidR="00415DC8" w:rsidRPr="00852BA1" w:rsidRDefault="00825C12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7F293EBA" w14:textId="53A10011" w:rsidR="00415DC8" w:rsidRPr="00852BA1" w:rsidRDefault="00825C12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6C586B64" w14:textId="7950AE9D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C90E73D" w:rsidR="00415DC8" w:rsidRPr="00852BA1" w:rsidRDefault="003F03C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1FE851C0" w:rsidR="00415DC8" w:rsidRPr="00852BA1" w:rsidRDefault="003F03C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F03CE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5A3C1188" w:rsidR="00415DC8" w:rsidRPr="00852BA1" w:rsidRDefault="003F03CE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3F03CE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CB115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C39856E" w:rsidR="00F213A0" w:rsidRPr="00852BA1" w:rsidRDefault="00CB1157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7CA8249F" w:rsidR="00F213A0" w:rsidRPr="00852BA1" w:rsidRDefault="00CB1157" w:rsidP="007957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12FEB07E" w:rsidR="00F213A0" w:rsidRPr="00BF1BA5" w:rsidRDefault="00CB1157" w:rsidP="0079571F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37793352" w:rsidR="008E3090" w:rsidRPr="00852BA1" w:rsidRDefault="00E622FB" w:rsidP="00825C1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1A9B2B04" w:rsidR="00F213A0" w:rsidRPr="00852BA1" w:rsidRDefault="0079571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A289470" w:rsidR="00F213A0" w:rsidRPr="00852BA1" w:rsidRDefault="00E622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5E9CED72" w:rsidR="00181A8E" w:rsidRPr="00852BA1" w:rsidRDefault="0079571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313CBA5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BAB0D7A" w14:textId="67E4FD18" w:rsidR="00DB02CF" w:rsidRDefault="00A95E0D" w:rsidP="00A95E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・施設巡視実施しています。指摘事項は加藤SGMよりメールがいきますので、各自確認お願いします。</w:t>
      </w:r>
    </w:p>
    <w:p w14:paraId="56CE6659" w14:textId="47393BFF" w:rsidR="002E70DC" w:rsidRDefault="002E70DC" w:rsidP="00A95E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9BF9367" w14:textId="1C57E798" w:rsidR="002E70DC" w:rsidRDefault="002E70DC" w:rsidP="00A95E0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・夜間家族等に連絡して不在の場合は、北病棟（夜間外線窓口）へ連絡し、病棟ユニット名まで教えて欲しいそうです。</w:t>
      </w:r>
    </w:p>
    <w:p w14:paraId="11709E19" w14:textId="77777777" w:rsidR="00A95E0D" w:rsidRDefault="00A95E0D" w:rsidP="00A95E0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A7B378A" w14:textId="51EA0686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72D9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472D94">
        <w:rPr>
          <w:rFonts w:ascii="ＭＳ ゴシック" w:eastAsia="ＭＳ ゴシック" w:hAnsi="ＭＳ ゴシック" w:hint="eastAsia"/>
          <w:sz w:val="24"/>
        </w:rPr>
        <w:t>＞</w:t>
      </w:r>
    </w:p>
    <w:p w14:paraId="272E1990" w14:textId="56E099AA" w:rsidR="00703971" w:rsidRDefault="00D0509D" w:rsidP="00A618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6184C">
        <w:rPr>
          <w:rFonts w:ascii="ＭＳ ゴシック" w:eastAsia="ＭＳ ゴシック" w:hAnsi="ＭＳ ゴシック" w:hint="eastAsia"/>
          <w:sz w:val="24"/>
        </w:rPr>
        <w:t>古里　セキ</w:t>
      </w:r>
      <w:r w:rsidR="00E622FB">
        <w:rPr>
          <w:rFonts w:ascii="ＭＳ ゴシック" w:eastAsia="ＭＳ ゴシック" w:hAnsi="ＭＳ ゴシック" w:hint="eastAsia"/>
          <w:sz w:val="24"/>
        </w:rPr>
        <w:t>様～</w:t>
      </w:r>
      <w:r w:rsidR="00A6184C">
        <w:rPr>
          <w:rFonts w:ascii="ＭＳ ゴシック" w:eastAsia="ＭＳ ゴシック" w:hAnsi="ＭＳ ゴシック" w:hint="eastAsia"/>
          <w:sz w:val="24"/>
        </w:rPr>
        <w:t>主治医へ診療情報提供書、退院時指示、退院時処方依頼しています。</w:t>
      </w:r>
    </w:p>
    <w:p w14:paraId="6AD0076A" w14:textId="271B8CF3" w:rsidR="009713E4" w:rsidRPr="00A6184C" w:rsidRDefault="009713E4" w:rsidP="0070397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73FB076" w14:textId="24DE3B4A" w:rsidR="004C347D" w:rsidRDefault="004603A7" w:rsidP="004C34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6184C">
        <w:rPr>
          <w:rFonts w:ascii="ＭＳ ゴシック" w:eastAsia="ＭＳ ゴシック" w:hAnsi="ＭＳ ゴシック" w:hint="eastAsia"/>
          <w:sz w:val="24"/>
        </w:rPr>
        <w:t>岩木　君江</w:t>
      </w:r>
      <w:r w:rsidR="00E622FB">
        <w:rPr>
          <w:rFonts w:ascii="ＭＳ ゴシック" w:eastAsia="ＭＳ ゴシック" w:hAnsi="ＭＳ ゴシック" w:hint="eastAsia"/>
          <w:sz w:val="24"/>
        </w:rPr>
        <w:t>様～</w:t>
      </w:r>
      <w:r w:rsidR="00A6184C">
        <w:rPr>
          <w:rFonts w:ascii="ＭＳ ゴシック" w:eastAsia="ＭＳ ゴシック" w:hAnsi="ＭＳ ゴシック" w:hint="eastAsia"/>
          <w:sz w:val="24"/>
        </w:rPr>
        <w:t>主治医より7/1アレンドロン酸はスキップの指示あり。</w:t>
      </w:r>
    </w:p>
    <w:p w14:paraId="7C955A53" w14:textId="08B71732" w:rsidR="009B3DAE" w:rsidRDefault="009B3DAE" w:rsidP="004C347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3018226" w14:textId="66100125" w:rsidR="009B3DAE" w:rsidRPr="009B3DAE" w:rsidRDefault="009B3DAE" w:rsidP="001501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・市川　義勝様～7/2～持参薬→退院時処方へ切り替え、残薬は持たせないので周知お願いします。</w:t>
      </w:r>
    </w:p>
    <w:p w14:paraId="472B0934" w14:textId="58DF9571" w:rsidR="00DB02CF" w:rsidRDefault="00DB02CF" w:rsidP="00842B56">
      <w:pPr>
        <w:rPr>
          <w:rFonts w:ascii="ＭＳ ゴシック" w:eastAsia="ＭＳ ゴシック" w:hAnsi="ＭＳ ゴシック"/>
          <w:sz w:val="24"/>
        </w:rPr>
      </w:pPr>
    </w:p>
    <w:p w14:paraId="1475047E" w14:textId="2D46A280" w:rsidR="00556548" w:rsidRDefault="00556548" w:rsidP="005565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・小向　ミサ様～次女様へ退院許可でたこと連絡し、了承得ています。ケアマネは公休だったため、明日連絡することとしています。</w:t>
      </w:r>
    </w:p>
    <w:p w14:paraId="09D4E1AB" w14:textId="77777777" w:rsidR="00556548" w:rsidRDefault="00556548" w:rsidP="00842B56">
      <w:pPr>
        <w:rPr>
          <w:rFonts w:ascii="ＭＳ ゴシック" w:eastAsia="ＭＳ ゴシック" w:hAnsi="ＭＳ ゴシック"/>
          <w:sz w:val="24"/>
        </w:rPr>
      </w:pPr>
    </w:p>
    <w:p w14:paraId="19F701FB" w14:textId="1E215CE3" w:rsidR="00150136" w:rsidRDefault="00150136" w:rsidP="00842B5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＜村上Dr診察情報＞</w:t>
      </w:r>
    </w:p>
    <w:p w14:paraId="49642FBE" w14:textId="02527DE7" w:rsidR="00150136" w:rsidRDefault="00150136" w:rsidP="00842B5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・大井　幸夫様～食事摂取量安定しているため、本日分で点滴終了の指示あり。</w:t>
      </w:r>
    </w:p>
    <w:p w14:paraId="31B4BE11" w14:textId="7DEC6006" w:rsidR="00150136" w:rsidRDefault="00150136" w:rsidP="00842B56">
      <w:pPr>
        <w:rPr>
          <w:rFonts w:ascii="ＭＳ ゴシック" w:eastAsia="ＭＳ ゴシック" w:hAnsi="ＭＳ ゴシック"/>
          <w:sz w:val="24"/>
        </w:rPr>
      </w:pPr>
    </w:p>
    <w:p w14:paraId="702CD2D1" w14:textId="07E341DD" w:rsidR="00150136" w:rsidRDefault="00150136" w:rsidP="0015013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順一様～主治医より老衰の診断あり、排尿ない際は経過観察の指示あり。点滴1本継続。</w:t>
      </w:r>
      <w:r w:rsidR="00A31A41">
        <w:rPr>
          <w:rFonts w:ascii="ＭＳ ゴシック" w:eastAsia="ＭＳ ゴシック" w:hAnsi="ＭＳ ゴシック" w:hint="eastAsia"/>
          <w:sz w:val="24"/>
        </w:rPr>
        <w:t>昼頃より酸素飽和度低下あり、主治医へ報告し、酸素、心電図モニター、胸部X-Pの指示あり。結果左肺炎の所見あり。抗生剤開始の指示あり。</w:t>
      </w:r>
    </w:p>
    <w:p w14:paraId="64AF426C" w14:textId="2726EC82" w:rsidR="00150136" w:rsidRDefault="00150136" w:rsidP="00150136">
      <w:pPr>
        <w:rPr>
          <w:rFonts w:ascii="ＭＳ ゴシック" w:eastAsia="ＭＳ ゴシック" w:hAnsi="ＭＳ ゴシック"/>
          <w:sz w:val="24"/>
        </w:rPr>
      </w:pPr>
    </w:p>
    <w:p w14:paraId="2619DF2E" w14:textId="2C7DDCBD" w:rsidR="00F214F6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  <w:r w:rsidR="00F214F6">
        <w:rPr>
          <w:rFonts w:ascii="ＭＳ ゴシック" w:eastAsia="ＭＳ ゴシック" w:hAnsi="ＭＳ ゴシック" w:hint="eastAsia"/>
          <w:sz w:val="24"/>
        </w:rPr>
        <w:tab/>
      </w:r>
    </w:p>
    <w:p w14:paraId="7810E9DD" w14:textId="0747733C" w:rsidR="00E435ED" w:rsidRPr="00F214F6" w:rsidRDefault="00330656" w:rsidP="008A74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30656">
        <w:rPr>
          <w:rFonts w:ascii="ＭＳ ゴシック" w:eastAsia="ＭＳ ゴシック" w:hAnsi="ＭＳ ゴシック" w:hint="eastAsia"/>
          <w:sz w:val="24"/>
        </w:rPr>
        <w:t>松原　義壽様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A74C8" w:rsidRPr="008A74C8">
        <w:rPr>
          <w:rFonts w:ascii="ＭＳ ゴシック" w:eastAsia="ＭＳ ゴシック" w:hAnsi="ＭＳ ゴシック" w:hint="eastAsia"/>
          <w:sz w:val="24"/>
        </w:rPr>
        <w:t>体温37.9～37.4℃、他バイタルサインの異常なし。時折独語や帰宅要求あるるも不穏さはなし。クーリング継続。</w:t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8A74C8">
        <w:rPr>
          <w:rFonts w:ascii="ＭＳ ゴシック" w:eastAsia="ＭＳ ゴシック" w:hAnsi="ＭＳ ゴシック" w:hint="eastAsia"/>
          <w:sz w:val="24"/>
        </w:rPr>
        <w:tab/>
      </w:r>
      <w:r w:rsidR="00F214F6">
        <w:rPr>
          <w:rFonts w:ascii="ＭＳ ゴシック" w:eastAsia="ＭＳ ゴシック" w:hAnsi="ＭＳ ゴシック" w:hint="eastAsia"/>
          <w:sz w:val="24"/>
        </w:rPr>
        <w:tab/>
      </w:r>
    </w:p>
    <w:p w14:paraId="5A5CD062" w14:textId="2DF6204D" w:rsidR="00330656" w:rsidRDefault="00C56FCC" w:rsidP="008A74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C56FCC">
        <w:rPr>
          <w:rFonts w:asciiTheme="majorEastAsia" w:eastAsiaTheme="majorEastAsia" w:hAnsiTheme="majorEastAsia" w:hint="eastAsia"/>
          <w:sz w:val="24"/>
        </w:rPr>
        <w:t>菊池　玲子様～</w:t>
      </w:r>
      <w:r w:rsidR="008A74C8" w:rsidRPr="008A74C8">
        <w:rPr>
          <w:rFonts w:asciiTheme="majorEastAsia" w:eastAsiaTheme="majorEastAsia" w:hAnsiTheme="majorEastAsia" w:hint="eastAsia"/>
          <w:sz w:val="24"/>
        </w:rPr>
        <w:t>体温37.9～37.0℃、他バイタルサインの異常なし。声掛けに対し閉眼しているも返答できている。クーリング継続。</w:t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5A10E381" w14:textId="5FBC3FE7" w:rsidR="00E435ED" w:rsidRDefault="00715A97" w:rsidP="00F214F6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・石ケ森　</w:t>
      </w:r>
      <w:r w:rsidR="00170027">
        <w:rPr>
          <w:rFonts w:asciiTheme="majorEastAsia" w:eastAsiaTheme="majorEastAsia" w:hAnsiTheme="majorEastAsia" w:hint="eastAsia"/>
          <w:sz w:val="24"/>
        </w:rPr>
        <w:t>泰子様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A74C8" w:rsidRPr="008A74C8">
        <w:rPr>
          <w:rFonts w:asciiTheme="majorEastAsia" w:eastAsiaTheme="majorEastAsia" w:hAnsiTheme="majorEastAsia" w:hint="eastAsia"/>
          <w:sz w:val="24"/>
        </w:rPr>
        <w:t>バイタルサインの異常なし。左側腹部痛持続。</w:t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347C8FD5" w14:textId="53328BEB" w:rsidR="00431809" w:rsidRDefault="006802C6" w:rsidP="008A74C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 w:rsidRPr="006802C6">
        <w:rPr>
          <w:rFonts w:asciiTheme="majorEastAsia" w:eastAsiaTheme="majorEastAsia" w:hAnsiTheme="majorEastAsia" w:hint="eastAsia"/>
          <w:sz w:val="24"/>
        </w:rPr>
        <w:t>・竹内　キミヱ様～</w:t>
      </w:r>
      <w:r w:rsidR="008A74C8" w:rsidRPr="008A74C8">
        <w:rPr>
          <w:rFonts w:asciiTheme="majorEastAsia" w:eastAsiaTheme="majorEastAsia" w:hAnsiTheme="majorEastAsia" w:hint="eastAsia"/>
          <w:sz w:val="24"/>
        </w:rPr>
        <w:t>バイタルサインの異常なし。やや体動活発さ見られている。</w:t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  <w:r w:rsidR="00F214F6">
        <w:rPr>
          <w:rFonts w:asciiTheme="majorEastAsia" w:eastAsiaTheme="majorEastAsia" w:hAnsiTheme="majorEastAsia" w:hint="eastAsia"/>
          <w:sz w:val="24"/>
        </w:rPr>
        <w:tab/>
      </w:r>
    </w:p>
    <w:p w14:paraId="0B7B21B3" w14:textId="475FBAB7" w:rsidR="003B730E" w:rsidRDefault="006802C6" w:rsidP="008A74C8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30656">
        <w:rPr>
          <w:rFonts w:asciiTheme="majorEastAsia" w:eastAsiaTheme="majorEastAsia" w:hAnsiTheme="majorEastAsia" w:hint="eastAsia"/>
          <w:sz w:val="24"/>
        </w:rPr>
        <w:t>高田　啓悦様～</w:t>
      </w:r>
      <w:r w:rsidR="008A74C8" w:rsidRPr="008A74C8">
        <w:rPr>
          <w:rFonts w:asciiTheme="majorEastAsia" w:eastAsiaTheme="majorEastAsia" w:hAnsiTheme="majorEastAsia" w:hint="eastAsia"/>
          <w:sz w:val="24"/>
        </w:rPr>
        <w:t>食事介助するも拒否あり、数口程度。バイタルサインの異常なく、対面時穏やか。</w:t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F214F6" w:rsidRPr="00F214F6">
        <w:rPr>
          <w:rFonts w:asciiTheme="majorEastAsia" w:eastAsiaTheme="majorEastAsia" w:hAnsiTheme="majorEastAsia" w:hint="eastAsia"/>
          <w:sz w:val="24"/>
        </w:rPr>
        <w:tab/>
      </w:r>
    </w:p>
    <w:p w14:paraId="2FCBECEE" w14:textId="7E038B9A" w:rsidR="00F214F6" w:rsidRDefault="004C596C" w:rsidP="008A74C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C596C">
        <w:rPr>
          <w:rFonts w:asciiTheme="majorEastAsia" w:eastAsiaTheme="majorEastAsia" w:hAnsiTheme="majorEastAsia" w:hint="eastAsia"/>
          <w:sz w:val="24"/>
        </w:rPr>
        <w:t>木村　順一様～</w:t>
      </w:r>
      <w:r w:rsidR="008A74C8" w:rsidRPr="008A74C8">
        <w:rPr>
          <w:rFonts w:asciiTheme="majorEastAsia" w:eastAsiaTheme="majorEastAsia" w:hAnsiTheme="majorEastAsia" w:hint="eastAsia"/>
          <w:sz w:val="24"/>
        </w:rPr>
        <w:t>12:10酸素飽和度80％台まで低下、痰鳴なし。主治医へ報告し、酸素療法、モニター装着、胸部X-Pの指示あり。結果左肺炎の所見あり、抗生剤開始となる。以後体温37.8℃、血圧血圧56/38㎜Hg、他バイタルサインの異常なし。</w:t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r w:rsidR="008A74C8">
        <w:rPr>
          <w:rFonts w:asciiTheme="majorEastAsia" w:eastAsiaTheme="majorEastAsia" w:hAnsiTheme="majorEastAsia" w:hint="eastAsia"/>
          <w:sz w:val="24"/>
        </w:rPr>
        <w:tab/>
      </w:r>
      <w:bookmarkStart w:id="0" w:name="_GoBack"/>
      <w:bookmarkEnd w:id="0"/>
    </w:p>
    <w:p w14:paraId="0266057D" w14:textId="723D34B0" w:rsidR="006D70AD" w:rsidRDefault="00F214F6" w:rsidP="008A74C8">
      <w:pPr>
        <w:ind w:left="2040" w:hangingChars="850" w:hanging="2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きみ様～</w:t>
      </w:r>
      <w:r w:rsidR="008A74C8">
        <w:rPr>
          <w:rFonts w:asciiTheme="majorEastAsia" w:eastAsiaTheme="majorEastAsia" w:hAnsiTheme="majorEastAsia" w:hint="eastAsia"/>
          <w:sz w:val="24"/>
        </w:rPr>
        <w:t>各食セッティングにて自力で全量摂取。危険行為や問題行動</w:t>
      </w:r>
      <w:r w:rsidR="008A74C8" w:rsidRPr="008A74C8">
        <w:rPr>
          <w:rFonts w:asciiTheme="majorEastAsia" w:eastAsiaTheme="majorEastAsia" w:hAnsiTheme="majorEastAsia" w:hint="eastAsia"/>
          <w:sz w:val="24"/>
        </w:rPr>
        <w:t>みられない。</w:t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 w:rsidR="008A74C8" w:rsidRPr="008A74C8"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6B160658" w14:textId="3CE7E085" w:rsidR="00FB20D4" w:rsidRDefault="00330656" w:rsidP="00E435E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34E77D82" w14:textId="2AA55C9A" w:rsidR="00330656" w:rsidRPr="00E622FB" w:rsidRDefault="00842B56" w:rsidP="00E435ED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・角濱　千々枝様：</w:t>
      </w:r>
      <w:r w:rsidR="009B3DAE">
        <w:rPr>
          <w:rFonts w:asciiTheme="majorEastAsia" w:eastAsiaTheme="majorEastAsia" w:hAnsiTheme="majorEastAsia" w:hint="eastAsia"/>
          <w:sz w:val="24"/>
        </w:rPr>
        <w:t>澤田</w:t>
      </w:r>
      <w:r w:rsidR="006A62E3" w:rsidRPr="006A62E3">
        <w:rPr>
          <w:rFonts w:asciiTheme="majorEastAsia" w:eastAsiaTheme="majorEastAsia" w:hAnsiTheme="majorEastAsia" w:hint="eastAsia"/>
          <w:sz w:val="24"/>
        </w:rPr>
        <w:t>Ns</w:t>
      </w:r>
    </w:p>
    <w:p w14:paraId="43395362" w14:textId="6E662C58" w:rsidR="00330656" w:rsidRPr="00842B56" w:rsidRDefault="00B8046F" w:rsidP="00E435ED">
      <w:pPr>
        <w:rPr>
          <w:rFonts w:asciiTheme="majorEastAsia" w:eastAsiaTheme="majorEastAsia" w:hAnsiTheme="majorEastAsia"/>
          <w:sz w:val="24"/>
        </w:rPr>
      </w:pPr>
      <w:r w:rsidRPr="00B8046F">
        <w:rPr>
          <w:noProof/>
        </w:rPr>
        <w:lastRenderedPageBreak/>
        <w:drawing>
          <wp:inline distT="0" distB="0" distL="0" distR="0" wp14:anchorId="444090EE" wp14:editId="70AD9BED">
            <wp:extent cx="5490845" cy="7965914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65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D954B" w14:textId="06BCCE13" w:rsidR="004C596C" w:rsidRDefault="00E622FB" w:rsidP="00E435ED">
      <w:pPr>
        <w:rPr>
          <w:rFonts w:asciiTheme="majorEastAsia" w:eastAsiaTheme="majorEastAsia" w:hAnsiTheme="majorEastAsia"/>
          <w:sz w:val="24"/>
        </w:rPr>
      </w:pPr>
      <w:r w:rsidRPr="00E622FB">
        <w:rPr>
          <w:noProof/>
        </w:rPr>
        <w:lastRenderedPageBreak/>
        <w:drawing>
          <wp:inline distT="0" distB="0" distL="0" distR="0" wp14:anchorId="52481919" wp14:editId="31BC43B3">
            <wp:extent cx="5490845" cy="6998733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99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596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C36D4" w14:textId="77777777" w:rsidR="003F4823" w:rsidRDefault="003F4823" w:rsidP="00B346A8">
      <w:r>
        <w:separator/>
      </w:r>
    </w:p>
  </w:endnote>
  <w:endnote w:type="continuationSeparator" w:id="0">
    <w:p w14:paraId="002C2187" w14:textId="77777777" w:rsidR="003F4823" w:rsidRDefault="003F4823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C41F7" w14:textId="77777777" w:rsidR="003F4823" w:rsidRDefault="003F4823" w:rsidP="00B346A8">
      <w:r>
        <w:separator/>
      </w:r>
    </w:p>
  </w:footnote>
  <w:footnote w:type="continuationSeparator" w:id="0">
    <w:p w14:paraId="5FF37DDF" w14:textId="77777777" w:rsidR="003F4823" w:rsidRDefault="003F4823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0A706AD"/>
    <w:multiLevelType w:val="hybridMultilevel"/>
    <w:tmpl w:val="29701C6A"/>
    <w:lvl w:ilvl="0" w:tplc="4FD29F4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30"/>
  </w:num>
  <w:num w:numId="4">
    <w:abstractNumId w:val="9"/>
  </w:num>
  <w:num w:numId="5">
    <w:abstractNumId w:val="23"/>
  </w:num>
  <w:num w:numId="6">
    <w:abstractNumId w:val="25"/>
  </w:num>
  <w:num w:numId="7">
    <w:abstractNumId w:val="32"/>
  </w:num>
  <w:num w:numId="8">
    <w:abstractNumId w:val="27"/>
  </w:num>
  <w:num w:numId="9">
    <w:abstractNumId w:val="2"/>
  </w:num>
  <w:num w:numId="10">
    <w:abstractNumId w:val="14"/>
  </w:num>
  <w:num w:numId="11">
    <w:abstractNumId w:val="24"/>
  </w:num>
  <w:num w:numId="12">
    <w:abstractNumId w:val="19"/>
  </w:num>
  <w:num w:numId="13">
    <w:abstractNumId w:val="29"/>
  </w:num>
  <w:num w:numId="14">
    <w:abstractNumId w:val="1"/>
  </w:num>
  <w:num w:numId="15">
    <w:abstractNumId w:val="5"/>
  </w:num>
  <w:num w:numId="16">
    <w:abstractNumId w:val="18"/>
  </w:num>
  <w:num w:numId="17">
    <w:abstractNumId w:val="20"/>
  </w:num>
  <w:num w:numId="18">
    <w:abstractNumId w:val="4"/>
  </w:num>
  <w:num w:numId="19">
    <w:abstractNumId w:val="26"/>
  </w:num>
  <w:num w:numId="20">
    <w:abstractNumId w:val="7"/>
  </w:num>
  <w:num w:numId="21">
    <w:abstractNumId w:val="8"/>
  </w:num>
  <w:num w:numId="22">
    <w:abstractNumId w:val="11"/>
  </w:num>
  <w:num w:numId="23">
    <w:abstractNumId w:val="21"/>
  </w:num>
  <w:num w:numId="24">
    <w:abstractNumId w:val="12"/>
  </w:num>
  <w:num w:numId="25">
    <w:abstractNumId w:val="33"/>
  </w:num>
  <w:num w:numId="26">
    <w:abstractNumId w:val="13"/>
  </w:num>
  <w:num w:numId="27">
    <w:abstractNumId w:val="6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10"/>
  </w:num>
  <w:num w:numId="35">
    <w:abstractNumId w:val="16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9EE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136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5D1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0D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656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78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84C"/>
    <w:rsid w:val="003479B9"/>
    <w:rsid w:val="00347F47"/>
    <w:rsid w:val="00350140"/>
    <w:rsid w:val="00350595"/>
    <w:rsid w:val="00350934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30E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823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97C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3A7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47D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96C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B2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985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548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C73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2E3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971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1F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37D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77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B56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BF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4C8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04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3E4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DAE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41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84C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0D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46F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157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4EF5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09D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CF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2FB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4F6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1093DD30-D081-452D-B906-D17A5A386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371E3-479F-4531-A110-06456E287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</cp:revision>
  <cp:lastPrinted>2023-10-20T00:22:00Z</cp:lastPrinted>
  <dcterms:created xsi:type="dcterms:W3CDTF">2025-06-21T07:31:00Z</dcterms:created>
  <dcterms:modified xsi:type="dcterms:W3CDTF">2025-06-25T07:38:00Z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