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5325429"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1C5774">
        <w:rPr>
          <w:rFonts w:ascii="ＭＳ ゴシック" w:eastAsia="ＭＳ ゴシック" w:hAnsi="ＭＳ ゴシック" w:cs="Times New Roman" w:hint="eastAsia"/>
          <w:szCs w:val="21"/>
        </w:rPr>
        <w:t>30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C5774">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C5774">
        <w:rPr>
          <w:rFonts w:ascii="ＭＳ ゴシック" w:eastAsia="ＭＳ ゴシック" w:hAnsi="ＭＳ ゴシック" w:cs="Times New Roman" w:hint="eastAsia"/>
          <w:szCs w:val="21"/>
        </w:rPr>
        <w:t>坂本　大地</w:t>
      </w:r>
      <w:r w:rsidR="00B9448D"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A526F13" w:rsidR="00EE6B1F" w:rsidRDefault="00575DCD"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8A076A7" w:rsidR="00597448" w:rsidRPr="005D5DF3" w:rsidRDefault="000E0EA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770437E" w:rsidR="00EE6B1F" w:rsidRDefault="000E0EA2"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DAC4F23" w:rsidR="001A2663" w:rsidRDefault="000E0EA2"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157CDF3" w:rsidR="00192417" w:rsidRDefault="00631800"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18E95EF" w:rsidR="007A09B3" w:rsidRDefault="000E0EA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29D2D630" w:rsidR="00374CBB" w:rsidRDefault="00631800"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F85D92E" w:rsidR="00AC179B" w:rsidRDefault="000E0EA2"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61378C36" w:rsidR="00B80120" w:rsidRDefault="000E0EA2"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93B1D39"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C6EBB5" w:rsidR="003E6356"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CA68A3"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9979D85"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FBFB801" w:rsidR="003E6356" w:rsidRPr="00344242"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1B8B5593" w:rsidR="003E6356"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1BF20401" w:rsidR="00971DA8" w:rsidRPr="00344242" w:rsidRDefault="000E0EA2"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17979BA7" w:rsidR="003E6356"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7D875B48" w:rsidR="003E6356" w:rsidRDefault="0063180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1F4DA42" w:rsidR="003E6356"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57EF612"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0E0EA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895D6A2" w:rsidR="003E6356" w:rsidRPr="00243280"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DAF9987" w:rsidR="003E6356" w:rsidRPr="00243280"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CFB8F4E"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40B67F2"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340181A4" w14:textId="77777777" w:rsidR="00395DAB" w:rsidRDefault="00395DAB" w:rsidP="00BA274B">
      <w:pPr>
        <w:rPr>
          <w:rFonts w:ascii="ＭＳ ゴシック" w:eastAsia="ＭＳ ゴシック" w:hAnsi="ＭＳ ゴシック" w:cs="Times New Roman"/>
          <w:szCs w:val="21"/>
        </w:rPr>
      </w:pPr>
    </w:p>
    <w:p w14:paraId="38D7526F" w14:textId="77777777" w:rsidR="00395DAB" w:rsidRDefault="00395DAB"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7B29CCD2"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・持参薬セット時ヒートをまとめる紙ができました。</w:t>
      </w:r>
      <w:r w:rsidR="0028040A">
        <w:rPr>
          <w:rFonts w:ascii="ＭＳ ゴシック" w:eastAsia="ＭＳ ゴシック" w:hAnsi="ＭＳ ゴシック" w:cs="Times New Roman" w:hint="eastAsia"/>
          <w:szCs w:val="21"/>
        </w:rPr>
        <w:t>Ｂユニットステーションコルクボード、原本はパソコン内に有ります。</w:t>
      </w:r>
      <w:bookmarkStart w:id="0" w:name="_GoBack"/>
      <w:bookmarkEnd w:id="0"/>
    </w:p>
    <w:p w14:paraId="1D6FD4F0" w14:textId="77777777" w:rsidR="00E00871" w:rsidRPr="00EE6E7C" w:rsidRDefault="00E00871" w:rsidP="0027549E">
      <w:pPr>
        <w:rPr>
          <w:rFonts w:ascii="ＭＳ ゴシック" w:eastAsia="ＭＳ ゴシック" w:hAnsi="ＭＳ ゴシック" w:cs="Times New Roman"/>
          <w:szCs w:val="21"/>
        </w:rPr>
      </w:pPr>
    </w:p>
    <w:p w14:paraId="3180CFD1" w14:textId="6C85BD3C" w:rsidR="00454259" w:rsidRDefault="008056E5" w:rsidP="0007595B">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0D21623" w14:textId="608A14AD" w:rsidR="0091351C" w:rsidRDefault="0091351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379C3F5" w14:textId="55DC0D75" w:rsidR="0091351C" w:rsidRDefault="0091351C" w:rsidP="009135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5DCD">
        <w:rPr>
          <w:rFonts w:ascii="ＭＳ ゴシック" w:eastAsia="ＭＳ ゴシック" w:hAnsi="ＭＳ ゴシック" w:cs="Times New Roman" w:hint="eastAsia"/>
          <w:szCs w:val="21"/>
        </w:rPr>
        <w:t>毛利　かつ子</w:t>
      </w:r>
      <w:r>
        <w:rPr>
          <w:rFonts w:ascii="ＭＳ ゴシック" w:eastAsia="ＭＳ ゴシック" w:hAnsi="ＭＳ ゴシック" w:cs="Times New Roman" w:hint="eastAsia"/>
          <w:szCs w:val="21"/>
        </w:rPr>
        <w:t>様～</w:t>
      </w:r>
      <w:r w:rsidRPr="0091351C">
        <w:rPr>
          <w:rFonts w:ascii="ＭＳ ゴシック" w:eastAsia="ＭＳ ゴシック" w:hAnsi="ＭＳ ゴシック" w:cs="Times New Roman" w:hint="eastAsia"/>
          <w:szCs w:val="21"/>
        </w:rPr>
        <w:t>東病棟</w:t>
      </w:r>
      <w:r w:rsidR="00575DCD">
        <w:rPr>
          <w:rFonts w:ascii="ＭＳ ゴシック" w:eastAsia="ＭＳ ゴシック" w:hAnsi="ＭＳ ゴシック" w:cs="Times New Roman" w:hint="eastAsia"/>
          <w:szCs w:val="21"/>
        </w:rPr>
        <w:t>Ａ</w:t>
      </w:r>
      <w:r w:rsidRPr="0091351C">
        <w:rPr>
          <w:rFonts w:ascii="ＭＳ ゴシック" w:eastAsia="ＭＳ ゴシック" w:hAnsi="ＭＳ ゴシック" w:cs="Times New Roman"/>
          <w:szCs w:val="21"/>
        </w:rPr>
        <w:t>ユニット</w:t>
      </w:r>
      <w:r w:rsidR="00575DCD">
        <w:rPr>
          <w:rFonts w:ascii="ＭＳ ゴシック" w:eastAsia="ＭＳ ゴシック" w:hAnsi="ＭＳ ゴシック" w:cs="Times New Roman" w:hint="eastAsia"/>
          <w:szCs w:val="21"/>
        </w:rPr>
        <w:t>9</w:t>
      </w:r>
      <w:r w:rsidRPr="0091351C">
        <w:rPr>
          <w:rFonts w:ascii="ＭＳ ゴシック" w:eastAsia="ＭＳ ゴシック" w:hAnsi="ＭＳ ゴシック" w:cs="Times New Roman"/>
          <w:szCs w:val="21"/>
        </w:rPr>
        <w:t>号室へ</w:t>
      </w:r>
      <w:r w:rsidRPr="0091351C">
        <w:rPr>
          <w:rFonts w:ascii="ＭＳ ゴシック" w:eastAsia="ＭＳ ゴシック" w:hAnsi="ＭＳ ゴシック" w:cs="Times New Roman" w:hint="eastAsia"/>
          <w:szCs w:val="21"/>
        </w:rPr>
        <w:t>医療保護入院と</w:t>
      </w:r>
      <w:r>
        <w:rPr>
          <w:rFonts w:ascii="ＭＳ ゴシック" w:eastAsia="ＭＳ ゴシック" w:hAnsi="ＭＳ ゴシック" w:cs="Times New Roman" w:hint="eastAsia"/>
          <w:szCs w:val="21"/>
        </w:rPr>
        <w:t>なる。</w:t>
      </w:r>
    </w:p>
    <w:p w14:paraId="0A805D6A" w14:textId="3CA981EA" w:rsidR="00631800" w:rsidRDefault="0091351C" w:rsidP="009135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852" w:rsidRPr="00005852">
        <w:rPr>
          <w:rFonts w:ascii="ＭＳ ゴシック" w:eastAsia="ＭＳ ゴシック" w:hAnsi="ＭＳ ゴシック" w:cs="Times New Roman" w:hint="eastAsia"/>
          <w:szCs w:val="21"/>
        </w:rPr>
        <w:t xml:space="preserve">足澤　</w:t>
      </w:r>
      <w:r w:rsidR="00005852" w:rsidRPr="00005852">
        <w:rPr>
          <w:rFonts w:ascii="ＭＳ ゴシック" w:eastAsia="ＭＳ ゴシック" w:hAnsi="ＭＳ ゴシック"/>
          <w:color w:val="000000"/>
          <w:spacing w:val="8"/>
          <w:szCs w:val="21"/>
        </w:rPr>
        <w:t>希実</w:t>
      </w:r>
      <w:r>
        <w:rPr>
          <w:rFonts w:ascii="ＭＳ ゴシック" w:eastAsia="ＭＳ ゴシック" w:hAnsi="ＭＳ ゴシック" w:cs="Times New Roman" w:hint="eastAsia"/>
          <w:szCs w:val="21"/>
        </w:rPr>
        <w:t>様～</w:t>
      </w:r>
      <w:r w:rsidRPr="0091351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91351C">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5</w:t>
      </w:r>
      <w:r w:rsidRPr="0091351C">
        <w:rPr>
          <w:rFonts w:ascii="ＭＳ ゴシック" w:eastAsia="ＭＳ ゴシック" w:hAnsi="ＭＳ ゴシック" w:cs="Times New Roman"/>
          <w:szCs w:val="21"/>
        </w:rPr>
        <w:t>号室へ</w:t>
      </w:r>
      <w:r w:rsidRPr="0091351C">
        <w:rPr>
          <w:rFonts w:ascii="ＭＳ ゴシック" w:eastAsia="ＭＳ ゴシック" w:hAnsi="ＭＳ ゴシック" w:cs="Times New Roman" w:hint="eastAsia"/>
          <w:szCs w:val="21"/>
        </w:rPr>
        <w:t>医療保護入院と</w:t>
      </w:r>
      <w:r>
        <w:rPr>
          <w:rFonts w:ascii="ＭＳ ゴシック" w:eastAsia="ＭＳ ゴシック" w:hAnsi="ＭＳ ゴシック" w:cs="Times New Roman" w:hint="eastAsia"/>
          <w:szCs w:val="21"/>
        </w:rPr>
        <w:t>なる。</w:t>
      </w:r>
    </w:p>
    <w:p w14:paraId="3490D9D5" w14:textId="77777777" w:rsidR="00395DAB" w:rsidRDefault="00395DAB" w:rsidP="009135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3E326C7" w14:textId="366480CB" w:rsidR="00C36C3E" w:rsidRDefault="0091351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D3F8E">
        <w:rPr>
          <w:rFonts w:ascii="ＭＳ ゴシック" w:eastAsia="ＭＳ ゴシック" w:hAnsi="ＭＳ ゴシック" w:cs="Times New Roman" w:hint="eastAsia"/>
          <w:szCs w:val="21"/>
        </w:rPr>
        <w:t>】</w:t>
      </w:r>
    </w:p>
    <w:p w14:paraId="3B9056D7" w14:textId="7DFC119F" w:rsidR="0091351C" w:rsidRPr="0091351C" w:rsidRDefault="001C577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善治</w:t>
      </w:r>
      <w:r w:rsidR="0091351C">
        <w:rPr>
          <w:rFonts w:ascii="ＭＳ ゴシック" w:eastAsia="ＭＳ ゴシック" w:hAnsi="ＭＳ ゴシック" w:cs="Times New Roman" w:hint="eastAsia"/>
          <w:szCs w:val="21"/>
        </w:rPr>
        <w:t>様～東病棟Cユニット</w:t>
      </w:r>
      <w:r w:rsidR="00575DCD">
        <w:rPr>
          <w:rFonts w:ascii="ＭＳ ゴシック" w:eastAsia="ＭＳ ゴシック" w:hAnsi="ＭＳ ゴシック" w:cs="Times New Roman" w:hint="eastAsia"/>
          <w:szCs w:val="21"/>
        </w:rPr>
        <w:t>4</w:t>
      </w:r>
      <w:r w:rsidR="0091351C">
        <w:rPr>
          <w:rFonts w:ascii="ＭＳ ゴシック" w:eastAsia="ＭＳ ゴシック" w:hAnsi="ＭＳ ゴシック" w:cs="Times New Roman" w:hint="eastAsia"/>
          <w:szCs w:val="21"/>
        </w:rPr>
        <w:t>号室から南病棟</w:t>
      </w:r>
      <w:r w:rsidR="00575DCD">
        <w:rPr>
          <w:rFonts w:ascii="ＭＳ ゴシック" w:eastAsia="ＭＳ ゴシック" w:hAnsi="ＭＳ ゴシック" w:cs="Times New Roman" w:hint="eastAsia"/>
          <w:szCs w:val="21"/>
        </w:rPr>
        <w:t>Ｄ</w:t>
      </w:r>
      <w:r w:rsidR="0091351C">
        <w:rPr>
          <w:rFonts w:ascii="ＭＳ ゴシック" w:eastAsia="ＭＳ ゴシック" w:hAnsi="ＭＳ ゴシック" w:cs="Times New Roman" w:hint="eastAsia"/>
          <w:szCs w:val="21"/>
        </w:rPr>
        <w:t>ユニット</w:t>
      </w:r>
      <w:r w:rsidR="00575DCD">
        <w:rPr>
          <w:rFonts w:ascii="ＭＳ ゴシック" w:eastAsia="ＭＳ ゴシック" w:hAnsi="ＭＳ ゴシック" w:cs="Times New Roman" w:hint="eastAsia"/>
          <w:szCs w:val="21"/>
        </w:rPr>
        <w:t>209</w:t>
      </w:r>
      <w:r w:rsidR="0091351C">
        <w:rPr>
          <w:rFonts w:ascii="ＭＳ ゴシック" w:eastAsia="ＭＳ ゴシック" w:hAnsi="ＭＳ ゴシック" w:cs="Times New Roman" w:hint="eastAsia"/>
          <w:szCs w:val="21"/>
        </w:rPr>
        <w:t>号室へ転出となる。</w:t>
      </w:r>
    </w:p>
    <w:p w14:paraId="3F4173CC" w14:textId="3756CC9A" w:rsidR="00575DCD" w:rsidRPr="00575DCD" w:rsidRDefault="0007595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5DCD">
        <w:rPr>
          <w:rFonts w:ascii="ＭＳ ゴシック" w:eastAsia="ＭＳ ゴシック" w:hAnsi="ＭＳ ゴシック" w:cs="Times New Roman" w:hint="eastAsia"/>
          <w:szCs w:val="21"/>
        </w:rPr>
        <w:t>斎藤　恵里子</w:t>
      </w:r>
      <w:r w:rsidR="00013807">
        <w:rPr>
          <w:rFonts w:ascii="ＭＳ ゴシック" w:eastAsia="ＭＳ ゴシック" w:hAnsi="ＭＳ ゴシック" w:cs="Times New Roman" w:hint="eastAsia"/>
          <w:szCs w:val="21"/>
        </w:rPr>
        <w:t>様～</w:t>
      </w:r>
      <w:r w:rsidR="0091351C">
        <w:rPr>
          <w:rFonts w:ascii="ＭＳ ゴシック" w:eastAsia="ＭＳ ゴシック" w:hAnsi="ＭＳ ゴシック" w:cs="Times New Roman" w:hint="eastAsia"/>
          <w:szCs w:val="21"/>
        </w:rPr>
        <w:t>東病棟</w:t>
      </w:r>
      <w:r w:rsidR="00575DCD">
        <w:rPr>
          <w:rFonts w:ascii="ＭＳ ゴシック" w:eastAsia="ＭＳ ゴシック" w:hAnsi="ＭＳ ゴシック" w:cs="Times New Roman" w:hint="eastAsia"/>
          <w:szCs w:val="21"/>
        </w:rPr>
        <w:t>Ｂ</w:t>
      </w:r>
      <w:r w:rsidR="0091351C">
        <w:rPr>
          <w:rFonts w:ascii="ＭＳ ゴシック" w:eastAsia="ＭＳ ゴシック" w:hAnsi="ＭＳ ゴシック" w:cs="Times New Roman" w:hint="eastAsia"/>
          <w:szCs w:val="21"/>
        </w:rPr>
        <w:t>ユニット</w:t>
      </w:r>
      <w:r w:rsidR="00575DCD">
        <w:rPr>
          <w:rFonts w:ascii="ＭＳ ゴシック" w:eastAsia="ＭＳ ゴシック" w:hAnsi="ＭＳ ゴシック" w:cs="Times New Roman"/>
          <w:szCs w:val="21"/>
        </w:rPr>
        <w:t>1</w:t>
      </w:r>
      <w:r w:rsidR="0091351C">
        <w:rPr>
          <w:rFonts w:ascii="ＭＳ ゴシック" w:eastAsia="ＭＳ ゴシック" w:hAnsi="ＭＳ ゴシック" w:cs="Times New Roman" w:hint="eastAsia"/>
          <w:szCs w:val="21"/>
        </w:rPr>
        <w:t>号室</w:t>
      </w:r>
      <w:r w:rsidR="00013807">
        <w:rPr>
          <w:rFonts w:ascii="ＭＳ ゴシック" w:eastAsia="ＭＳ ゴシック" w:hAnsi="ＭＳ ゴシック" w:cs="Times New Roman" w:hint="eastAsia"/>
          <w:szCs w:val="21"/>
        </w:rPr>
        <w:t>から</w:t>
      </w:r>
      <w:r w:rsidR="0091351C">
        <w:rPr>
          <w:rFonts w:ascii="ＭＳ ゴシック" w:eastAsia="ＭＳ ゴシック" w:hAnsi="ＭＳ ゴシック" w:cs="Times New Roman" w:hint="eastAsia"/>
          <w:szCs w:val="21"/>
        </w:rPr>
        <w:t>西病棟</w:t>
      </w:r>
      <w:r w:rsidR="00575DCD">
        <w:rPr>
          <w:rFonts w:ascii="ＭＳ ゴシック" w:eastAsia="ＭＳ ゴシック" w:hAnsi="ＭＳ ゴシック" w:cs="Times New Roman" w:hint="eastAsia"/>
          <w:szCs w:val="21"/>
        </w:rPr>
        <w:t>Ａ</w:t>
      </w:r>
      <w:r w:rsidR="0091351C">
        <w:rPr>
          <w:rFonts w:ascii="ＭＳ ゴシック" w:eastAsia="ＭＳ ゴシック" w:hAnsi="ＭＳ ゴシック" w:cs="Times New Roman" w:hint="eastAsia"/>
          <w:szCs w:val="21"/>
        </w:rPr>
        <w:t>ユニット</w:t>
      </w:r>
      <w:r w:rsidR="00575DCD">
        <w:rPr>
          <w:rFonts w:ascii="ＭＳ ゴシック" w:eastAsia="ＭＳ ゴシック" w:hAnsi="ＭＳ ゴシック" w:cs="Times New Roman" w:hint="eastAsia"/>
          <w:szCs w:val="21"/>
        </w:rPr>
        <w:t>45</w:t>
      </w:r>
      <w:r w:rsidR="0091351C">
        <w:rPr>
          <w:rFonts w:ascii="ＭＳ ゴシック" w:eastAsia="ＭＳ ゴシック" w:hAnsi="ＭＳ ゴシック" w:cs="Times New Roman" w:hint="eastAsia"/>
          <w:szCs w:val="21"/>
        </w:rPr>
        <w:t>号室</w:t>
      </w:r>
      <w:r w:rsidR="00013807">
        <w:rPr>
          <w:rFonts w:ascii="ＭＳ ゴシック" w:eastAsia="ＭＳ ゴシック" w:hAnsi="ＭＳ ゴシック" w:cs="Times New Roman" w:hint="eastAsia"/>
          <w:szCs w:val="21"/>
        </w:rPr>
        <w:t>へ転</w:t>
      </w:r>
      <w:r w:rsidR="0091351C">
        <w:rPr>
          <w:rFonts w:ascii="ＭＳ ゴシック" w:eastAsia="ＭＳ ゴシック" w:hAnsi="ＭＳ ゴシック" w:cs="Times New Roman" w:hint="eastAsia"/>
          <w:szCs w:val="21"/>
        </w:rPr>
        <w:t>出となる。</w:t>
      </w:r>
    </w:p>
    <w:p w14:paraId="096AB6AA" w14:textId="12FEF92D" w:rsidR="0066100D" w:rsidRDefault="001C577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75DCD">
        <w:rPr>
          <w:rFonts w:ascii="ＭＳ ゴシック" w:eastAsia="ＭＳ ゴシック" w:hAnsi="ＭＳ ゴシック" w:cs="Times New Roman" w:hint="eastAsia"/>
          <w:szCs w:val="21"/>
        </w:rPr>
        <w:t>川村　貞子様～東病棟Ｄユニット</w:t>
      </w:r>
      <w:r w:rsidR="00005852">
        <w:rPr>
          <w:rFonts w:ascii="ＭＳ ゴシック" w:eastAsia="ＭＳ ゴシック" w:hAnsi="ＭＳ ゴシック" w:cs="Times New Roman" w:hint="eastAsia"/>
          <w:szCs w:val="21"/>
        </w:rPr>
        <w:t>20号室→西病棟Bユニット</w:t>
      </w:r>
      <w:r w:rsidR="0066100D">
        <w:rPr>
          <w:rFonts w:ascii="ＭＳ ゴシック" w:eastAsia="ＭＳ ゴシック" w:hAnsi="ＭＳ ゴシック" w:cs="Times New Roman" w:hint="eastAsia"/>
          <w:szCs w:val="21"/>
        </w:rPr>
        <w:t>25号室へ転出となる。</w:t>
      </w:r>
    </w:p>
    <w:p w14:paraId="4A873E2A" w14:textId="4168B5A9" w:rsidR="00B2228E" w:rsidRDefault="00B222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0DFD84" w14:textId="77777777" w:rsidR="00B2228E" w:rsidRDefault="00B222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5D01DAF4" w14:textId="77777777" w:rsidR="00631800" w:rsidRPr="00631800" w:rsidRDefault="00631800" w:rsidP="00631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31800">
        <w:rPr>
          <w:rFonts w:ascii="ＭＳ ゴシック" w:eastAsia="ＭＳ ゴシック" w:hAnsi="ＭＳ ゴシック" w:cs="Times New Roman" w:hint="eastAsia"/>
          <w:szCs w:val="21"/>
        </w:rPr>
        <w:t>【ユニット移動】</w:t>
      </w:r>
    </w:p>
    <w:p w14:paraId="2B39A553" w14:textId="470154DF" w:rsidR="00631800" w:rsidRPr="00631800" w:rsidRDefault="00631800" w:rsidP="00631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31800">
        <w:rPr>
          <w:rFonts w:ascii="ＭＳ ゴシック" w:eastAsia="ＭＳ ゴシック" w:hAnsi="ＭＳ ゴシック" w:cs="Times New Roman" w:hint="eastAsia"/>
          <w:szCs w:val="21"/>
        </w:rPr>
        <w:t>・</w:t>
      </w:r>
      <w:r w:rsidR="00005852">
        <w:rPr>
          <w:rFonts w:ascii="ＭＳ ゴシック" w:eastAsia="ＭＳ ゴシック" w:hAnsi="ＭＳ ゴシック" w:cs="Times New Roman" w:hint="eastAsia"/>
          <w:szCs w:val="21"/>
        </w:rPr>
        <w:t>和田　昌様～</w:t>
      </w:r>
      <w:r w:rsidRPr="00631800">
        <w:rPr>
          <w:rFonts w:ascii="ＭＳ ゴシック" w:eastAsia="ＭＳ ゴシック" w:hAnsi="ＭＳ ゴシック" w:cs="Times New Roman" w:hint="eastAsia"/>
          <w:szCs w:val="21"/>
        </w:rPr>
        <w:t>東病棟合併症室→東病棟Ｂユニット</w:t>
      </w:r>
      <w:r w:rsidR="00005852">
        <w:rPr>
          <w:rFonts w:ascii="ＭＳ ゴシック" w:eastAsia="ＭＳ ゴシック" w:hAnsi="ＭＳ ゴシック" w:cs="Times New Roman" w:hint="eastAsia"/>
          <w:szCs w:val="21"/>
        </w:rPr>
        <w:t>2</w:t>
      </w:r>
      <w:r w:rsidRPr="00631800">
        <w:rPr>
          <w:rFonts w:ascii="ＭＳ ゴシック" w:eastAsia="ＭＳ ゴシック" w:hAnsi="ＭＳ ゴシック" w:cs="Times New Roman"/>
          <w:szCs w:val="21"/>
        </w:rPr>
        <w:t>号室</w:t>
      </w:r>
    </w:p>
    <w:p w14:paraId="5D881D18" w14:textId="082C2A28" w:rsidR="00631800" w:rsidRPr="00631800" w:rsidRDefault="00631800" w:rsidP="00631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631800">
        <w:rPr>
          <w:rFonts w:ascii="ＭＳ ゴシック" w:eastAsia="ＭＳ ゴシック" w:hAnsi="ＭＳ ゴシック" w:cs="Times New Roman" w:hint="eastAsia"/>
          <w:szCs w:val="21"/>
        </w:rPr>
        <w:lastRenderedPageBreak/>
        <w:t>・</w:t>
      </w:r>
      <w:r w:rsidR="00005852">
        <w:rPr>
          <w:rFonts w:ascii="ＭＳ ゴシック" w:eastAsia="ＭＳ ゴシック" w:hAnsi="ＭＳ ゴシック" w:cs="Times New Roman" w:hint="eastAsia"/>
          <w:szCs w:val="21"/>
        </w:rPr>
        <w:t>北川　ミドリ様～</w:t>
      </w:r>
      <w:r w:rsidRPr="00631800">
        <w:rPr>
          <w:rFonts w:ascii="ＭＳ ゴシック" w:eastAsia="ＭＳ ゴシック" w:hAnsi="ＭＳ ゴシック" w:cs="Times New Roman" w:hint="eastAsia"/>
          <w:szCs w:val="21"/>
        </w:rPr>
        <w:t>東病棟Ｃユニット</w:t>
      </w:r>
      <w:r w:rsidRPr="00631800">
        <w:rPr>
          <w:rFonts w:ascii="ＭＳ ゴシック" w:eastAsia="ＭＳ ゴシック" w:hAnsi="ＭＳ ゴシック" w:cs="Times New Roman"/>
          <w:szCs w:val="21"/>
        </w:rPr>
        <w:t>6号室→東病棟合併症室</w:t>
      </w:r>
    </w:p>
    <w:p w14:paraId="31EFAB16" w14:textId="77777777" w:rsidR="00013807" w:rsidRDefault="00013807"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7F870B98" w14:textId="3EBB7339" w:rsidR="001661D0" w:rsidRDefault="001661D0"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理佳様～ヒアルロン酸ナトリウム点眼</w:t>
      </w:r>
      <w:r w:rsidR="00575DCD">
        <w:rPr>
          <w:rFonts w:ascii="ＭＳ ゴシック" w:eastAsia="ＭＳ ゴシック" w:hAnsi="ＭＳ ゴシック" w:cs="Times New Roman" w:hint="eastAsia"/>
          <w:szCs w:val="21"/>
        </w:rPr>
        <w:t>→在庫無し</w:t>
      </w:r>
    </w:p>
    <w:p w14:paraId="64F7D09D" w14:textId="4DE6D580" w:rsidR="001661D0" w:rsidRDefault="001661D0"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真弓様～乳糖</w:t>
      </w:r>
      <w:r w:rsidR="00565211">
        <w:rPr>
          <w:rFonts w:ascii="ＭＳ ゴシック" w:eastAsia="ＭＳ ゴシック" w:hAnsi="ＭＳ ゴシック" w:cs="Times New Roman" w:hint="eastAsia"/>
          <w:szCs w:val="21"/>
        </w:rPr>
        <w:t>30回分処方。</w:t>
      </w:r>
    </w:p>
    <w:p w14:paraId="2B997F72" w14:textId="70B58C9F" w:rsidR="00565211" w:rsidRDefault="0056521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久美子様～疼痛時：ロキソプロフェンNa、不眠時：デエビゴ2.5mg　20回分処方となる。</w:t>
      </w:r>
    </w:p>
    <w:p w14:paraId="7FE0940D" w14:textId="58C3AB16" w:rsidR="00565211" w:rsidRDefault="0056521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茜様～プロペト処方となる。</w:t>
      </w:r>
    </w:p>
    <w:p w14:paraId="658747AD" w14:textId="1668479C" w:rsidR="00B2228E" w:rsidRDefault="00B2228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・大平　香奈様～不穏・不眠時リスペリドン内用液（1）1Ｐ　20回分処方</w:t>
      </w:r>
    </w:p>
    <w:p w14:paraId="10D32CEE" w14:textId="77777777" w:rsidR="00565211" w:rsidRDefault="00565211"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3B7965F" w14:textId="77777777" w:rsidR="00395DA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047B8A8F" w:rsidR="000F4865" w:rsidRPr="00830C33" w:rsidRDefault="0091351C" w:rsidP="001A4F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753797" w:rsidRPr="00753797">
        <w:rPr>
          <w:rFonts w:ascii="ＭＳ ゴシック" w:eastAsia="ＭＳ ゴシック" w:hAnsi="ＭＳ ゴシック" w:cs="Times New Roman" w:hint="eastAsia"/>
          <w:szCs w:val="21"/>
        </w:rPr>
        <w:t>開放中もドア叩きや、他室侵入繰り返し不穏なため、早めに時間開放終了している。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62F56D24" w:rsidR="00477290" w:rsidRDefault="00DE63D7" w:rsidP="001A4FA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753797" w:rsidRPr="00753797">
        <w:rPr>
          <w:rFonts w:ascii="ＭＳ ゴシック" w:eastAsia="ＭＳ ゴシック" w:hAnsi="ＭＳ ゴシック" w:cs="Times New Roman" w:hint="eastAsia"/>
          <w:szCs w:val="21"/>
        </w:rPr>
        <w:t>対面時妄想言続いているが切迫性、威圧性はなし。表情の硬さも無く笑顔見られている。問題行動無く経過。</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59011582" w14:textId="2221CC66" w:rsidR="001C5774" w:rsidRPr="00B21C5F" w:rsidRDefault="001055CB" w:rsidP="001C5774">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753797" w:rsidRPr="00753797">
        <w:rPr>
          <w:rFonts w:ascii="ＭＳ ゴシック" w:eastAsia="ＭＳ ゴシック" w:hAnsi="ＭＳ ゴシック" w:cs="Times New Roman" w:hint="eastAsia"/>
          <w:szCs w:val="21"/>
        </w:rPr>
        <w:t>日中臥床して過ごされている。希死的言動、行動等無く経過して</w:t>
      </w:r>
    </w:p>
    <w:p w14:paraId="06430CD1" w14:textId="4DCE45DC" w:rsidR="007B5CEA" w:rsidRDefault="00753797" w:rsidP="00753797">
      <w:pPr>
        <w:ind w:leftChars="900" w:left="1890"/>
        <w:rPr>
          <w:rFonts w:ascii="ＭＳ ゴシック" w:eastAsia="ＭＳ ゴシック" w:hAnsi="ＭＳ ゴシック" w:cs="Times New Roman"/>
          <w:szCs w:val="21"/>
        </w:rPr>
      </w:pPr>
      <w:r w:rsidRPr="00753797">
        <w:rPr>
          <w:rFonts w:ascii="ＭＳ ゴシック" w:eastAsia="ＭＳ ゴシック" w:hAnsi="ＭＳ ゴシック" w:cs="Times New Roman" w:hint="eastAsia"/>
          <w:szCs w:val="21"/>
        </w:rPr>
        <w:t>いる。不穏・興奮無く経過。</w:t>
      </w:r>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7AF17F7C" w14:textId="2F6D0F0E" w:rsidR="00527A20" w:rsidRDefault="001C5774" w:rsidP="009135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5C4AF7">
        <w:rPr>
          <w:rFonts w:ascii="ＭＳ ゴシック" w:eastAsia="ＭＳ ゴシック" w:hAnsi="ＭＳ ゴシック" w:cs="Times New Roman" w:hint="eastAsia"/>
          <w:szCs w:val="21"/>
        </w:rPr>
        <w:t>Dr.</w:t>
      </w:r>
      <w:r w:rsidR="00CB3A9A">
        <w:rPr>
          <w:rFonts w:ascii="ＭＳ ゴシック" w:eastAsia="ＭＳ ゴシック" w:hAnsi="ＭＳ ゴシック" w:cs="Times New Roman" w:hint="eastAsia"/>
          <w:szCs w:val="21"/>
        </w:rPr>
        <w:t>診察＞</w:t>
      </w:r>
    </w:p>
    <w:p w14:paraId="39917B0C" w14:textId="1F97144E" w:rsidR="00527A20" w:rsidRDefault="0091351C" w:rsidP="000903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774">
        <w:rPr>
          <w:rFonts w:ascii="ＭＳ ゴシック" w:eastAsia="ＭＳ ゴシック" w:hAnsi="ＭＳ ゴシック" w:cs="Times New Roman" w:hint="eastAsia"/>
          <w:szCs w:val="21"/>
        </w:rPr>
        <w:t>三浦　勝廣</w:t>
      </w:r>
      <w:r w:rsidR="00527A20">
        <w:rPr>
          <w:rFonts w:ascii="ＭＳ ゴシック" w:eastAsia="ＭＳ ゴシック" w:hAnsi="ＭＳ ゴシック" w:cs="Times New Roman" w:hint="eastAsia"/>
          <w:szCs w:val="21"/>
        </w:rPr>
        <w:t>様～</w:t>
      </w:r>
      <w:r w:rsidR="000903AF" w:rsidRPr="000903AF">
        <w:rPr>
          <w:rFonts w:ascii="ＭＳ ゴシック" w:eastAsia="ＭＳ ゴシック" w:hAnsi="ＭＳ ゴシック" w:cs="Times New Roman" w:hint="eastAsia"/>
          <w:szCs w:val="21"/>
        </w:rPr>
        <w:t>ロナセンテープ追加処方となる。また車椅子乗車時ベルト着用可の口頭指示受ける。</w:t>
      </w:r>
    </w:p>
    <w:p w14:paraId="066D1EAC" w14:textId="77777777" w:rsidR="000931FB" w:rsidRDefault="000931FB" w:rsidP="009D2794">
      <w:pPr>
        <w:ind w:left="1680" w:hangingChars="800" w:hanging="1680"/>
        <w:rPr>
          <w:rFonts w:ascii="ＭＳ ゴシック" w:eastAsia="ＭＳ ゴシック" w:hAnsi="ＭＳ ゴシック" w:cs="Times New Roman"/>
          <w:szCs w:val="21"/>
        </w:rPr>
      </w:pPr>
    </w:p>
    <w:p w14:paraId="13F02ECD" w14:textId="2A1C9E16" w:rsidR="000903AF" w:rsidRPr="000903AF" w:rsidRDefault="000931FB" w:rsidP="000903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774">
        <w:rPr>
          <w:rFonts w:ascii="ＭＳ ゴシック" w:eastAsia="ＭＳ ゴシック" w:hAnsi="ＭＳ ゴシック" w:cs="Times New Roman" w:hint="eastAsia"/>
          <w:szCs w:val="21"/>
        </w:rPr>
        <w:t>西舘　ミネ</w:t>
      </w:r>
      <w:r>
        <w:rPr>
          <w:rFonts w:ascii="ＭＳ ゴシック" w:eastAsia="ＭＳ ゴシック" w:hAnsi="ＭＳ ゴシック" w:cs="Times New Roman" w:hint="eastAsia"/>
          <w:szCs w:val="21"/>
        </w:rPr>
        <w:t>様～</w:t>
      </w:r>
      <w:r w:rsidR="000903AF" w:rsidRPr="000903AF">
        <w:rPr>
          <w:rFonts w:ascii="ＭＳ ゴシック" w:eastAsia="ＭＳ ゴシック" w:hAnsi="ＭＳ ゴシック" w:cs="Times New Roman" w:hint="eastAsia"/>
          <w:szCs w:val="21"/>
        </w:rPr>
        <w:t>処方変更なし。今後の外出泊について</w:t>
      </w:r>
      <w:r w:rsidR="000903AF">
        <w:rPr>
          <w:rFonts w:ascii="ＭＳ ゴシック" w:eastAsia="ＭＳ ゴシック" w:hAnsi="ＭＳ ゴシック" w:cs="Times New Roman" w:hint="eastAsia"/>
          <w:szCs w:val="21"/>
        </w:rPr>
        <w:t>、</w:t>
      </w:r>
      <w:r w:rsidR="000903AF" w:rsidRPr="000903AF">
        <w:rPr>
          <w:rFonts w:ascii="ＭＳ ゴシック" w:eastAsia="ＭＳ ゴシック" w:hAnsi="ＭＳ ゴシック" w:cs="Times New Roman" w:hint="eastAsia"/>
          <w:szCs w:val="21"/>
        </w:rPr>
        <w:t>電気療法の希望、また入院後すぐに転院を希望するか一度自宅へ退院するか</w:t>
      </w:r>
    </w:p>
    <w:p w14:paraId="5014ACF4" w14:textId="0040367C" w:rsidR="000931FB" w:rsidRDefault="000903AF" w:rsidP="000903AF">
      <w:pPr>
        <w:ind w:leftChars="800" w:left="1680"/>
        <w:rPr>
          <w:rFonts w:ascii="ＭＳ ゴシック" w:eastAsia="ＭＳ ゴシック" w:hAnsi="ＭＳ ゴシック" w:cs="Times New Roman"/>
          <w:szCs w:val="21"/>
        </w:rPr>
      </w:pPr>
      <w:r w:rsidRPr="000903AF">
        <w:rPr>
          <w:rFonts w:ascii="ＭＳ ゴシック" w:eastAsia="ＭＳ ゴシック" w:hAnsi="ＭＳ ゴシック" w:cs="Times New Roman" w:hint="eastAsia"/>
          <w:szCs w:val="21"/>
        </w:rPr>
        <w:t>上記について以降確認の指示受け、連絡するも繋がらす。</w:t>
      </w:r>
    </w:p>
    <w:p w14:paraId="233E53AD" w14:textId="291CC740" w:rsidR="000931FB" w:rsidRDefault="000931FB" w:rsidP="009D2794">
      <w:pPr>
        <w:ind w:left="1680" w:hangingChars="800" w:hanging="1680"/>
        <w:rPr>
          <w:rFonts w:ascii="ＭＳ ゴシック" w:eastAsia="ＭＳ ゴシック" w:hAnsi="ＭＳ ゴシック" w:cs="Times New Roman"/>
          <w:szCs w:val="21"/>
        </w:rPr>
      </w:pPr>
    </w:p>
    <w:p w14:paraId="54652DF0" w14:textId="2B8A91C8" w:rsidR="000931FB" w:rsidRDefault="000931FB" w:rsidP="000903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774">
        <w:rPr>
          <w:rFonts w:ascii="ＭＳ ゴシック" w:eastAsia="ＭＳ ゴシック" w:hAnsi="ＭＳ ゴシック" w:cs="Times New Roman" w:hint="eastAsia"/>
          <w:szCs w:val="21"/>
        </w:rPr>
        <w:t>庭田　久美子</w:t>
      </w:r>
      <w:r>
        <w:rPr>
          <w:rFonts w:ascii="ＭＳ ゴシック" w:eastAsia="ＭＳ ゴシック" w:hAnsi="ＭＳ ゴシック" w:cs="Times New Roman" w:hint="eastAsia"/>
          <w:szCs w:val="21"/>
        </w:rPr>
        <w:t>様～</w:t>
      </w:r>
      <w:r w:rsidR="000903AF" w:rsidRPr="000903AF">
        <w:rPr>
          <w:rFonts w:ascii="ＭＳ ゴシック" w:eastAsia="ＭＳ ゴシック" w:hAnsi="ＭＳ ゴシック" w:cs="Times New Roman" w:hint="eastAsia"/>
          <w:szCs w:val="21"/>
        </w:rPr>
        <w:t>本人より「あの薬を飲むとドキドキして眠れないです」と訴えあり、小栁</w:t>
      </w:r>
      <w:r w:rsidR="000903AF" w:rsidRPr="000903AF">
        <w:rPr>
          <w:rFonts w:ascii="ＭＳ ゴシック" w:eastAsia="ＭＳ ゴシック" w:hAnsi="ＭＳ ゴシック" w:cs="Times New Roman"/>
          <w:szCs w:val="21"/>
        </w:rPr>
        <w:t>Drよりコントミン中止指示あり、除剤する。</w:t>
      </w:r>
    </w:p>
    <w:p w14:paraId="443BEA27" w14:textId="77777777" w:rsidR="000931FB" w:rsidRPr="001C5774" w:rsidRDefault="000931FB" w:rsidP="009D2794">
      <w:pPr>
        <w:ind w:left="1680" w:hangingChars="800" w:hanging="1680"/>
        <w:rPr>
          <w:rFonts w:ascii="ＭＳ ゴシック" w:eastAsia="ＭＳ ゴシック" w:hAnsi="ＭＳ ゴシック" w:cs="Times New Roman"/>
          <w:szCs w:val="21"/>
        </w:rPr>
      </w:pPr>
    </w:p>
    <w:p w14:paraId="48A02F32" w14:textId="4BFBB157" w:rsidR="000931FB" w:rsidRDefault="000931FB" w:rsidP="000931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774">
        <w:rPr>
          <w:rFonts w:ascii="ＭＳ ゴシック" w:eastAsia="ＭＳ ゴシック" w:hAnsi="ＭＳ ゴシック" w:cs="Times New Roman" w:hint="eastAsia"/>
          <w:szCs w:val="21"/>
        </w:rPr>
        <w:t>田代　寛</w:t>
      </w:r>
      <w:r>
        <w:rPr>
          <w:rFonts w:ascii="ＭＳ ゴシック" w:eastAsia="ＭＳ ゴシック" w:hAnsi="ＭＳ ゴシック" w:cs="Times New Roman" w:hint="eastAsia"/>
          <w:szCs w:val="21"/>
        </w:rPr>
        <w:t>様～</w:t>
      </w:r>
      <w:r w:rsidR="000903AF" w:rsidRPr="000903AF">
        <w:rPr>
          <w:rFonts w:ascii="ＭＳ ゴシック" w:eastAsia="ＭＳ ゴシック" w:hAnsi="ＭＳ ゴシック" w:cs="Times New Roman" w:hint="eastAsia"/>
          <w:szCs w:val="21"/>
        </w:rPr>
        <w:t>処方・指示変更なし。</w:t>
      </w:r>
    </w:p>
    <w:p w14:paraId="1A449718" w14:textId="77777777" w:rsidR="000931FB" w:rsidRDefault="000931FB" w:rsidP="009D2794">
      <w:pPr>
        <w:ind w:left="1680" w:hangingChars="800" w:hanging="1680"/>
        <w:rPr>
          <w:rFonts w:ascii="ＭＳ ゴシック" w:eastAsia="ＭＳ ゴシック" w:hAnsi="ＭＳ ゴシック" w:cs="Times New Roman"/>
          <w:szCs w:val="21"/>
        </w:rPr>
      </w:pPr>
    </w:p>
    <w:p w14:paraId="51D041D3" w14:textId="3ED7D911" w:rsidR="000931FB" w:rsidRDefault="000931FB" w:rsidP="000931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774">
        <w:rPr>
          <w:rFonts w:ascii="ＭＳ ゴシック" w:eastAsia="ＭＳ ゴシック" w:hAnsi="ＭＳ ゴシック" w:cs="Times New Roman" w:hint="eastAsia"/>
          <w:szCs w:val="21"/>
        </w:rPr>
        <w:t>袴田　裕國</w:t>
      </w:r>
      <w:r>
        <w:rPr>
          <w:rFonts w:ascii="ＭＳ ゴシック" w:eastAsia="ＭＳ ゴシック" w:hAnsi="ＭＳ ゴシック" w:cs="Times New Roman" w:hint="eastAsia"/>
          <w:szCs w:val="21"/>
        </w:rPr>
        <w:t>様～</w:t>
      </w:r>
      <w:r w:rsidR="000903AF" w:rsidRPr="000903AF">
        <w:rPr>
          <w:rFonts w:ascii="ＭＳ ゴシック" w:eastAsia="ＭＳ ゴシック" w:hAnsi="ＭＳ ゴシック" w:cs="Times New Roman" w:hint="eastAsia"/>
          <w:szCs w:val="21"/>
        </w:rPr>
        <w:t>処方・指示変更なし。</w:t>
      </w:r>
    </w:p>
    <w:p w14:paraId="419FC3EE" w14:textId="292C583B" w:rsidR="001C5774" w:rsidRDefault="001C5774" w:rsidP="000931FB">
      <w:pPr>
        <w:ind w:left="1680" w:hangingChars="800" w:hanging="1680"/>
        <w:rPr>
          <w:rFonts w:ascii="ＭＳ ゴシック" w:eastAsia="ＭＳ ゴシック" w:hAnsi="ＭＳ ゴシック" w:cs="Times New Roman"/>
          <w:szCs w:val="21"/>
        </w:rPr>
      </w:pPr>
    </w:p>
    <w:p w14:paraId="25418FF3" w14:textId="475D3328" w:rsidR="001C5774" w:rsidRDefault="001C5774" w:rsidP="000903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w:t>
      </w:r>
      <w:r w:rsidR="000903AF" w:rsidRPr="000903AF">
        <w:rPr>
          <w:rFonts w:ascii="ＭＳ ゴシック" w:eastAsia="ＭＳ ゴシック" w:hAnsi="ＭＳ ゴシック" w:cs="Times New Roman" w:hint="eastAsia"/>
          <w:szCs w:val="21"/>
        </w:rPr>
        <w:t>処方変更なし。今後は歩行状態を観察し、徐々に安全ベルトの使用時間を少なくしていくよう指示あり。</w:t>
      </w:r>
    </w:p>
    <w:p w14:paraId="0378CF83" w14:textId="4CBD8691" w:rsidR="001C5774" w:rsidRDefault="001C5774" w:rsidP="000931FB">
      <w:pPr>
        <w:ind w:left="1680" w:hangingChars="800" w:hanging="1680"/>
        <w:rPr>
          <w:rFonts w:ascii="ＭＳ ゴシック" w:eastAsia="ＭＳ ゴシック" w:hAnsi="ＭＳ ゴシック" w:cs="Times New Roman"/>
          <w:szCs w:val="21"/>
        </w:rPr>
      </w:pPr>
    </w:p>
    <w:p w14:paraId="5F8677C2" w14:textId="1C94CCA3" w:rsidR="003C6E01" w:rsidRPr="000931FB" w:rsidRDefault="003C6E01" w:rsidP="009D2794">
      <w:pPr>
        <w:rPr>
          <w:rFonts w:ascii="ＭＳ ゴシック" w:eastAsia="ＭＳ ゴシック" w:hAnsi="ＭＳ ゴシック" w:cs="Times New Roman"/>
          <w:szCs w:val="21"/>
        </w:rPr>
      </w:pPr>
    </w:p>
    <w:p w14:paraId="79C01FAC" w14:textId="77777777" w:rsidR="00F70A00" w:rsidRPr="00F70A00" w:rsidRDefault="00F70A00" w:rsidP="000B2857">
      <w:pPr>
        <w:rPr>
          <w:rFonts w:ascii="ＭＳ ゴシック" w:eastAsia="ＭＳ ゴシック" w:hAnsi="ＭＳ ゴシック" w:cs="Times New Roman"/>
          <w:szCs w:val="21"/>
        </w:rPr>
      </w:pPr>
    </w:p>
    <w:p w14:paraId="7E32D282" w14:textId="645FB269" w:rsidR="00ED46E7" w:rsidRDefault="00ED46E7" w:rsidP="00FC7662">
      <w:pPr>
        <w:ind w:left="1680" w:hangingChars="800" w:hanging="1680"/>
        <w:rPr>
          <w:rFonts w:ascii="ＭＳ ゴシック" w:eastAsia="ＭＳ ゴシック" w:hAnsi="ＭＳ ゴシック" w:cs="Times New Roman"/>
          <w:szCs w:val="21"/>
        </w:rPr>
      </w:pPr>
      <w:r w:rsidRPr="00C8684D">
        <w:rPr>
          <w:rFonts w:ascii="ＭＳ ゴシック" w:eastAsia="ＭＳ ゴシック" w:hAnsi="ＭＳ ゴシック" w:cs="Times New Roman" w:hint="eastAsia"/>
          <w:szCs w:val="21"/>
        </w:rPr>
        <w:t>＜入院患者</w:t>
      </w:r>
      <w:r w:rsidR="0007595B" w:rsidRPr="00C8684D">
        <w:rPr>
          <w:rFonts w:ascii="ＭＳ ゴシック" w:eastAsia="ＭＳ ゴシック" w:hAnsi="ＭＳ ゴシック" w:cs="Times New Roman" w:hint="eastAsia"/>
          <w:szCs w:val="21"/>
        </w:rPr>
        <w:t>様</w:t>
      </w:r>
      <w:r w:rsidRPr="00C8684D">
        <w:rPr>
          <w:rFonts w:ascii="ＭＳ ゴシック" w:eastAsia="ＭＳ ゴシック" w:hAnsi="ＭＳ ゴシック" w:cs="Times New Roman" w:hint="eastAsia"/>
          <w:szCs w:val="21"/>
        </w:rPr>
        <w:t>情報＞</w:t>
      </w:r>
    </w:p>
    <w:p w14:paraId="5B015DE6"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日　　時：令和7年5月30日　10：35</w:t>
      </w:r>
    </w:p>
    <w:p w14:paraId="5E7C1A18"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氏　　名：毛利　かつ子（もうり　かつこ）様</w:t>
      </w:r>
    </w:p>
    <w:p w14:paraId="5A01E6E1"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生年月日：昭和16年8月17日（83）</w:t>
      </w:r>
    </w:p>
    <w:p w14:paraId="16032F9D"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病　　名：認知症疑い</w:t>
      </w:r>
    </w:p>
    <w:p w14:paraId="134666C4"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性　　別：女性</w:t>
      </w:r>
    </w:p>
    <w:p w14:paraId="0EE120AF"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主 治 医：小栁Dr</w:t>
      </w:r>
    </w:p>
    <w:p w14:paraId="6DAF84E1"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入院形態：医療保護入院</w:t>
      </w:r>
    </w:p>
    <w:p w14:paraId="0189AB7F"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病　　棟：東病棟Ａユニット</w:t>
      </w:r>
    </w:p>
    <w:p w14:paraId="1984CF14"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708DEA1"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＜経過＞</w:t>
      </w:r>
    </w:p>
    <w:p w14:paraId="3FBE5A3E" w14:textId="723FBB0C" w:rsid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C439D">
        <w:rPr>
          <w:rFonts w:ascii="ＭＳ ゴシック" w:eastAsia="ＭＳ ゴシック" w:hAnsi="ＭＳ ゴシック" w:cs="ＭＳ ゴシック"/>
          <w:color w:val="000000"/>
          <w:kern w:val="0"/>
          <w:szCs w:val="21"/>
        </w:rPr>
        <w:t xml:space="preserve">　　元々感情の起伏が激しい方で、孫に「おばあちゃんが信じてくれない」といった内容の作文を書かれることがあった。柏崎メディカルクリニック(通院)や黒田内科より不眠の薬を受けていたが現在自己中断。令和6年頃灯油の定期配達を追い返そうとし、空焚きすると危険といった配達員の言葉にも反抗することや、通行中の小学生へ声掛けをすることがあった。同年、孫の進学に伴い長女が上京、本人は独居となった。同年4月には銀行へ用足しに行くも「用事があるからこんなとこにいられない」と話す等、認知症が疑われる状態であり高齢者支援センター医師会へ銀行から連絡が入っていた。訪問へ伺うも本人が拒否したことで支援には繋がらず。同時期には登下校中の小学校児童へ対し声を掛け、無視等されると「何で逃げるんだ」と怒ったり学校へ苦情を入れるなどし等要注意人物とされていた。令和7年5月下旬には通学中の児童に手をあげ警察が介入。常時家族が付き添うよう説明を受けている。本人は数分前の記憶も保持できず、排泄の失敗もあり、病院受診も拒否的。現時点で医療に繋がっておらず介護保険未申請、長男は教職に従事し常時の見守り困難で入院の希望あり。本日診察の結果東病棟Ａユニット9号室へ医療保護入院となる。</w:t>
      </w:r>
    </w:p>
    <w:p w14:paraId="11F7B725" w14:textId="6739BC9D" w:rsid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CDA71AC"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日　　時：令和7年5月30日　　14：06</w:t>
      </w:r>
    </w:p>
    <w:p w14:paraId="1347CD8C"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氏　　名：足澤　希実（たるさわ　のぞみ）様</w:t>
      </w:r>
    </w:p>
    <w:p w14:paraId="44A5234A"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生年月日：平成15年7月19日（21歳）</w:t>
      </w:r>
    </w:p>
    <w:p w14:paraId="0E47A6E7"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病　　名：自閉症スペクトラム障害</w:t>
      </w:r>
    </w:p>
    <w:p w14:paraId="6DDA974D"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性　　別：女性</w:t>
      </w:r>
    </w:p>
    <w:p w14:paraId="75EB4554"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主 治 医：田名部Dr</w:t>
      </w:r>
    </w:p>
    <w:p w14:paraId="5DCF9822"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入院形態：任意入院</w:t>
      </w:r>
    </w:p>
    <w:p w14:paraId="000C2A7F"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病　　棟：東病棟Bユニット</w:t>
      </w:r>
    </w:p>
    <w:p w14:paraId="6DC6EAF4"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33081EA" w14:textId="77777777"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＜経過＞</w:t>
      </w:r>
    </w:p>
    <w:p w14:paraId="601B221D" w14:textId="1F0A9BB3" w:rsidR="00C00970" w:rsidRPr="00C00970" w:rsidRDefault="00C00970" w:rsidP="00C00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00970">
        <w:rPr>
          <w:rFonts w:ascii="ＭＳ ゴシック" w:eastAsia="ＭＳ ゴシック" w:hAnsi="ＭＳ ゴシック" w:cs="ＭＳ ゴシック"/>
          <w:color w:val="000000"/>
          <w:kern w:val="0"/>
          <w:szCs w:val="21"/>
        </w:rPr>
        <w:t xml:space="preserve">　八戸市にて出生。地元の小・中学校を卒業後は通信制高校に進学。小学校中学年時より、漠然とした気持ちの落ち込みや希死念慮あり、中学生時は不登校傾向にあった。高校生時には抑うつ感の他、希死念慮による自傷行為（リストカット）、腹痛等の身体症状や起床困難も認められた。中学3年時に耳の聞こえの悪さがありすわクリニックを受診、心因性の難聴と診断を受けた。令和2年5月21日(高校2年時)にマナクリニックに転医し薬物療法を継続。心理検査をしてほしいと希望していたが、対応してもらえず、不信感を訴え当院への転医を希望され、令和6年10月16日に当院初診となる。心理検査(WAIS‐Ⅳ)の結果より自閉症スペクトラム障害と診断され薬物療法が開始となり、定期的に通院を継続。しかし、怠さや上肢の振戦、腹痛や嘔気などの身体の不調は改善せず、気分面も不安定であり、死にたい、暴れたい、殺したいなど感情もあり、入院治療を希望され、本日当院入院となる。</w:t>
      </w:r>
    </w:p>
    <w:p w14:paraId="2D05B964" w14:textId="77777777" w:rsidR="003C439D" w:rsidRPr="003C439D" w:rsidRDefault="003C439D" w:rsidP="003C43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64C4EE5" w14:textId="77777777" w:rsidR="003C439D" w:rsidRPr="003C439D" w:rsidRDefault="003C439D" w:rsidP="00FC7662">
      <w:pPr>
        <w:ind w:left="1680" w:hangingChars="800" w:hanging="1680"/>
        <w:rPr>
          <w:rFonts w:ascii="ＭＳ ゴシック" w:eastAsia="ＭＳ ゴシック" w:hAnsi="ＭＳ ゴシック" w:cs="Times New Roman"/>
          <w:szCs w:val="21"/>
        </w:rPr>
      </w:pPr>
    </w:p>
    <w:p w14:paraId="6F24A37F" w14:textId="6117CECC"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sectPr w:rsidR="00B2146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2A947-CA3F-4ECB-8A63-C4A62732D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389</Words>
  <Characters>2218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28</cp:revision>
  <cp:lastPrinted>2024-11-26T17:22:00Z</cp:lastPrinted>
  <dcterms:created xsi:type="dcterms:W3CDTF">2025-05-29T02:23:00Z</dcterms:created>
  <dcterms:modified xsi:type="dcterms:W3CDTF">2025-05-30T07:38:00Z</dcterms:modified>
</cp:coreProperties>
</file>