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1BD4F9F5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C75DC9">
        <w:rPr>
          <w:rFonts w:asciiTheme="majorEastAsia" w:eastAsiaTheme="majorEastAsia" w:hAnsiTheme="majorEastAsia" w:hint="eastAsia"/>
          <w:sz w:val="24"/>
        </w:rPr>
        <w:t>10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8A1D97">
        <w:rPr>
          <w:rFonts w:asciiTheme="majorEastAsia" w:eastAsiaTheme="majorEastAsia" w:hAnsiTheme="majorEastAsia" w:hint="eastAsia"/>
          <w:sz w:val="24"/>
        </w:rPr>
        <w:t>土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7E76E2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：大久保　吉経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04111530" w:rsidR="00BF53E8" w:rsidRPr="009E6448" w:rsidRDefault="007F3B66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C75DC9">
              <w:rPr>
                <w:rFonts w:asciiTheme="majorEastAsia" w:eastAsiaTheme="majorEastAsia" w:hAnsiTheme="majorEastAsia" w:hint="eastAsia"/>
              </w:rPr>
              <w:t>準</w:t>
            </w:r>
          </w:p>
        </w:tc>
        <w:tc>
          <w:tcPr>
            <w:tcW w:w="952" w:type="dxa"/>
            <w:vAlign w:val="center"/>
          </w:tcPr>
          <w:p w14:paraId="70571AF7" w14:textId="176FA27B" w:rsidR="00BF53E8" w:rsidRPr="009E6448" w:rsidRDefault="00874750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〇</w:t>
            </w:r>
          </w:p>
        </w:tc>
        <w:tc>
          <w:tcPr>
            <w:tcW w:w="952" w:type="dxa"/>
            <w:vAlign w:val="center"/>
          </w:tcPr>
          <w:p w14:paraId="58B25E68" w14:textId="35FBC21C" w:rsidR="007F3B66" w:rsidRPr="009E6448" w:rsidRDefault="00C75DC9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137B7D71" w:rsidR="001F5202" w:rsidRPr="009E6448" w:rsidRDefault="00C75DC9" w:rsidP="001F520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46A2F28" w14:textId="028B997B" w:rsidR="00BF53E8" w:rsidRPr="009E6448" w:rsidRDefault="00C75DC9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89FDE09" w14:textId="6E7D134F" w:rsidR="00BF53E8" w:rsidRPr="009E6448" w:rsidRDefault="00C75DC9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417F8BE4" w:rsidR="00BF53E8" w:rsidRPr="009E6448" w:rsidRDefault="00C75DC9" w:rsidP="00296DE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140F4B6B" w14:textId="3750C3C7" w:rsidR="00BF53E8" w:rsidRPr="009E6448" w:rsidRDefault="00C75DC9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1FB06F0" w14:textId="0959F34B" w:rsidR="00BF53E8" w:rsidRPr="009E6448" w:rsidRDefault="00C75DC9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96C485C" w14:textId="096CB3AC" w:rsidR="00BF53E8" w:rsidRPr="009E6448" w:rsidRDefault="00296DEF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09B08467" w:rsidR="00415DC8" w:rsidRPr="009E6448" w:rsidRDefault="00C75DC9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74BCB060" w:rsidR="00415DC8" w:rsidRPr="009E6448" w:rsidRDefault="00E03EF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1CBC92E4" w:rsidR="00415DC8" w:rsidRPr="009E6448" w:rsidRDefault="00296DEF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616850B" w14:textId="1D2A7576" w:rsidR="00BF4439" w:rsidRPr="009E6448" w:rsidRDefault="00BF4439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08FAF04F" w14:textId="2902A7AB" w:rsidR="00415DC8" w:rsidRPr="009E6448" w:rsidRDefault="00C75DC9" w:rsidP="001271F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5928ACD7" w:rsidR="00415DC8" w:rsidRPr="009E6448" w:rsidRDefault="00C75DC9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78203CF9" w14:textId="564E3E10" w:rsidR="00415DC8" w:rsidRPr="009E6448" w:rsidRDefault="00296DEF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ECA0D98" w14:textId="7650F534" w:rsidR="00415DC8" w:rsidRPr="009E6448" w:rsidRDefault="00296DEF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1AC5091B" w:rsidR="00415DC8" w:rsidRPr="009E6448" w:rsidRDefault="007E76E2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C75DC9">
              <w:rPr>
                <w:rFonts w:asciiTheme="majorEastAsia" w:eastAsiaTheme="majorEastAsia" w:hAnsiTheme="majorEastAsia" w:hint="eastAsia"/>
                <w:kern w:val="2"/>
              </w:rPr>
              <w:t xml:space="preserve"> 休</w:t>
            </w:r>
          </w:p>
        </w:tc>
        <w:tc>
          <w:tcPr>
            <w:tcW w:w="952" w:type="dxa"/>
            <w:vAlign w:val="center"/>
          </w:tcPr>
          <w:p w14:paraId="54C03E63" w14:textId="0B77DDA9" w:rsidR="00415DC8" w:rsidRPr="009E6448" w:rsidRDefault="00296DEF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4A076FBA" w:rsidR="00F213A0" w:rsidRPr="009E6448" w:rsidRDefault="00296DEF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FD88C0F" w14:textId="1F625D33" w:rsidR="00F213A0" w:rsidRPr="009E6448" w:rsidRDefault="00296DEF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423A36C1" w:rsidR="00F213A0" w:rsidRPr="009E6448" w:rsidRDefault="00C75DC9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F5044B6" w14:textId="7A2BB83F" w:rsidR="008E3090" w:rsidRPr="009E6448" w:rsidRDefault="00C75DC9" w:rsidP="008E3090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4568E8F0" w14:textId="0BE9E1CD" w:rsidR="00F213A0" w:rsidRPr="009E6448" w:rsidRDefault="00C75DC9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76AAC2CB" w:rsidR="00F213A0" w:rsidRPr="009E6448" w:rsidRDefault="00C75DC9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5A96642E" w:rsidR="00F213A0" w:rsidRPr="009E6448" w:rsidRDefault="00BF4439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CDC0A19" w14:textId="34BBE60D" w:rsidR="00F213A0" w:rsidRPr="009E6448" w:rsidRDefault="00C75DC9" w:rsidP="00F213A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41134173" w:rsidR="00F213A0" w:rsidRPr="009E6448" w:rsidRDefault="00BF4439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C6716D" w14:textId="3F7BB4C5" w:rsidR="00BF2125" w:rsidRPr="00804423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0B3630A" w14:textId="6A59A53E" w:rsidR="00874750" w:rsidRPr="00804423" w:rsidRDefault="00804423" w:rsidP="00874750">
      <w:pP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804423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感染対策委員会</w:t>
      </w:r>
    </w:p>
    <w:p w14:paraId="0C252626" w14:textId="26FAE594" w:rsidR="00804423" w:rsidRPr="004C6067" w:rsidRDefault="00804423" w:rsidP="00874750">
      <w:pP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804423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ノロウイルスによる感染性胃腸炎・食中毒は1年通して発生していますので、</w:t>
      </w:r>
      <w:r w:rsidRPr="00804423">
        <w:rPr>
          <w:rFonts w:ascii="ＭＳ ゴシック" w:eastAsia="ＭＳ ゴシック" w:hAnsi="ＭＳ ゴシック" w:cs="Arial"/>
          <w:color w:val="000000"/>
          <w:sz w:val="24"/>
        </w:rPr>
        <w:br/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胃腸症状がある場合はノロウイルスを疑いましょう。</w:t>
      </w:r>
    </w:p>
    <w:p w14:paraId="4CD59A4A" w14:textId="7CEE49A8" w:rsidR="00804423" w:rsidRPr="004C6067" w:rsidRDefault="00804423" w:rsidP="00874750">
      <w:pPr>
        <w:rPr>
          <w:rFonts w:ascii="ＭＳ ゴシック" w:eastAsia="ＭＳ ゴシック" w:hAnsi="ＭＳ ゴシック"/>
          <w:sz w:val="24"/>
        </w:rPr>
      </w:pPr>
    </w:p>
    <w:p w14:paraId="288D73DD" w14:textId="77777777" w:rsidR="004C6067" w:rsidRDefault="004C6067" w:rsidP="00874750">
      <w:pP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第1回　院内勉強会のお知らせ</w:t>
      </w:r>
      <w:r w:rsidRPr="004C6067">
        <w:rPr>
          <w:rFonts w:ascii="ＭＳ ゴシック" w:eastAsia="ＭＳ ゴシック" w:hAnsi="ＭＳ ゴシック" w:cs="Arial"/>
          <w:color w:val="000000"/>
          <w:sz w:val="24"/>
        </w:rPr>
        <w:br/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下記の日程で開催します。</w:t>
      </w:r>
      <w:r w:rsidRPr="004C6067">
        <w:rPr>
          <w:rFonts w:ascii="ＭＳ ゴシック" w:eastAsia="ＭＳ ゴシック" w:hAnsi="ＭＳ ゴシック" w:cs="Arial"/>
          <w:color w:val="000000"/>
          <w:sz w:val="24"/>
        </w:rPr>
        <w:br/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日　時：令和7年5月19日（月）～5月23日（金）16：00～16：15</w:t>
      </w:r>
      <w:r w:rsidRPr="004C6067">
        <w:rPr>
          <w:rFonts w:ascii="ＭＳ ゴシック" w:eastAsia="ＭＳ ゴシック" w:hAnsi="ＭＳ ゴシック" w:cs="Arial"/>
          <w:color w:val="000000"/>
          <w:sz w:val="24"/>
        </w:rPr>
        <w:br/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場　所：病院2F　会議室</w:t>
      </w:r>
      <w:r w:rsidRPr="004C6067">
        <w:rPr>
          <w:rFonts w:ascii="ＭＳ ゴシック" w:eastAsia="ＭＳ ゴシック" w:hAnsi="ＭＳ ゴシック" w:cs="Arial"/>
          <w:color w:val="000000"/>
          <w:sz w:val="24"/>
        </w:rPr>
        <w:br/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内　容：「現場における精神医療サービスの在り方」</w:t>
      </w:r>
      <w:r w:rsidRPr="004C6067">
        <w:rPr>
          <w:rFonts w:ascii="ＭＳ ゴシック" w:eastAsia="ＭＳ ゴシック" w:hAnsi="ＭＳ ゴシック" w:cs="Arial"/>
          <w:color w:val="000000"/>
          <w:sz w:val="24"/>
        </w:rPr>
        <w:br/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 xml:space="preserve">講　師：高橋AOM　</w:t>
      </w:r>
      <w:r w:rsidRPr="004C6067">
        <w:rPr>
          <w:rFonts w:ascii="ＭＳ ゴシック" w:eastAsia="ＭＳ ゴシック" w:hAnsi="ＭＳ ゴシック" w:cs="Arial"/>
          <w:color w:val="000000"/>
          <w:sz w:val="24"/>
        </w:rPr>
        <w:br/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勤務時間内に勉強会を実施する為、全員が参加出来るように管理者様</w:t>
      </w:r>
    </w:p>
    <w:p w14:paraId="5FBBDE19" w14:textId="77777777" w:rsidR="004C6067" w:rsidRDefault="004C6067" w:rsidP="00874750">
      <w:pP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調整をお願い致します。</w:t>
      </w:r>
      <w:r w:rsidRPr="004C6067">
        <w:rPr>
          <w:rFonts w:ascii="ＭＳ ゴシック" w:eastAsia="ＭＳ ゴシック" w:hAnsi="ＭＳ ゴシック" w:cs="Arial"/>
          <w:color w:val="000000"/>
          <w:sz w:val="24"/>
        </w:rPr>
        <w:br/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1週間前までに当日の出欠予定の記入を各自でお願い致します。</w:t>
      </w:r>
      <w:r w:rsidRPr="004C6067">
        <w:rPr>
          <w:rFonts w:ascii="ＭＳ ゴシック" w:eastAsia="ＭＳ ゴシック" w:hAnsi="ＭＳ ゴシック" w:cs="Arial"/>
          <w:color w:val="000000"/>
          <w:sz w:val="24"/>
        </w:rPr>
        <w:br/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 xml:space="preserve">みんなの書類フォルダー　</w:t>
      </w:r>
      <w:r w:rsidRPr="004C6067">
        <w:rPr>
          <w:rFonts w:ascii="ＭＳ ゴシック" w:eastAsia="ＭＳ ゴシック" w:hAnsi="ＭＳ ゴシック" w:cs="ＭＳ ゴシック" w:hint="eastAsia"/>
          <w:color w:val="000000"/>
          <w:sz w:val="24"/>
          <w:shd w:val="clear" w:color="auto" w:fill="FFFFFF"/>
        </w:rPr>
        <w:t>⇒</w:t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 xml:space="preserve">　委員会　</w:t>
      </w:r>
      <w:r w:rsidRPr="004C6067">
        <w:rPr>
          <w:rFonts w:ascii="ＭＳ ゴシック" w:eastAsia="ＭＳ ゴシック" w:hAnsi="ＭＳ ゴシック" w:cs="ＭＳ ゴシック" w:hint="eastAsia"/>
          <w:color w:val="000000"/>
          <w:sz w:val="24"/>
          <w:shd w:val="clear" w:color="auto" w:fill="FFFFFF"/>
        </w:rPr>
        <w:t>⇒</w:t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 xml:space="preserve">　病院委員会　</w:t>
      </w:r>
      <w:r w:rsidRPr="004C6067">
        <w:rPr>
          <w:rFonts w:ascii="ＭＳ ゴシック" w:eastAsia="ＭＳ ゴシック" w:hAnsi="ＭＳ ゴシック" w:cs="ＭＳ ゴシック" w:hint="eastAsia"/>
          <w:color w:val="000000"/>
          <w:sz w:val="24"/>
          <w:shd w:val="clear" w:color="auto" w:fill="FFFFFF"/>
        </w:rPr>
        <w:t>⇒</w:t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 xml:space="preserve">　教育委員</w:t>
      </w:r>
    </w:p>
    <w:p w14:paraId="7FECD709" w14:textId="77777777" w:rsidR="004C6067" w:rsidRDefault="004C6067" w:rsidP="00874750">
      <w:pP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 xml:space="preserve">会　</w:t>
      </w:r>
      <w:r w:rsidRPr="004C6067">
        <w:rPr>
          <w:rFonts w:ascii="ＭＳ ゴシック" w:eastAsia="ＭＳ ゴシック" w:hAnsi="ＭＳ ゴシック" w:cs="ＭＳ ゴシック" w:hint="eastAsia"/>
          <w:color w:val="000000"/>
          <w:sz w:val="24"/>
          <w:shd w:val="clear" w:color="auto" w:fill="FFFFFF"/>
        </w:rPr>
        <w:t>⇒</w:t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 xml:space="preserve">2025年度教育委員会　</w:t>
      </w:r>
      <w:r w:rsidRPr="004C6067">
        <w:rPr>
          <w:rFonts w:ascii="ＭＳ ゴシック" w:eastAsia="ＭＳ ゴシック" w:hAnsi="ＭＳ ゴシック" w:cs="ＭＳ ゴシック" w:hint="eastAsia"/>
          <w:color w:val="000000"/>
          <w:sz w:val="24"/>
          <w:shd w:val="clear" w:color="auto" w:fill="FFFFFF"/>
        </w:rPr>
        <w:t>⇒</w:t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 xml:space="preserve">　院内勉強会　</w:t>
      </w:r>
      <w:r w:rsidRPr="004C6067">
        <w:rPr>
          <w:rFonts w:ascii="ＭＳ ゴシック" w:eastAsia="ＭＳ ゴシック" w:hAnsi="ＭＳ ゴシック" w:cs="ＭＳ ゴシック" w:hint="eastAsia"/>
          <w:color w:val="000000"/>
          <w:sz w:val="24"/>
          <w:shd w:val="clear" w:color="auto" w:fill="FFFFFF"/>
        </w:rPr>
        <w:t>⇒</w:t>
      </w: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2025年度第1回勉強会</w:t>
      </w:r>
    </w:p>
    <w:p w14:paraId="513BCD71" w14:textId="2476281C" w:rsidR="004C6067" w:rsidRPr="00F80C95" w:rsidRDefault="004C6067" w:rsidP="00874750">
      <w:pPr>
        <w:rPr>
          <w:rFonts w:ascii="ＭＳ ゴシック" w:eastAsia="ＭＳ ゴシック" w:hAnsi="ＭＳ ゴシック" w:hint="eastAsia"/>
          <w:sz w:val="24"/>
        </w:rPr>
      </w:pPr>
      <w:r w:rsidRPr="004C6067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出欠表</w:t>
      </w:r>
    </w:p>
    <w:p w14:paraId="623CDC91" w14:textId="45C7054E" w:rsidR="00A10818" w:rsidRPr="00053218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53218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053218">
        <w:rPr>
          <w:rFonts w:ascii="ＭＳ ゴシック" w:eastAsia="ＭＳ ゴシック" w:hAnsi="ＭＳ ゴシック" w:hint="eastAsia"/>
          <w:sz w:val="24"/>
        </w:rPr>
        <w:t>＞</w:t>
      </w:r>
    </w:p>
    <w:p w14:paraId="04DC303D" w14:textId="77777777" w:rsidR="00370A3C" w:rsidRPr="00053218" w:rsidRDefault="00370A3C" w:rsidP="00370A3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053218">
        <w:rPr>
          <w:rFonts w:ascii="ＭＳ ゴシック" w:eastAsia="ＭＳ ゴシック" w:hAnsi="ＭＳ ゴシック" w:hint="eastAsia"/>
          <w:sz w:val="24"/>
        </w:rPr>
        <w:t>・佐々木　シケ様～9：30「ふたつや」入所の為、当院退院となる。</w:t>
      </w:r>
    </w:p>
    <w:p w14:paraId="62BD2F62" w14:textId="77777777" w:rsidR="00053218" w:rsidRDefault="00053218" w:rsidP="00364B44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53218"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  <w:r>
        <w:rPr>
          <w:rFonts w:ascii="ＭＳ ゴシック" w:eastAsia="ＭＳ ゴシック" w:hAnsi="ＭＳ ゴシック" w:hint="eastAsia"/>
          <w:sz w:val="24"/>
        </w:rPr>
        <w:t>その後</w:t>
      </w:r>
      <w:r w:rsidRPr="00053218">
        <w:rPr>
          <w:rFonts w:ascii="ＭＳ ゴシック" w:eastAsia="ＭＳ ゴシック" w:hAnsi="ＭＳ ゴシック"/>
          <w:color w:val="000000"/>
          <w:spacing w:val="8"/>
          <w:sz w:val="24"/>
        </w:rPr>
        <w:t>GH 「ふたつや」吉田様より架電。青南</w:t>
      </w:r>
    </w:p>
    <w:p w14:paraId="6A83AF01" w14:textId="77777777" w:rsidR="00053218" w:rsidRDefault="00053218" w:rsidP="00053218">
      <w:pPr>
        <w:ind w:firstLineChars="850" w:firstLine="217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53218">
        <w:rPr>
          <w:rFonts w:ascii="ＭＳ ゴシック" w:eastAsia="ＭＳ ゴシック" w:hAnsi="ＭＳ ゴシック"/>
          <w:color w:val="000000"/>
          <w:spacing w:val="8"/>
          <w:sz w:val="24"/>
        </w:rPr>
        <w:t>病院初外来は5/20 (火) 11：30。診療情報提供書</w:t>
      </w:r>
    </w:p>
    <w:p w14:paraId="49C66825" w14:textId="77777777" w:rsidR="00053218" w:rsidRDefault="00053218" w:rsidP="00053218">
      <w:pPr>
        <w:ind w:firstLineChars="850" w:firstLine="217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53218">
        <w:rPr>
          <w:rFonts w:ascii="ＭＳ ゴシック" w:eastAsia="ＭＳ ゴシック" w:hAnsi="ＭＳ ゴシック"/>
          <w:color w:val="000000"/>
          <w:spacing w:val="8"/>
          <w:sz w:val="24"/>
        </w:rPr>
        <w:t>を於本Drにお渡しした所、精神薬の処方は当面</w:t>
      </w:r>
    </w:p>
    <w:p w14:paraId="109ED450" w14:textId="77777777" w:rsidR="00053218" w:rsidRDefault="00053218" w:rsidP="00053218">
      <w:pPr>
        <w:ind w:firstLineChars="850" w:firstLine="217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53218">
        <w:rPr>
          <w:rFonts w:ascii="ＭＳ ゴシック" w:eastAsia="ＭＳ ゴシック" w:hAnsi="ＭＳ ゴシック"/>
          <w:color w:val="000000"/>
          <w:spacing w:val="8"/>
          <w:sz w:val="24"/>
        </w:rPr>
        <w:t>の間、青南病院さんで処方となるのか、於本病院で</w:t>
      </w:r>
    </w:p>
    <w:p w14:paraId="4DB68782" w14:textId="77777777" w:rsidR="00053218" w:rsidRDefault="00053218" w:rsidP="00053218">
      <w:pPr>
        <w:ind w:firstLineChars="850" w:firstLine="217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53218">
        <w:rPr>
          <w:rFonts w:ascii="ＭＳ ゴシック" w:eastAsia="ＭＳ ゴシック" w:hAnsi="ＭＳ ゴシック"/>
          <w:color w:val="000000"/>
          <w:spacing w:val="8"/>
          <w:sz w:val="24"/>
        </w:rPr>
        <w:t>処方していく方が良いか、担当医に確認して頂き</w:t>
      </w:r>
    </w:p>
    <w:p w14:paraId="432A898B" w14:textId="77777777" w:rsidR="00053218" w:rsidRDefault="00053218" w:rsidP="00053218">
      <w:pPr>
        <w:ind w:firstLineChars="850" w:firstLine="217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53218">
        <w:rPr>
          <w:rFonts w:ascii="ＭＳ ゴシック" w:eastAsia="ＭＳ ゴシック" w:hAnsi="ＭＳ ゴシック"/>
          <w:color w:val="000000"/>
          <w:spacing w:val="8"/>
          <w:sz w:val="24"/>
        </w:rPr>
        <w:t>たいとお電話あり。来週火曜日、主治医出勤する</w:t>
      </w:r>
    </w:p>
    <w:p w14:paraId="4CD7B942" w14:textId="77777777" w:rsidR="00053218" w:rsidRDefault="00053218" w:rsidP="00053218">
      <w:pPr>
        <w:ind w:firstLineChars="850" w:firstLine="217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53218">
        <w:rPr>
          <w:rFonts w:ascii="ＭＳ ゴシック" w:eastAsia="ＭＳ ゴシック" w:hAnsi="ＭＳ ゴシック"/>
          <w:color w:val="000000"/>
          <w:spacing w:val="8"/>
          <w:sz w:val="24"/>
        </w:rPr>
        <w:t>為、確認後、当院よりお電話差し上げる事をお伝え</w:t>
      </w:r>
    </w:p>
    <w:p w14:paraId="68C57660" w14:textId="77777777" w:rsidR="00053218" w:rsidRDefault="00053218" w:rsidP="00053218">
      <w:pPr>
        <w:ind w:firstLineChars="850" w:firstLine="217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53218">
        <w:rPr>
          <w:rFonts w:ascii="ＭＳ ゴシック" w:eastAsia="ＭＳ ゴシック" w:hAnsi="ＭＳ ゴシック"/>
          <w:color w:val="000000"/>
          <w:spacing w:val="8"/>
          <w:sz w:val="24"/>
        </w:rPr>
        <w:t>した。当日午後は所用で不在となる為、午前中に</w:t>
      </w:r>
    </w:p>
    <w:p w14:paraId="15D47C5E" w14:textId="77777777" w:rsidR="00053218" w:rsidRDefault="00053218" w:rsidP="00053218">
      <w:pPr>
        <w:ind w:firstLineChars="850" w:firstLine="217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053218">
        <w:rPr>
          <w:rFonts w:ascii="ＭＳ ゴシック" w:eastAsia="ＭＳ ゴシック" w:hAnsi="ＭＳ ゴシック"/>
          <w:color w:val="000000"/>
          <w:spacing w:val="8"/>
          <w:sz w:val="24"/>
        </w:rPr>
        <w:t>お電話頂きたいとの事。</w:t>
      </w:r>
    </w:p>
    <w:p w14:paraId="503E290D" w14:textId="472DE0A5" w:rsidR="00053218" w:rsidRPr="004C6067" w:rsidRDefault="00053218" w:rsidP="004C6067">
      <w:pPr>
        <w:ind w:firstLineChars="850" w:firstLine="2176"/>
        <w:rPr>
          <w:rFonts w:ascii="ＭＳ ゴシック" w:eastAsia="ＭＳ ゴシック" w:hAnsi="ＭＳ ゴシック" w:hint="eastAsia"/>
          <w:sz w:val="24"/>
        </w:rPr>
      </w:pPr>
      <w:r w:rsidRPr="00053218">
        <w:rPr>
          <w:rFonts w:ascii="ＭＳ ゴシック" w:eastAsia="ＭＳ ゴシック" w:hAnsi="ＭＳ ゴシック"/>
          <w:color w:val="000000"/>
          <w:spacing w:val="8"/>
          <w:sz w:val="24"/>
        </w:rPr>
        <w:t xml:space="preserve">GH 「ふたつや」 吉田様　</w:t>
      </w:r>
      <w:r w:rsidRPr="00053218">
        <w:rPr>
          <w:rFonts w:ascii="ＭＳ ゴシック" w:eastAsia="ＭＳ ゴシック" w:hAnsi="ＭＳ ゴシック" w:cs="Segoe UI Symbol"/>
          <w:color w:val="000000"/>
          <w:spacing w:val="8"/>
          <w:sz w:val="24"/>
        </w:rPr>
        <w:t>☎</w:t>
      </w:r>
      <w:r w:rsidRPr="00053218">
        <w:rPr>
          <w:rFonts w:ascii="ＭＳ ゴシック" w:eastAsia="ＭＳ ゴシック" w:hAnsi="ＭＳ ゴシック"/>
          <w:color w:val="000000"/>
          <w:spacing w:val="8"/>
          <w:sz w:val="24"/>
        </w:rPr>
        <w:t xml:space="preserve"> 0178-73-8570</w:t>
      </w:r>
    </w:p>
    <w:p w14:paraId="0631020F" w14:textId="77777777" w:rsidR="00DD6C73" w:rsidRDefault="00DD6C73" w:rsidP="00364B44">
      <w:pPr>
        <w:rPr>
          <w:rFonts w:asciiTheme="majorEastAsia" w:eastAsiaTheme="majorEastAsia" w:hAnsiTheme="majorEastAsia"/>
          <w:sz w:val="24"/>
        </w:rPr>
      </w:pPr>
    </w:p>
    <w:p w14:paraId="14967E5C" w14:textId="55CBCAD4" w:rsidR="00BC00A9" w:rsidRDefault="00BC00A9" w:rsidP="00364B4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BC00A9">
        <w:rPr>
          <w:rFonts w:asciiTheme="majorEastAsia" w:eastAsiaTheme="majorEastAsia" w:hAnsiTheme="majorEastAsia" w:hint="eastAsia"/>
          <w:sz w:val="24"/>
        </w:rPr>
        <w:t>押川　トヨ</w:t>
      </w:r>
      <w:r>
        <w:rPr>
          <w:rFonts w:asciiTheme="majorEastAsia" w:eastAsiaTheme="majorEastAsia" w:hAnsiTheme="majorEastAsia" w:hint="eastAsia"/>
          <w:sz w:val="24"/>
        </w:rPr>
        <w:t>様～14：00オンライン面会</w:t>
      </w:r>
      <w:r w:rsidR="004C6067">
        <w:rPr>
          <w:rFonts w:asciiTheme="majorEastAsia" w:eastAsiaTheme="majorEastAsia" w:hAnsiTheme="majorEastAsia" w:hint="eastAsia"/>
          <w:sz w:val="24"/>
        </w:rPr>
        <w:t>。家族様にリップクリーム購入</w:t>
      </w:r>
    </w:p>
    <w:p w14:paraId="72B3128C" w14:textId="6B1DADDE" w:rsidR="004C6067" w:rsidRDefault="004C6067" w:rsidP="00364B44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して頂いている。</w:t>
      </w:r>
    </w:p>
    <w:p w14:paraId="0D24B8E8" w14:textId="54D64C3C" w:rsidR="00BC00A9" w:rsidRDefault="00BC00A9" w:rsidP="00364B44">
      <w:pPr>
        <w:rPr>
          <w:rFonts w:asciiTheme="majorEastAsia" w:eastAsiaTheme="majorEastAsia" w:hAnsiTheme="majorEastAsia"/>
          <w:sz w:val="24"/>
        </w:rPr>
      </w:pPr>
    </w:p>
    <w:p w14:paraId="3C377D3A" w14:textId="30335150" w:rsidR="00BC00A9" w:rsidRPr="00AD0343" w:rsidRDefault="00BC00A9" w:rsidP="00364B44">
      <w:pPr>
        <w:rPr>
          <w:rFonts w:ascii="ＭＳ ゴシック" w:eastAsia="ＭＳ ゴシック" w:hAnsi="ＭＳ ゴシック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BC00A9">
        <w:rPr>
          <w:rFonts w:asciiTheme="majorEastAsia" w:eastAsiaTheme="majorEastAsia" w:hAnsiTheme="majorEastAsia" w:hint="eastAsia"/>
          <w:sz w:val="24"/>
        </w:rPr>
        <w:t>井畑　ミツ</w:t>
      </w:r>
      <w:r w:rsidRPr="00826DC5">
        <w:rPr>
          <w:rFonts w:ascii="ＭＳ ゴシック" w:eastAsia="ＭＳ ゴシック" w:hAnsi="ＭＳ ゴシック" w:hint="eastAsia"/>
          <w:sz w:val="24"/>
        </w:rPr>
        <w:t>様～</w:t>
      </w:r>
      <w:r w:rsidRPr="00AD0343">
        <w:rPr>
          <w:rFonts w:ascii="ＭＳ ゴシック" w:eastAsia="ＭＳ ゴシック" w:hAnsi="ＭＳ ゴシック" w:hint="eastAsia"/>
          <w:sz w:val="24"/>
        </w:rPr>
        <w:t>15：30オンライン面会</w:t>
      </w:r>
    </w:p>
    <w:p w14:paraId="3BC33956" w14:textId="1C8BADD0" w:rsidR="00AD0343" w:rsidRPr="00AD0343" w:rsidRDefault="00AD0343" w:rsidP="00364B44">
      <w:pPr>
        <w:rPr>
          <w:rFonts w:ascii="ＭＳ ゴシック" w:eastAsia="ＭＳ ゴシック" w:hAnsi="ＭＳ ゴシック" w:hint="eastAsia"/>
          <w:sz w:val="24"/>
        </w:rPr>
      </w:pPr>
      <w:r w:rsidRPr="00AD0343">
        <w:rPr>
          <w:rFonts w:ascii="ＭＳ ゴシック" w:eastAsia="ＭＳ ゴシック" w:hAnsi="ＭＳ ゴシック" w:hint="eastAsia"/>
          <w:sz w:val="24"/>
        </w:rPr>
        <w:t xml:space="preserve">　　　　　　　　担当Nsより架電し、その後折り返しの架電あり。</w:t>
      </w:r>
    </w:p>
    <w:p w14:paraId="6EB08735" w14:textId="542BC589" w:rsidR="00826DC5" w:rsidRPr="00AD0343" w:rsidRDefault="00826DC5" w:rsidP="00364B44">
      <w:pPr>
        <w:rPr>
          <w:rFonts w:ascii="ＭＳ ゴシック" w:eastAsia="ＭＳ ゴシック" w:hAnsi="ＭＳ ゴシック"/>
          <w:spacing w:val="8"/>
          <w:sz w:val="24"/>
        </w:rPr>
      </w:pPr>
      <w:r w:rsidRPr="00AD0343"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AD0343">
        <w:rPr>
          <w:rFonts w:ascii="ＭＳ ゴシック" w:eastAsia="ＭＳ ゴシック" w:hAnsi="ＭＳ ゴシック" w:cs="ＭＳ 明朝" w:hint="eastAsia"/>
          <w:spacing w:val="8"/>
          <w:sz w:val="24"/>
        </w:rPr>
        <w:t>①</w:t>
      </w:r>
      <w:r w:rsidRPr="00AD0343">
        <w:rPr>
          <w:rFonts w:ascii="ＭＳ ゴシック" w:eastAsia="ＭＳ ゴシック" w:hAnsi="ＭＳ ゴシック"/>
          <w:spacing w:val="8"/>
          <w:sz w:val="24"/>
        </w:rPr>
        <w:t>再確認として、自宅退院でデイケア利用、週一回</w:t>
      </w:r>
    </w:p>
    <w:p w14:paraId="52B7095B" w14:textId="3003DE86" w:rsidR="00826DC5" w:rsidRPr="00AD0343" w:rsidRDefault="00826DC5" w:rsidP="00826DC5">
      <w:pPr>
        <w:ind w:leftChars="150" w:left="315" w:firstLineChars="650" w:firstLine="1664"/>
        <w:rPr>
          <w:rFonts w:ascii="ＭＳ ゴシック" w:eastAsia="ＭＳ ゴシック" w:hAnsi="ＭＳ ゴシック" w:cs="ＭＳ 明朝"/>
          <w:spacing w:val="8"/>
          <w:sz w:val="24"/>
        </w:rPr>
      </w:pPr>
      <w:r w:rsidRPr="00AD0343">
        <w:rPr>
          <w:rFonts w:ascii="ＭＳ ゴシック" w:eastAsia="ＭＳ ゴシック" w:hAnsi="ＭＳ ゴシック"/>
          <w:spacing w:val="8"/>
          <w:sz w:val="24"/>
        </w:rPr>
        <w:t>息子様が様子伺うことでよいか</w:t>
      </w:r>
    </w:p>
    <w:p w14:paraId="6E3B0DC7" w14:textId="77777777" w:rsidR="00AD0343" w:rsidRPr="00AD0343" w:rsidRDefault="00AD0343" w:rsidP="00826DC5">
      <w:pPr>
        <w:ind w:leftChars="150" w:left="315" w:firstLineChars="650" w:firstLine="1664"/>
        <w:rPr>
          <w:rFonts w:ascii="ＭＳ ゴシック" w:eastAsia="ＭＳ ゴシック" w:hAnsi="ＭＳ ゴシック"/>
          <w:spacing w:val="8"/>
          <w:sz w:val="24"/>
        </w:rPr>
      </w:pPr>
      <w:r w:rsidRPr="00AD0343">
        <w:rPr>
          <w:rFonts w:ascii="ＭＳ ゴシック" w:eastAsia="ＭＳ ゴシック" w:hAnsi="ＭＳ ゴシック" w:cs="ＭＳ 明朝" w:hint="eastAsia"/>
          <w:spacing w:val="8"/>
          <w:sz w:val="24"/>
        </w:rPr>
        <w:t>⇒</w:t>
      </w:r>
      <w:r w:rsidRPr="00AD0343">
        <w:rPr>
          <w:rFonts w:ascii="ＭＳ ゴシック" w:eastAsia="ＭＳ ゴシック" w:hAnsi="ＭＳ ゴシック"/>
          <w:spacing w:val="8"/>
          <w:sz w:val="24"/>
        </w:rPr>
        <w:t>自宅退院でデイケア利用。週一回息子様が様子を</w:t>
      </w:r>
    </w:p>
    <w:p w14:paraId="290A8457" w14:textId="77777777" w:rsidR="00AD0343" w:rsidRPr="00AD0343" w:rsidRDefault="00AD0343" w:rsidP="00826DC5">
      <w:pPr>
        <w:ind w:leftChars="150" w:left="315" w:firstLineChars="650" w:firstLine="1664"/>
        <w:rPr>
          <w:rFonts w:ascii="ＭＳ ゴシック" w:eastAsia="ＭＳ ゴシック" w:hAnsi="ＭＳ ゴシック"/>
          <w:spacing w:val="8"/>
          <w:sz w:val="24"/>
        </w:rPr>
      </w:pPr>
      <w:r w:rsidRPr="00AD0343">
        <w:rPr>
          <w:rFonts w:ascii="ＭＳ ゴシック" w:eastAsia="ＭＳ ゴシック" w:hAnsi="ＭＳ ゴシック"/>
          <w:spacing w:val="8"/>
          <w:sz w:val="24"/>
        </w:rPr>
        <w:t>伺いに行くことで良い。ケアマネとは今後具体的な</w:t>
      </w:r>
    </w:p>
    <w:p w14:paraId="3FB152D8" w14:textId="77777777" w:rsidR="00AD0343" w:rsidRPr="00AD0343" w:rsidRDefault="00AD0343" w:rsidP="00826DC5">
      <w:pPr>
        <w:ind w:leftChars="150" w:left="315" w:firstLineChars="650" w:firstLine="1664"/>
        <w:rPr>
          <w:rFonts w:ascii="ＭＳ ゴシック" w:eastAsia="ＭＳ ゴシック" w:hAnsi="ＭＳ ゴシック"/>
          <w:spacing w:val="8"/>
          <w:sz w:val="24"/>
        </w:rPr>
      </w:pPr>
      <w:r w:rsidRPr="00AD0343">
        <w:rPr>
          <w:rFonts w:ascii="ＭＳ ゴシック" w:eastAsia="ＭＳ ゴシック" w:hAnsi="ＭＳ ゴシック"/>
          <w:spacing w:val="8"/>
          <w:sz w:val="24"/>
        </w:rPr>
        <w:t>相談はしていくと。退院後でもよいかとあったが、</w:t>
      </w:r>
    </w:p>
    <w:p w14:paraId="4A0EADEE" w14:textId="77777777" w:rsidR="00AD0343" w:rsidRPr="00AD0343" w:rsidRDefault="00AD0343" w:rsidP="00826DC5">
      <w:pPr>
        <w:ind w:leftChars="150" w:left="315" w:firstLineChars="650" w:firstLine="1664"/>
        <w:rPr>
          <w:rFonts w:ascii="ＭＳ ゴシック" w:eastAsia="ＭＳ ゴシック" w:hAnsi="ＭＳ ゴシック"/>
          <w:spacing w:val="8"/>
          <w:sz w:val="24"/>
        </w:rPr>
      </w:pPr>
      <w:r w:rsidRPr="00AD0343">
        <w:rPr>
          <w:rFonts w:ascii="ＭＳ ゴシック" w:eastAsia="ＭＳ ゴシック" w:hAnsi="ＭＳ ゴシック"/>
          <w:spacing w:val="8"/>
          <w:sz w:val="24"/>
        </w:rPr>
        <w:t>退院前に決めておいた方が退院後スムーズである事</w:t>
      </w:r>
    </w:p>
    <w:p w14:paraId="19F7983C" w14:textId="77777777" w:rsidR="00AD0343" w:rsidRPr="00AD0343" w:rsidRDefault="00AD0343" w:rsidP="00826DC5">
      <w:pPr>
        <w:ind w:leftChars="150" w:left="315" w:firstLineChars="650" w:firstLine="1664"/>
        <w:rPr>
          <w:rFonts w:ascii="ＭＳ ゴシック" w:eastAsia="ＭＳ ゴシック" w:hAnsi="ＭＳ ゴシック"/>
          <w:spacing w:val="8"/>
          <w:sz w:val="24"/>
        </w:rPr>
      </w:pPr>
      <w:r w:rsidRPr="00AD0343">
        <w:rPr>
          <w:rFonts w:ascii="ＭＳ ゴシック" w:eastAsia="ＭＳ ゴシック" w:hAnsi="ＭＳ ゴシック"/>
          <w:spacing w:val="8"/>
          <w:sz w:val="24"/>
        </w:rPr>
        <w:t>をお伝えし納得している。</w:t>
      </w:r>
    </w:p>
    <w:p w14:paraId="5B7F2DE9" w14:textId="77777777" w:rsidR="00AD0343" w:rsidRPr="00AD0343" w:rsidRDefault="00AD0343" w:rsidP="00826DC5">
      <w:pPr>
        <w:ind w:leftChars="150" w:left="315" w:firstLineChars="650" w:firstLine="1664"/>
        <w:rPr>
          <w:rFonts w:ascii="ＭＳ ゴシック" w:eastAsia="ＭＳ ゴシック" w:hAnsi="ＭＳ ゴシック"/>
          <w:spacing w:val="8"/>
          <w:sz w:val="24"/>
        </w:rPr>
      </w:pPr>
      <w:r w:rsidRPr="00AD0343">
        <w:rPr>
          <w:rFonts w:ascii="ＭＳ ゴシック" w:eastAsia="ＭＳ ゴシック" w:hAnsi="ＭＳ ゴシック" w:cs="ＭＳ 明朝" w:hint="eastAsia"/>
          <w:spacing w:val="8"/>
          <w:sz w:val="24"/>
        </w:rPr>
        <w:t>②</w:t>
      </w:r>
      <w:r w:rsidRPr="00AD0343">
        <w:rPr>
          <w:rFonts w:ascii="ＭＳ ゴシック" w:eastAsia="ＭＳ ゴシック" w:hAnsi="ＭＳ ゴシック"/>
          <w:spacing w:val="8"/>
          <w:sz w:val="24"/>
        </w:rPr>
        <w:t>退院後のかかりつけは出来れば三戸中央病院が</w:t>
      </w:r>
    </w:p>
    <w:p w14:paraId="1D0DE0E6" w14:textId="4D6CA192" w:rsidR="00AD0343" w:rsidRPr="00AD0343" w:rsidRDefault="00AD0343" w:rsidP="00826DC5">
      <w:pPr>
        <w:ind w:leftChars="150" w:left="315" w:firstLineChars="650" w:firstLine="1664"/>
        <w:rPr>
          <w:rFonts w:ascii="ＭＳ ゴシック" w:eastAsia="ＭＳ ゴシック" w:hAnsi="ＭＳ ゴシック" w:hint="eastAsia"/>
          <w:spacing w:val="8"/>
          <w:sz w:val="24"/>
        </w:rPr>
      </w:pPr>
      <w:r w:rsidRPr="00AD0343">
        <w:rPr>
          <w:rFonts w:ascii="ＭＳ ゴシック" w:eastAsia="ＭＳ ゴシック" w:hAnsi="ＭＳ ゴシック"/>
          <w:spacing w:val="8"/>
          <w:sz w:val="24"/>
        </w:rPr>
        <w:t>良いとの事。</w:t>
      </w:r>
    </w:p>
    <w:p w14:paraId="0B532096" w14:textId="4BBB64E1" w:rsidR="00826DC5" w:rsidRPr="00370A3C" w:rsidRDefault="00826DC5" w:rsidP="00364B44">
      <w:pPr>
        <w:rPr>
          <w:rFonts w:asciiTheme="majorEastAsia" w:eastAsiaTheme="majorEastAsia" w:hAnsiTheme="majorEastAsia"/>
          <w:sz w:val="24"/>
        </w:rPr>
      </w:pPr>
    </w:p>
    <w:p w14:paraId="7E64BC27" w14:textId="77777777" w:rsidR="001B46B7" w:rsidRPr="00804423" w:rsidRDefault="005415A9" w:rsidP="00364B44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・赤坂　フミエ様～</w:t>
      </w:r>
      <w:r w:rsidRPr="00804423">
        <w:rPr>
          <w:rFonts w:ascii="ＭＳ ゴシック" w:eastAsia="ＭＳ ゴシック" w:hAnsi="ＭＳ ゴシック"/>
          <w:color w:val="000000"/>
          <w:spacing w:val="8"/>
          <w:sz w:val="24"/>
        </w:rPr>
        <w:t>訪室時「苦しいよ、苦しいよ」と訴え</w:t>
      </w:r>
      <w:r w:rsidRPr="0080442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あり</w:t>
      </w:r>
      <w:r w:rsidRPr="00804423">
        <w:rPr>
          <w:rFonts w:ascii="ＭＳ ゴシック" w:eastAsia="ＭＳ ゴシック" w:hAnsi="ＭＳ ゴシック"/>
          <w:color w:val="000000"/>
          <w:spacing w:val="8"/>
          <w:sz w:val="24"/>
        </w:rPr>
        <w:t>。</w:t>
      </w:r>
      <w:r w:rsidRPr="0080442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バイ</w:t>
      </w:r>
    </w:p>
    <w:p w14:paraId="1EEF1536" w14:textId="77777777" w:rsidR="001B46B7" w:rsidRPr="00804423" w:rsidRDefault="005415A9" w:rsidP="001B46B7">
      <w:pPr>
        <w:ind w:firstLineChars="850" w:firstLine="217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80442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タルサイン異常なく、疼痛部位も不明。</w:t>
      </w:r>
      <w:r w:rsidRPr="00804423">
        <w:rPr>
          <w:rFonts w:ascii="ＭＳ ゴシック" w:eastAsia="ＭＳ ゴシック" w:hAnsi="ＭＳ ゴシック"/>
          <w:color w:val="000000"/>
          <w:spacing w:val="8"/>
          <w:sz w:val="24"/>
        </w:rPr>
        <w:t>呼吸促拍・</w:t>
      </w:r>
    </w:p>
    <w:p w14:paraId="41190D32" w14:textId="0BB01AB9" w:rsidR="001B46B7" w:rsidRPr="00804423" w:rsidRDefault="005415A9" w:rsidP="001B46B7">
      <w:pPr>
        <w:ind w:firstLineChars="850" w:firstLine="217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804423">
        <w:rPr>
          <w:rFonts w:ascii="ＭＳ ゴシック" w:eastAsia="ＭＳ ゴシック" w:hAnsi="ＭＳ ゴシック"/>
          <w:color w:val="000000"/>
          <w:spacing w:val="8"/>
          <w:sz w:val="24"/>
        </w:rPr>
        <w:t>不整脈の出現なし。</w:t>
      </w:r>
      <w:r w:rsidR="001B46B7" w:rsidRPr="0080442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昨夜も冷房が出ていると不満</w:t>
      </w:r>
    </w:p>
    <w:p w14:paraId="7DFDF097" w14:textId="282C510B" w:rsidR="001B46B7" w:rsidRPr="00804423" w:rsidRDefault="001B46B7" w:rsidP="001B46B7">
      <w:pPr>
        <w:ind w:firstLineChars="850" w:firstLine="217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80442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漏らしている。現在</w:t>
      </w:r>
      <w:r w:rsidR="00301A5A" w:rsidRPr="0080442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</w:t>
      </w:r>
      <w:r w:rsidRPr="0080442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臨時でPL配合顆粒服用中。</w:t>
      </w:r>
    </w:p>
    <w:p w14:paraId="3797325F" w14:textId="77777777" w:rsidR="00130008" w:rsidRDefault="001B46B7" w:rsidP="001B46B7">
      <w:pPr>
        <w:ind w:firstLineChars="850" w:firstLine="2176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80442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各食1/4～2/3摂取。</w:t>
      </w:r>
      <w:r w:rsidR="00804423" w:rsidRPr="0080442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夜間汗をかいて更衣</w:t>
      </w:r>
      <w:r w:rsidR="00130008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実施する</w:t>
      </w:r>
    </w:p>
    <w:p w14:paraId="1FC29362" w14:textId="0CBBAF89" w:rsidR="001B46B7" w:rsidRPr="00130008" w:rsidRDefault="00130008" w:rsidP="00130008">
      <w:pPr>
        <w:ind w:firstLineChars="850" w:firstLine="2176"/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事あり、寝冷えに注意して頂いて下さい。</w:t>
      </w:r>
    </w:p>
    <w:p w14:paraId="2AE8008C" w14:textId="77777777" w:rsidR="005415A9" w:rsidRPr="00804423" w:rsidRDefault="005415A9" w:rsidP="00364B44">
      <w:pPr>
        <w:rPr>
          <w:rFonts w:ascii="ＭＳ ゴシック" w:eastAsia="ＭＳ ゴシック" w:hAnsi="ＭＳ ゴシック"/>
          <w:sz w:val="24"/>
        </w:rPr>
      </w:pPr>
    </w:p>
    <w:p w14:paraId="6F3500B2" w14:textId="11C79A93" w:rsidR="005415A9" w:rsidRPr="00804423" w:rsidRDefault="00F35A27" w:rsidP="00364B44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・堀川　イト様～38℃台の発熱あるにも関わらずクーリング拒否、</w:t>
      </w:r>
    </w:p>
    <w:p w14:paraId="67BDB21E" w14:textId="62CE42E8" w:rsidR="00E546AE" w:rsidRPr="00804423" w:rsidRDefault="00F35A27" w:rsidP="00E546AE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 xml:space="preserve">　　　　　　　　各食拒否し</w:t>
      </w:r>
      <w:r w:rsidR="00E546AE" w:rsidRPr="00804423">
        <w:rPr>
          <w:rFonts w:ascii="ＭＳ ゴシック" w:eastAsia="ＭＳ ゴシック" w:hAnsi="ＭＳ ゴシック" w:hint="eastAsia"/>
          <w:sz w:val="24"/>
        </w:rPr>
        <w:t>朝に</w:t>
      </w:r>
      <w:r w:rsidRPr="00804423">
        <w:rPr>
          <w:rFonts w:ascii="ＭＳ ゴシック" w:eastAsia="ＭＳ ゴシック" w:hAnsi="ＭＳ ゴシック"/>
          <w:color w:val="000000"/>
          <w:spacing w:val="8"/>
          <w:sz w:val="24"/>
        </w:rPr>
        <w:t>清涼飲料水125ml摂取</w:t>
      </w:r>
      <w:r w:rsidR="00E546AE" w:rsidRPr="0080442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のみ。</w:t>
      </w:r>
    </w:p>
    <w:p w14:paraId="0156B6E3" w14:textId="77777777" w:rsidR="00805CB9" w:rsidRPr="00804423" w:rsidRDefault="00E546AE" w:rsidP="00E546AE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80442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食事・水分摂取量少ないことから田名部Drへ報告</w:t>
      </w:r>
    </w:p>
    <w:p w14:paraId="0D1370AE" w14:textId="0AB21975" w:rsidR="00F35A27" w:rsidRPr="00804423" w:rsidRDefault="00E546AE" w:rsidP="001D15BC">
      <w:pPr>
        <w:ind w:firstLineChars="750" w:firstLine="1920"/>
        <w:rPr>
          <w:rFonts w:ascii="ＭＳ ゴシック" w:eastAsia="ＭＳ ゴシック" w:hAnsi="ＭＳ ゴシック" w:hint="eastAsia"/>
          <w:color w:val="000000"/>
          <w:spacing w:val="8"/>
          <w:sz w:val="24"/>
        </w:rPr>
      </w:pPr>
      <w:r w:rsidRPr="0080442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し</w:t>
      </w:r>
      <w:r w:rsidR="001D15BC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、本日分の点滴</w:t>
      </w:r>
      <w:r w:rsidRPr="00804423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処方となる。</w:t>
      </w:r>
    </w:p>
    <w:p w14:paraId="6976F9E1" w14:textId="2FBE063B" w:rsidR="00F35A27" w:rsidRPr="00804423" w:rsidRDefault="00F35A27" w:rsidP="00364B44">
      <w:pPr>
        <w:rPr>
          <w:rFonts w:ascii="ＭＳ ゴシック" w:eastAsia="ＭＳ ゴシック" w:hAnsi="ＭＳ ゴシック"/>
          <w:sz w:val="24"/>
        </w:rPr>
      </w:pPr>
    </w:p>
    <w:p w14:paraId="6A0955A6" w14:textId="2557B256" w:rsidR="004C6067" w:rsidRDefault="00804423" w:rsidP="00364B44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・中居　ゆり様～昼にラクフィア注入してしまった為、150mlの白湯</w:t>
      </w:r>
    </w:p>
    <w:p w14:paraId="2F8BF35F" w14:textId="77777777" w:rsidR="0012609A" w:rsidRDefault="00804423" w:rsidP="004C606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流さず</w:t>
      </w:r>
      <w:r w:rsidR="004C6067">
        <w:rPr>
          <w:rFonts w:ascii="ＭＳ ゴシック" w:eastAsia="ＭＳ ゴシック" w:hAnsi="ＭＳ ゴシック" w:hint="eastAsia"/>
          <w:sz w:val="24"/>
        </w:rPr>
        <w:t>、</w:t>
      </w:r>
      <w:r w:rsidRPr="00804423">
        <w:rPr>
          <w:rFonts w:ascii="ＭＳ ゴシック" w:eastAsia="ＭＳ ゴシック" w:hAnsi="ＭＳ ゴシック" w:hint="eastAsia"/>
          <w:sz w:val="24"/>
        </w:rPr>
        <w:t>夕に白湯300ml流入するよう</w:t>
      </w:r>
      <w:r w:rsidR="0012609A">
        <w:rPr>
          <w:rFonts w:ascii="ＭＳ ゴシック" w:eastAsia="ＭＳ ゴシック" w:hAnsi="ＭＳ ゴシック" w:hint="eastAsia"/>
          <w:sz w:val="24"/>
        </w:rPr>
        <w:t>、田名部Drより</w:t>
      </w:r>
    </w:p>
    <w:p w14:paraId="57EDD701" w14:textId="2F92D897" w:rsidR="00804423" w:rsidRPr="00804423" w:rsidRDefault="00804423" w:rsidP="004C6067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指示あり。</w:t>
      </w:r>
    </w:p>
    <w:p w14:paraId="617D3A54" w14:textId="32614253" w:rsidR="00A8445D" w:rsidRPr="00804423" w:rsidRDefault="00A8445D" w:rsidP="00364B44">
      <w:pPr>
        <w:rPr>
          <w:rFonts w:ascii="ＭＳ ゴシック" w:eastAsia="ＭＳ ゴシック" w:hAnsi="ＭＳ ゴシック" w:hint="eastAsia"/>
          <w:sz w:val="24"/>
        </w:rPr>
      </w:pPr>
    </w:p>
    <w:p w14:paraId="2AC97AD6" w14:textId="2169B442" w:rsidR="00563D05" w:rsidRPr="00804423" w:rsidRDefault="00F26134" w:rsidP="00364B44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＜要注目患者様＞</w:t>
      </w:r>
    </w:p>
    <w:p w14:paraId="51F4FC44" w14:textId="35B627FA" w:rsidR="0055388F" w:rsidRDefault="0055388F" w:rsidP="00A25F0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55388F">
        <w:rPr>
          <w:rFonts w:asciiTheme="majorEastAsia" w:eastAsiaTheme="majorEastAsia" w:hAnsiTheme="majorEastAsia" w:hint="eastAsia"/>
          <w:sz w:val="24"/>
        </w:rPr>
        <w:t>安達　よね様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25F01" w:rsidRPr="00A25F01">
        <w:rPr>
          <w:rFonts w:asciiTheme="majorEastAsia" w:eastAsiaTheme="majorEastAsia" w:hAnsiTheme="majorEastAsia" w:hint="eastAsia"/>
          <w:sz w:val="24"/>
        </w:rPr>
        <w:t>体温37.2～38.1℃、脈拍100台で経過。他バイタルサイン著変なし。発熱ありクーリング開始。スタッフ声掛けには追視や反応あり意識レベルの低下なし。</w:t>
      </w:r>
    </w:p>
    <w:p w14:paraId="1A81973D" w14:textId="77777777" w:rsidR="0055388F" w:rsidRDefault="0055388F" w:rsidP="00F61F2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D991C71" w14:textId="59DE9081" w:rsidR="006D1450" w:rsidRDefault="00E03EF5" w:rsidP="00A25F01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・天間　イト様～</w:t>
      </w:r>
      <w:r w:rsidR="00A25F01" w:rsidRPr="00A25F01">
        <w:rPr>
          <w:rFonts w:asciiTheme="majorEastAsia" w:eastAsiaTheme="majorEastAsia" w:hAnsiTheme="majorEastAsia" w:hint="eastAsia"/>
          <w:sz w:val="24"/>
        </w:rPr>
        <w:t>バイタルサイン著変なし。痰鳴頻回で定時で吸引実施している。白色痰中等量除去している。マスク外しの頻回さはなく経過。内服はゼリーにて出来ている。</w:t>
      </w:r>
      <w:r w:rsidR="00A25F01">
        <w:rPr>
          <w:rFonts w:asciiTheme="majorEastAsia" w:eastAsiaTheme="majorEastAsia" w:hAnsiTheme="majorEastAsia" w:hint="eastAsia"/>
          <w:sz w:val="24"/>
        </w:rPr>
        <w:tab/>
      </w:r>
      <w:r w:rsidR="00A25F01">
        <w:rPr>
          <w:rFonts w:asciiTheme="majorEastAsia" w:eastAsiaTheme="majorEastAsia" w:hAnsiTheme="majorEastAsia" w:hint="eastAsia"/>
          <w:sz w:val="24"/>
        </w:rPr>
        <w:tab/>
      </w:r>
      <w:r w:rsidR="00A25F01">
        <w:rPr>
          <w:rFonts w:asciiTheme="majorEastAsia" w:eastAsiaTheme="majorEastAsia" w:hAnsiTheme="majorEastAsia" w:hint="eastAsia"/>
          <w:sz w:val="24"/>
        </w:rPr>
        <w:tab/>
      </w:r>
      <w:r w:rsidR="00A25F01">
        <w:rPr>
          <w:rFonts w:asciiTheme="majorEastAsia" w:eastAsiaTheme="majorEastAsia" w:hAnsiTheme="majorEastAsia" w:hint="eastAsia"/>
          <w:sz w:val="24"/>
        </w:rPr>
        <w:tab/>
      </w:r>
    </w:p>
    <w:p w14:paraId="4A5A7D47" w14:textId="77777777" w:rsidR="00A25F01" w:rsidRPr="00F61F27" w:rsidRDefault="00A25F01" w:rsidP="00A25F0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E44D805" w14:textId="51648FE8" w:rsidR="0055388F" w:rsidRDefault="00EB6E2A" w:rsidP="00A25F01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9A1E47">
        <w:rPr>
          <w:rFonts w:asciiTheme="majorEastAsia" w:eastAsiaTheme="majorEastAsia" w:hAnsiTheme="majorEastAsia" w:hint="eastAsia"/>
          <w:sz w:val="24"/>
        </w:rPr>
        <w:t>・竹内</w:t>
      </w:r>
      <w:r w:rsidR="00EF7145" w:rsidRPr="009A1E47">
        <w:rPr>
          <w:rFonts w:asciiTheme="majorEastAsia" w:eastAsiaTheme="majorEastAsia" w:hAnsiTheme="majorEastAsia" w:hint="eastAsia"/>
          <w:sz w:val="24"/>
        </w:rPr>
        <w:t xml:space="preserve">　</w:t>
      </w:r>
      <w:r w:rsidRPr="009A1E47">
        <w:rPr>
          <w:rFonts w:asciiTheme="majorEastAsia" w:eastAsiaTheme="majorEastAsia" w:hAnsiTheme="majorEastAsia" w:hint="eastAsia"/>
          <w:sz w:val="24"/>
        </w:rPr>
        <w:t>キミヱ様</w:t>
      </w:r>
      <w:r w:rsidR="003D2403" w:rsidRPr="009A1E47">
        <w:rPr>
          <w:rFonts w:asciiTheme="majorEastAsia" w:eastAsiaTheme="majorEastAsia" w:hAnsiTheme="majorEastAsia" w:hint="eastAsia"/>
          <w:sz w:val="24"/>
        </w:rPr>
        <w:t>～</w:t>
      </w:r>
      <w:r w:rsidR="00A25F01" w:rsidRPr="00A25F01">
        <w:rPr>
          <w:rFonts w:asciiTheme="majorEastAsia" w:eastAsiaTheme="majorEastAsia" w:hAnsiTheme="majorEastAsia" w:hint="eastAsia"/>
          <w:sz w:val="24"/>
        </w:rPr>
        <w:t>体温35.0～35.4℃、他バイタルサイン著変なし。点滴トラブルなく経過中。午後訪室時声掛けに対し開眼し穏やかに反応あり。</w:t>
      </w:r>
      <w:r w:rsidR="00A25F01">
        <w:rPr>
          <w:rFonts w:asciiTheme="majorEastAsia" w:eastAsiaTheme="majorEastAsia" w:hAnsiTheme="majorEastAsia" w:hint="eastAsia"/>
          <w:sz w:val="24"/>
        </w:rPr>
        <w:tab/>
      </w:r>
      <w:r w:rsidR="00A25F01">
        <w:rPr>
          <w:rFonts w:asciiTheme="majorEastAsia" w:eastAsiaTheme="majorEastAsia" w:hAnsiTheme="majorEastAsia" w:hint="eastAsia"/>
          <w:sz w:val="24"/>
        </w:rPr>
        <w:tab/>
      </w:r>
      <w:r w:rsidR="00A25F01">
        <w:rPr>
          <w:rFonts w:asciiTheme="majorEastAsia" w:eastAsiaTheme="majorEastAsia" w:hAnsiTheme="majorEastAsia" w:hint="eastAsia"/>
          <w:sz w:val="24"/>
        </w:rPr>
        <w:tab/>
      </w:r>
      <w:r w:rsidR="00A25F01">
        <w:rPr>
          <w:rFonts w:asciiTheme="majorEastAsia" w:eastAsiaTheme="majorEastAsia" w:hAnsiTheme="majorEastAsia" w:hint="eastAsia"/>
          <w:sz w:val="24"/>
        </w:rPr>
        <w:tab/>
      </w:r>
      <w:r w:rsidR="00A25F01">
        <w:rPr>
          <w:rFonts w:asciiTheme="majorEastAsia" w:eastAsiaTheme="majorEastAsia" w:hAnsiTheme="majorEastAsia" w:hint="eastAsia"/>
          <w:sz w:val="24"/>
        </w:rPr>
        <w:tab/>
      </w:r>
      <w:r w:rsidR="00A25F01">
        <w:rPr>
          <w:rFonts w:asciiTheme="majorEastAsia" w:eastAsiaTheme="majorEastAsia" w:hAnsiTheme="majorEastAsia" w:hint="eastAsia"/>
          <w:sz w:val="24"/>
        </w:rPr>
        <w:tab/>
      </w:r>
      <w:r w:rsidR="00A25F01">
        <w:rPr>
          <w:rFonts w:asciiTheme="majorEastAsia" w:eastAsiaTheme="majorEastAsia" w:hAnsiTheme="majorEastAsia" w:hint="eastAsia"/>
          <w:sz w:val="24"/>
        </w:rPr>
        <w:tab/>
      </w:r>
      <w:r w:rsidR="00A25F01">
        <w:rPr>
          <w:rFonts w:asciiTheme="majorEastAsia" w:eastAsiaTheme="majorEastAsia" w:hAnsiTheme="majorEastAsia" w:hint="eastAsia"/>
          <w:sz w:val="24"/>
        </w:rPr>
        <w:tab/>
      </w:r>
    </w:p>
    <w:p w14:paraId="19F1A6B4" w14:textId="77777777" w:rsidR="00A25F01" w:rsidRDefault="00A25F01" w:rsidP="00A25F01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070C80D8" w14:textId="2C00CC2C" w:rsidR="0055388F" w:rsidRDefault="0055388F" w:rsidP="00A25F0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55388F">
        <w:rPr>
          <w:rFonts w:asciiTheme="majorEastAsia" w:eastAsiaTheme="majorEastAsia" w:hAnsiTheme="majorEastAsia" w:hint="eastAsia"/>
          <w:sz w:val="24"/>
        </w:rPr>
        <w:t>晴山キミヱ様</w:t>
      </w:r>
      <w:r w:rsidR="00A25F01">
        <w:rPr>
          <w:rFonts w:asciiTheme="majorEastAsia" w:eastAsiaTheme="majorEastAsia" w:hAnsiTheme="majorEastAsia" w:hint="eastAsia"/>
          <w:sz w:val="24"/>
        </w:rPr>
        <w:t>～</w:t>
      </w:r>
      <w:r w:rsidR="00A25F01" w:rsidRPr="00A25F01">
        <w:rPr>
          <w:rFonts w:asciiTheme="majorEastAsia" w:eastAsiaTheme="majorEastAsia" w:hAnsiTheme="majorEastAsia" w:hint="eastAsia"/>
          <w:sz w:val="24"/>
        </w:rPr>
        <w:t>午後より37.7℃の発熱あり。他バイタルサイン著変なし。呼吸器</w:t>
      </w:r>
      <w:r w:rsidR="00A25F01">
        <w:rPr>
          <w:rFonts w:asciiTheme="majorEastAsia" w:eastAsiaTheme="majorEastAsia" w:hAnsiTheme="majorEastAsia" w:hint="eastAsia"/>
          <w:sz w:val="24"/>
        </w:rPr>
        <w:t>症状なく、食事摂取時むせ込みなし。クーリング対応中。</w:t>
      </w:r>
    </w:p>
    <w:p w14:paraId="54A155D2" w14:textId="62202A88" w:rsidR="006D1450" w:rsidRPr="00ED56C0" w:rsidRDefault="00F61F27" w:rsidP="00370A3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5B6D7ACF" w14:textId="7E5EC5C2" w:rsidR="0055388F" w:rsidRDefault="00A25F01" w:rsidP="00A25F0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・鳥屋　政雄</w:t>
      </w:r>
      <w:r w:rsidR="00F61F27">
        <w:rPr>
          <w:rFonts w:asciiTheme="majorEastAsia" w:eastAsiaTheme="majorEastAsia" w:hAnsiTheme="majorEastAsia" w:hint="eastAsia"/>
          <w:sz w:val="24"/>
        </w:rPr>
        <w:t>様～</w:t>
      </w:r>
      <w:r w:rsidRPr="00A25F01">
        <w:rPr>
          <w:rFonts w:asciiTheme="majorEastAsia" w:eastAsiaTheme="majorEastAsia" w:hAnsiTheme="majorEastAsia" w:hint="eastAsia"/>
          <w:sz w:val="24"/>
        </w:rPr>
        <w:t>体温37.3→37.2℃で経過。他バイタルサイン著変なし。下血なし。不調さの訴え無く経過している。</w:t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23E4C758" w14:textId="77777777" w:rsidR="0055388F" w:rsidRDefault="0055388F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139804B" w14:textId="77777777" w:rsidR="00130008" w:rsidRDefault="0055388F" w:rsidP="00F61F2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30008">
        <w:rPr>
          <w:rFonts w:asciiTheme="majorEastAsia" w:eastAsiaTheme="majorEastAsia" w:hAnsiTheme="majorEastAsia" w:hint="eastAsia"/>
          <w:sz w:val="24"/>
        </w:rPr>
        <w:t>新坂　ニガ</w:t>
      </w:r>
      <w:r w:rsidRPr="0055388F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130008" w:rsidRPr="00130008">
        <w:rPr>
          <w:rFonts w:asciiTheme="majorEastAsia" w:eastAsiaTheme="majorEastAsia" w:hAnsiTheme="majorEastAsia" w:hint="eastAsia"/>
          <w:sz w:val="24"/>
        </w:rPr>
        <w:t>各食数口のみ。内服薬は服用している。体温37.0℃、</w:t>
      </w:r>
    </w:p>
    <w:p w14:paraId="0537FB89" w14:textId="77777777" w:rsidR="00130008" w:rsidRDefault="00130008" w:rsidP="00130008">
      <w:pPr>
        <w:ind w:leftChars="900" w:left="1890"/>
        <w:rPr>
          <w:rFonts w:asciiTheme="majorEastAsia" w:eastAsiaTheme="majorEastAsia" w:hAnsiTheme="majorEastAsia"/>
          <w:sz w:val="24"/>
        </w:rPr>
      </w:pPr>
      <w:r w:rsidRPr="00130008">
        <w:rPr>
          <w:rFonts w:asciiTheme="majorEastAsia" w:eastAsiaTheme="majorEastAsia" w:hAnsiTheme="majorEastAsia" w:hint="eastAsia"/>
          <w:sz w:val="24"/>
        </w:rPr>
        <w:t>脈拍96回/分他著変なし。点滴トラブルなし。</w:t>
      </w:r>
      <w:bookmarkStart w:id="0" w:name="_GoBack"/>
      <w:bookmarkEnd w:id="0"/>
    </w:p>
    <w:p w14:paraId="19D1462B" w14:textId="77777777" w:rsidR="00130008" w:rsidRDefault="00130008" w:rsidP="00130008">
      <w:pPr>
        <w:rPr>
          <w:rFonts w:asciiTheme="majorEastAsia" w:eastAsiaTheme="majorEastAsia" w:hAnsiTheme="majorEastAsia"/>
          <w:sz w:val="24"/>
        </w:rPr>
      </w:pPr>
    </w:p>
    <w:p w14:paraId="6162F0FF" w14:textId="77777777" w:rsidR="00130008" w:rsidRDefault="00130008" w:rsidP="0013000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130008">
        <w:rPr>
          <w:rFonts w:asciiTheme="majorEastAsia" w:eastAsiaTheme="majorEastAsia" w:hAnsiTheme="majorEastAsia" w:hint="eastAsia"/>
          <w:sz w:val="24"/>
        </w:rPr>
        <w:t>宮下　和好様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130008">
        <w:rPr>
          <w:rFonts w:asciiTheme="majorEastAsia" w:eastAsiaTheme="majorEastAsia" w:hAnsiTheme="majorEastAsia" w:hint="eastAsia"/>
          <w:sz w:val="24"/>
        </w:rPr>
        <w:t>昼食後、歯磨きを何度か促され、「うるさい」と男性</w:t>
      </w:r>
    </w:p>
    <w:p w14:paraId="08CC9301" w14:textId="77777777" w:rsidR="00130008" w:rsidRDefault="00130008" w:rsidP="00130008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130008">
        <w:rPr>
          <w:rFonts w:asciiTheme="majorEastAsia" w:eastAsiaTheme="majorEastAsia" w:hAnsiTheme="majorEastAsia" w:hint="eastAsia"/>
          <w:sz w:val="24"/>
        </w:rPr>
        <w:t>スタッフに怒る様子あるが一時的でその他は粗暴的と</w:t>
      </w:r>
    </w:p>
    <w:p w14:paraId="4CC8267B" w14:textId="03B9C523" w:rsidR="00130008" w:rsidRDefault="00130008" w:rsidP="00130008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130008">
        <w:rPr>
          <w:rFonts w:asciiTheme="majorEastAsia" w:eastAsiaTheme="majorEastAsia" w:hAnsiTheme="majorEastAsia" w:hint="eastAsia"/>
          <w:sz w:val="24"/>
        </w:rPr>
        <w:t>なる様子なし。</w:t>
      </w:r>
    </w:p>
    <w:p w14:paraId="01BB0059" w14:textId="2B304530" w:rsidR="00130008" w:rsidRDefault="00130008" w:rsidP="00130008">
      <w:pPr>
        <w:rPr>
          <w:rFonts w:asciiTheme="majorEastAsia" w:eastAsiaTheme="majorEastAsia" w:hAnsiTheme="majorEastAsia"/>
          <w:sz w:val="24"/>
        </w:rPr>
      </w:pPr>
    </w:p>
    <w:p w14:paraId="6CF19BB0" w14:textId="77777777" w:rsidR="00130008" w:rsidRDefault="00130008" w:rsidP="0013000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130008">
        <w:rPr>
          <w:rFonts w:asciiTheme="majorEastAsia" w:eastAsiaTheme="majorEastAsia" w:hAnsiTheme="majorEastAsia" w:hint="eastAsia"/>
          <w:sz w:val="24"/>
        </w:rPr>
        <w:t>堀川　イト様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130008">
        <w:rPr>
          <w:rFonts w:asciiTheme="majorEastAsia" w:eastAsiaTheme="majorEastAsia" w:hAnsiTheme="majorEastAsia" w:hint="eastAsia"/>
          <w:sz w:val="24"/>
        </w:rPr>
        <w:t>朝食不食し、昼食1/4で水分は補食の125mlのみ。体温</w:t>
      </w:r>
    </w:p>
    <w:p w14:paraId="7C9A2EC2" w14:textId="77777777" w:rsidR="00130008" w:rsidRDefault="00130008" w:rsidP="00130008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130008">
        <w:rPr>
          <w:rFonts w:asciiTheme="majorEastAsia" w:eastAsiaTheme="majorEastAsia" w:hAnsiTheme="majorEastAsia" w:hint="eastAsia"/>
          <w:sz w:val="24"/>
        </w:rPr>
        <w:t>38.7～39.2℃。血圧も162～172／82～88㎜Hg。酸素</w:t>
      </w:r>
    </w:p>
    <w:p w14:paraId="1FD46499" w14:textId="77777777" w:rsidR="00130008" w:rsidRDefault="00130008" w:rsidP="00130008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130008">
        <w:rPr>
          <w:rFonts w:asciiTheme="majorEastAsia" w:eastAsiaTheme="majorEastAsia" w:hAnsiTheme="majorEastAsia" w:hint="eastAsia"/>
          <w:sz w:val="24"/>
        </w:rPr>
        <w:t>飽和度86～87％呼吸苦やチアノーゼなく自覚症状も</w:t>
      </w:r>
    </w:p>
    <w:p w14:paraId="7BA3C629" w14:textId="77777777" w:rsidR="00130008" w:rsidRDefault="00130008" w:rsidP="00130008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130008">
        <w:rPr>
          <w:rFonts w:asciiTheme="majorEastAsia" w:eastAsiaTheme="majorEastAsia" w:hAnsiTheme="majorEastAsia" w:hint="eastAsia"/>
          <w:sz w:val="24"/>
        </w:rPr>
        <w:t>他覚症状もなし。クーリングを嫌がり食事や水分摂取量</w:t>
      </w:r>
    </w:p>
    <w:p w14:paraId="75DB0246" w14:textId="52A4BA02" w:rsidR="00130008" w:rsidRDefault="00130008" w:rsidP="00130008">
      <w:pPr>
        <w:ind w:firstLineChars="800" w:firstLine="1920"/>
        <w:rPr>
          <w:rFonts w:asciiTheme="majorEastAsia" w:eastAsiaTheme="majorEastAsia" w:hAnsiTheme="majorEastAsia" w:hint="eastAsia"/>
          <w:sz w:val="24"/>
        </w:rPr>
      </w:pPr>
      <w:r w:rsidRPr="00130008">
        <w:rPr>
          <w:rFonts w:asciiTheme="majorEastAsia" w:eastAsiaTheme="majorEastAsia" w:hAnsiTheme="majorEastAsia" w:hint="eastAsia"/>
          <w:sz w:val="24"/>
        </w:rPr>
        <w:t>少ないことから田名部Drより点滴2本処方となる。</w:t>
      </w:r>
    </w:p>
    <w:p w14:paraId="2E3EC19B" w14:textId="357918D9" w:rsidR="00EC533E" w:rsidRDefault="00F61F27" w:rsidP="0013000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 w:rsidRPr="00F61F27">
        <w:rPr>
          <w:rFonts w:asciiTheme="majorEastAsia" w:eastAsiaTheme="majorEastAsia" w:hAnsiTheme="majorEastAsia" w:hint="eastAsia"/>
          <w:sz w:val="24"/>
        </w:rPr>
        <w:tab/>
      </w:r>
      <w:r w:rsidRPr="00F61F27">
        <w:rPr>
          <w:rFonts w:asciiTheme="majorEastAsia" w:eastAsiaTheme="majorEastAsia" w:hAnsiTheme="majorEastAsia" w:hint="eastAsia"/>
          <w:sz w:val="24"/>
        </w:rPr>
        <w:tab/>
      </w:r>
      <w:r w:rsidRPr="00F61F27">
        <w:rPr>
          <w:rFonts w:asciiTheme="majorEastAsia" w:eastAsiaTheme="majorEastAsia" w:hAnsiTheme="majorEastAsia" w:hint="eastAsia"/>
          <w:sz w:val="24"/>
        </w:rPr>
        <w:tab/>
      </w:r>
      <w:r w:rsidRPr="00F61F27">
        <w:rPr>
          <w:rFonts w:asciiTheme="majorEastAsia" w:eastAsiaTheme="majorEastAsia" w:hAnsiTheme="majorEastAsia" w:hint="eastAsia"/>
          <w:sz w:val="24"/>
        </w:rPr>
        <w:tab/>
      </w:r>
      <w:r w:rsidRPr="00F61F27">
        <w:rPr>
          <w:rFonts w:asciiTheme="majorEastAsia" w:eastAsiaTheme="majorEastAsia" w:hAnsiTheme="majorEastAsia" w:hint="eastAsia"/>
          <w:sz w:val="24"/>
        </w:rPr>
        <w:tab/>
      </w:r>
      <w:r w:rsidRPr="00F61F27">
        <w:rPr>
          <w:rFonts w:asciiTheme="majorEastAsia" w:eastAsiaTheme="majorEastAsia" w:hAnsiTheme="majorEastAsia" w:hint="eastAsia"/>
          <w:sz w:val="24"/>
        </w:rPr>
        <w:tab/>
      </w:r>
      <w:r w:rsidRPr="00F61F27">
        <w:rPr>
          <w:rFonts w:asciiTheme="majorEastAsia" w:eastAsiaTheme="majorEastAsia" w:hAnsiTheme="majorEastAsia" w:hint="eastAsia"/>
          <w:sz w:val="24"/>
        </w:rPr>
        <w:tab/>
      </w:r>
    </w:p>
    <w:p w14:paraId="3B55EBBB" w14:textId="792F4C96" w:rsidR="00A25290" w:rsidRDefault="008A1D97" w:rsidP="00A25290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＜行動制限最小化</w:t>
      </w:r>
      <w:r w:rsidR="00A25290">
        <w:rPr>
          <w:rFonts w:asciiTheme="majorEastAsia" w:eastAsiaTheme="majorEastAsia" w:hAnsiTheme="majorEastAsia" w:hint="eastAsia"/>
          <w:sz w:val="24"/>
        </w:rPr>
        <w:t>＞</w:t>
      </w:r>
    </w:p>
    <w:p w14:paraId="24A7C347" w14:textId="58319BF4" w:rsidR="00EC533E" w:rsidRDefault="00C75DC9" w:rsidP="0087475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74CF9">
        <w:rPr>
          <w:rFonts w:asciiTheme="majorEastAsia" w:eastAsiaTheme="majorEastAsia" w:hAnsiTheme="majorEastAsia" w:hint="eastAsia"/>
          <w:sz w:val="24"/>
        </w:rPr>
        <w:t>竹内　キミエ様～4点柵継続</w:t>
      </w:r>
    </w:p>
    <w:p w14:paraId="1DBB4D0D" w14:textId="3587B8C0" w:rsidR="00874750" w:rsidRDefault="00874750" w:rsidP="00874750">
      <w:pPr>
        <w:rPr>
          <w:rFonts w:asciiTheme="majorEastAsia" w:eastAsiaTheme="majorEastAsia" w:hAnsiTheme="majorEastAsia"/>
          <w:sz w:val="24"/>
        </w:rPr>
      </w:pPr>
    </w:p>
    <w:p w14:paraId="32C76D1A" w14:textId="2B92CC0E" w:rsidR="00874750" w:rsidRDefault="00C75DC9" w:rsidP="0087475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74CF9">
        <w:rPr>
          <w:rFonts w:asciiTheme="majorEastAsia" w:eastAsiaTheme="majorEastAsia" w:hAnsiTheme="majorEastAsia" w:hint="eastAsia"/>
          <w:sz w:val="24"/>
        </w:rPr>
        <w:t>上野　揚子</w:t>
      </w:r>
      <w:r w:rsidR="00874750">
        <w:rPr>
          <w:rFonts w:asciiTheme="majorEastAsia" w:eastAsiaTheme="majorEastAsia" w:hAnsiTheme="majorEastAsia" w:hint="eastAsia"/>
          <w:sz w:val="24"/>
        </w:rPr>
        <w:t>様～4点柵継続</w:t>
      </w:r>
    </w:p>
    <w:p w14:paraId="21D8B819" w14:textId="121B5414" w:rsidR="00874750" w:rsidRDefault="00874750" w:rsidP="00874750">
      <w:pPr>
        <w:rPr>
          <w:rFonts w:asciiTheme="majorEastAsia" w:eastAsiaTheme="majorEastAsia" w:hAnsiTheme="majorEastAsia"/>
          <w:sz w:val="24"/>
        </w:rPr>
      </w:pPr>
    </w:p>
    <w:p w14:paraId="3D753132" w14:textId="58127DBF" w:rsidR="00874750" w:rsidRDefault="00C75DC9" w:rsidP="0087475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74CF9">
        <w:rPr>
          <w:rFonts w:asciiTheme="majorEastAsia" w:eastAsiaTheme="majorEastAsia" w:hAnsiTheme="majorEastAsia" w:hint="eastAsia"/>
          <w:sz w:val="24"/>
        </w:rPr>
        <w:t>織笠　尚子</w:t>
      </w:r>
      <w:r w:rsidR="00874750">
        <w:rPr>
          <w:rFonts w:asciiTheme="majorEastAsia" w:eastAsiaTheme="majorEastAsia" w:hAnsiTheme="majorEastAsia" w:hint="eastAsia"/>
          <w:sz w:val="24"/>
        </w:rPr>
        <w:t>様～4点柵継続</w:t>
      </w:r>
    </w:p>
    <w:p w14:paraId="1824480B" w14:textId="0E5EBD44" w:rsidR="00A25290" w:rsidRDefault="00A25290" w:rsidP="00EC533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sectPr w:rsidR="00A2529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336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057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99E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BED"/>
    <w:rsid w:val="00C37CCF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367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4FCB7-81E3-4B4C-A8F8-82A0A15B3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2482</TotalTime>
  <Pages>4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199</cp:revision>
  <cp:lastPrinted>2023-10-20T00:22:00Z</cp:lastPrinted>
  <dcterms:created xsi:type="dcterms:W3CDTF">2025-04-16T05:40:00Z</dcterms:created>
  <dcterms:modified xsi:type="dcterms:W3CDTF">2025-05-10T07:29:00Z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