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659F5F81"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60E7">
        <w:rPr>
          <w:rFonts w:ascii="ＭＳ ゴシック" w:eastAsia="ＭＳ ゴシック" w:hAnsi="ＭＳ ゴシック" w:hint="eastAsia"/>
          <w:sz w:val="24"/>
        </w:rPr>
        <w:t>4</w:t>
      </w:r>
      <w:r w:rsidR="004011E9">
        <w:rPr>
          <w:rFonts w:ascii="ＭＳ ゴシック" w:eastAsia="ＭＳ ゴシック" w:hAnsi="ＭＳ ゴシック" w:hint="eastAsia"/>
          <w:sz w:val="24"/>
        </w:rPr>
        <w:t>月</w:t>
      </w:r>
      <w:r w:rsidR="0096155A">
        <w:rPr>
          <w:rFonts w:ascii="ＭＳ ゴシック" w:eastAsia="ＭＳ ゴシック" w:hAnsi="ＭＳ ゴシック" w:hint="eastAsia"/>
          <w:sz w:val="24"/>
        </w:rPr>
        <w:t>9</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96155A">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155A">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9061C4">
        <w:rPr>
          <w:rFonts w:ascii="ＭＳ ゴシック" w:eastAsia="ＭＳ ゴシック" w:hAnsi="ＭＳ ゴシック" w:hint="eastAsia"/>
          <w:sz w:val="24"/>
        </w:rPr>
        <w:t>:</w:t>
      </w:r>
      <w:r w:rsidR="0096155A">
        <w:rPr>
          <w:rFonts w:ascii="ＭＳ ゴシック" w:eastAsia="ＭＳ ゴシック" w:hAnsi="ＭＳ ゴシック" w:hint="eastAsia"/>
          <w:sz w:val="24"/>
        </w:rPr>
        <w:t>川瀬　香織</w:t>
      </w:r>
      <w:r w:rsidR="00A8659D">
        <w:rPr>
          <w:rFonts w:ascii="ＭＳ ゴシック" w:eastAsia="ＭＳ ゴシック" w:hAnsi="ＭＳ ゴシック" w:hint="eastAsia"/>
          <w:sz w:val="24"/>
        </w:rPr>
        <w:t xml:space="preserve">　</w:t>
      </w:r>
      <w:r w:rsidR="009061C4">
        <w:rPr>
          <w:rFonts w:ascii="ＭＳ ゴシック" w:eastAsia="ＭＳ ゴシック" w:hAnsi="ＭＳ ゴシック" w:hint="eastAsia"/>
          <w:sz w:val="24"/>
        </w:rPr>
        <w:t xml:space="preserve">　</w:t>
      </w:r>
      <w:r w:rsidR="009061C4" w:rsidRPr="009061C4">
        <w:rPr>
          <w:rFonts w:ascii="ＭＳ ゴシック" w:eastAsia="ＭＳ ゴシック" w:hAnsi="ＭＳ ゴシック" w:hint="eastAsia"/>
          <w:sz w:val="24"/>
        </w:rPr>
        <w:t>記録：</w:t>
      </w:r>
      <w:r w:rsidR="0096155A">
        <w:rPr>
          <w:rFonts w:ascii="ＭＳ ゴシック" w:eastAsia="ＭＳ ゴシック" w:hAnsi="ＭＳ ゴシック" w:hint="eastAsia"/>
          <w:sz w:val="24"/>
        </w:rPr>
        <w:t>中村　佐智子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加藤</w:t>
            </w:r>
          </w:p>
        </w:tc>
        <w:tc>
          <w:tcPr>
            <w:tcW w:w="952" w:type="dxa"/>
            <w:vAlign w:val="center"/>
          </w:tcPr>
          <w:p w14:paraId="64CB2610" w14:textId="77777777"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中野</w:t>
            </w:r>
          </w:p>
        </w:tc>
        <w:tc>
          <w:tcPr>
            <w:tcW w:w="952" w:type="dxa"/>
            <w:vAlign w:val="center"/>
          </w:tcPr>
          <w:p w14:paraId="60802F5E" w14:textId="77777777"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川瀬</w:t>
            </w:r>
          </w:p>
        </w:tc>
        <w:tc>
          <w:tcPr>
            <w:tcW w:w="952" w:type="dxa"/>
            <w:vAlign w:val="center"/>
          </w:tcPr>
          <w:p w14:paraId="30A61725" w14:textId="77777777"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小向</w:t>
            </w:r>
          </w:p>
        </w:tc>
        <w:tc>
          <w:tcPr>
            <w:tcW w:w="952" w:type="dxa"/>
            <w:vAlign w:val="center"/>
          </w:tcPr>
          <w:p w14:paraId="6ED2B2CA" w14:textId="4DA0F109" w:rsidR="00BF53E8" w:rsidRPr="0096155A" w:rsidRDefault="004150B7"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澤田</w:t>
            </w:r>
          </w:p>
        </w:tc>
        <w:tc>
          <w:tcPr>
            <w:tcW w:w="952" w:type="dxa"/>
            <w:vAlign w:val="center"/>
          </w:tcPr>
          <w:p w14:paraId="2421F31C" w14:textId="40F067E5"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本川</w:t>
            </w:r>
          </w:p>
        </w:tc>
        <w:tc>
          <w:tcPr>
            <w:tcW w:w="952" w:type="dxa"/>
            <w:vAlign w:val="center"/>
          </w:tcPr>
          <w:p w14:paraId="4578393C" w14:textId="77777777"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織田</w:t>
            </w:r>
          </w:p>
        </w:tc>
        <w:tc>
          <w:tcPr>
            <w:tcW w:w="952" w:type="dxa"/>
            <w:vAlign w:val="center"/>
          </w:tcPr>
          <w:p w14:paraId="157C8D90" w14:textId="1C19FF50"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山本</w:t>
            </w:r>
          </w:p>
        </w:tc>
        <w:tc>
          <w:tcPr>
            <w:tcW w:w="952" w:type="dxa"/>
            <w:vAlign w:val="center"/>
          </w:tcPr>
          <w:p w14:paraId="2D3961A1" w14:textId="1DCA1768" w:rsidR="00BF53E8" w:rsidRPr="0096155A" w:rsidRDefault="00F52F6E" w:rsidP="0096155A">
            <w:pPr>
              <w:rPr>
                <w:rFonts w:ascii="ＭＳ ゴシック" w:eastAsia="ＭＳ ゴシック" w:hAnsi="ＭＳ ゴシック"/>
                <w:sz w:val="24"/>
              </w:rPr>
            </w:pPr>
            <w:r w:rsidRPr="0096155A">
              <w:rPr>
                <w:rFonts w:ascii="ＭＳ ゴシック" w:eastAsia="ＭＳ ゴシック" w:hAnsi="ＭＳ ゴシック" w:hint="eastAsia"/>
                <w:sz w:val="24"/>
              </w:rPr>
              <w:t>大久保</w:t>
            </w:r>
          </w:p>
        </w:tc>
        <w:tc>
          <w:tcPr>
            <w:tcW w:w="952" w:type="dxa"/>
            <w:vAlign w:val="center"/>
          </w:tcPr>
          <w:p w14:paraId="0635A6D8" w14:textId="2EF0915D" w:rsidR="00BF53E8" w:rsidRPr="0096155A"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038744F5" w:rsidR="00BF53E8" w:rsidRPr="0096155A" w:rsidRDefault="00ED3802" w:rsidP="002C6E97">
            <w:pPr>
              <w:pStyle w:val="xl67"/>
              <w:widowControl w:val="0"/>
              <w:spacing w:before="0" w:beforeAutospacing="0" w:after="0" w:afterAutospacing="0"/>
              <w:textAlignment w:val="auto"/>
              <w:rPr>
                <w:rFonts w:ascii="ＭＳ ゴシック" w:eastAsia="ＭＳ ゴシック" w:hAnsi="ＭＳ ゴシック"/>
              </w:rPr>
            </w:pPr>
            <w:r w:rsidRPr="0096155A">
              <w:rPr>
                <w:rFonts w:ascii="ＭＳ ゴシック" w:eastAsia="ＭＳ ゴシック" w:hAnsi="ＭＳ ゴシック" w:hint="eastAsia"/>
              </w:rPr>
              <w:t>○</w:t>
            </w:r>
          </w:p>
        </w:tc>
        <w:tc>
          <w:tcPr>
            <w:tcW w:w="952" w:type="dxa"/>
            <w:vAlign w:val="center"/>
          </w:tcPr>
          <w:p w14:paraId="70571AF7" w14:textId="7573D69E" w:rsidR="00BF53E8" w:rsidRPr="0096155A" w:rsidRDefault="0096155A" w:rsidP="00D71DC2">
            <w:pPr>
              <w:rPr>
                <w:rFonts w:ascii="ＭＳ ゴシック" w:eastAsia="ＭＳ ゴシック" w:hAnsi="ＭＳ ゴシック"/>
                <w:sz w:val="24"/>
              </w:rPr>
            </w:pPr>
            <w:r w:rsidRPr="0096155A">
              <w:rPr>
                <w:rFonts w:ascii="ＭＳ ゴシック" w:eastAsia="ＭＳ ゴシック" w:hAnsi="ＭＳ ゴシック" w:hint="eastAsia"/>
                <w:sz w:val="24"/>
              </w:rPr>
              <w:t xml:space="preserve">　年</w:t>
            </w:r>
          </w:p>
        </w:tc>
        <w:tc>
          <w:tcPr>
            <w:tcW w:w="952" w:type="dxa"/>
            <w:vAlign w:val="center"/>
          </w:tcPr>
          <w:p w14:paraId="58B25E68" w14:textId="7365A2E4" w:rsidR="00BF53E8" w:rsidRPr="0096155A" w:rsidRDefault="00ED3802" w:rsidP="00BF53E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w:t>
            </w:r>
          </w:p>
        </w:tc>
        <w:tc>
          <w:tcPr>
            <w:tcW w:w="952" w:type="dxa"/>
            <w:vAlign w:val="center"/>
          </w:tcPr>
          <w:p w14:paraId="4DDCA31B" w14:textId="4D0BDA8C" w:rsidR="001F5202" w:rsidRPr="0096155A" w:rsidRDefault="0096155A" w:rsidP="001F5202">
            <w:pPr>
              <w:pStyle w:val="xl67"/>
              <w:widowControl w:val="0"/>
              <w:spacing w:before="0" w:beforeAutospacing="0" w:after="0" w:afterAutospacing="0"/>
              <w:rPr>
                <w:rFonts w:ascii="ＭＳ ゴシック" w:eastAsia="ＭＳ ゴシック" w:hAnsi="ＭＳ ゴシック"/>
                <w:kern w:val="2"/>
              </w:rPr>
            </w:pPr>
            <w:r w:rsidRPr="0096155A">
              <w:rPr>
                <w:rFonts w:ascii="ＭＳ ゴシック" w:eastAsia="ＭＳ ゴシック" w:hAnsi="ＭＳ ゴシック" w:hint="eastAsia"/>
                <w:kern w:val="2"/>
              </w:rPr>
              <w:t>休</w:t>
            </w:r>
          </w:p>
        </w:tc>
        <w:tc>
          <w:tcPr>
            <w:tcW w:w="952" w:type="dxa"/>
            <w:vAlign w:val="center"/>
          </w:tcPr>
          <w:p w14:paraId="246A2F28" w14:textId="4A1E1EF7" w:rsidR="00BF53E8" w:rsidRPr="0096155A" w:rsidRDefault="0096155A" w:rsidP="00BF53E8">
            <w:pPr>
              <w:pStyle w:val="xl67"/>
              <w:widowControl w:val="0"/>
              <w:spacing w:before="0" w:beforeAutospacing="0" w:after="0" w:afterAutospacing="0"/>
              <w:rPr>
                <w:rFonts w:ascii="ＭＳ ゴシック" w:eastAsia="ＭＳ ゴシック" w:hAnsi="ＭＳ ゴシック"/>
                <w:kern w:val="2"/>
              </w:rPr>
            </w:pPr>
            <w:r w:rsidRPr="0096155A">
              <w:rPr>
                <w:rFonts w:ascii="ＭＳ ゴシック" w:eastAsia="ＭＳ ゴシック" w:hAnsi="ＭＳ ゴシック" w:hint="eastAsia"/>
                <w:kern w:val="2"/>
              </w:rPr>
              <w:t>休</w:t>
            </w:r>
          </w:p>
        </w:tc>
        <w:tc>
          <w:tcPr>
            <w:tcW w:w="952" w:type="dxa"/>
            <w:vAlign w:val="center"/>
          </w:tcPr>
          <w:p w14:paraId="189FDE09" w14:textId="42C19E15" w:rsidR="00BF53E8" w:rsidRPr="0096155A" w:rsidRDefault="00ED3802"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深</w:t>
            </w:r>
          </w:p>
        </w:tc>
        <w:tc>
          <w:tcPr>
            <w:tcW w:w="952" w:type="dxa"/>
            <w:vAlign w:val="center"/>
          </w:tcPr>
          <w:p w14:paraId="4815C434" w14:textId="5EC0EADD" w:rsidR="00BF53E8" w:rsidRPr="0096155A" w:rsidRDefault="0096155A" w:rsidP="00BF53E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準</w:t>
            </w:r>
          </w:p>
        </w:tc>
        <w:tc>
          <w:tcPr>
            <w:tcW w:w="952" w:type="dxa"/>
            <w:vAlign w:val="center"/>
          </w:tcPr>
          <w:p w14:paraId="140F4B6B" w14:textId="177455DF" w:rsidR="00BF53E8" w:rsidRPr="0096155A" w:rsidRDefault="008C202E" w:rsidP="00BF53E8">
            <w:pPr>
              <w:pStyle w:val="xl67"/>
              <w:widowControl w:val="0"/>
              <w:spacing w:before="0" w:beforeAutospacing="0" w:after="0" w:afterAutospacing="0"/>
              <w:rPr>
                <w:rFonts w:ascii="ＭＳ ゴシック" w:eastAsia="ＭＳ ゴシック" w:hAnsi="ＭＳ ゴシック"/>
                <w:kern w:val="2"/>
              </w:rPr>
            </w:pPr>
            <w:r w:rsidRPr="0096155A">
              <w:rPr>
                <w:rFonts w:ascii="ＭＳ ゴシック" w:eastAsia="ＭＳ ゴシック" w:hAnsi="ＭＳ ゴシック" w:hint="eastAsia"/>
                <w:kern w:val="2"/>
              </w:rPr>
              <w:t>準</w:t>
            </w:r>
          </w:p>
        </w:tc>
        <w:tc>
          <w:tcPr>
            <w:tcW w:w="952" w:type="dxa"/>
            <w:vAlign w:val="center"/>
          </w:tcPr>
          <w:p w14:paraId="31FB06F0" w14:textId="5B971269" w:rsidR="00BF53E8" w:rsidRPr="0096155A" w:rsidRDefault="0096155A" w:rsidP="00B31946">
            <w:pPr>
              <w:pStyle w:val="xl67"/>
              <w:widowControl w:val="0"/>
              <w:spacing w:before="0" w:beforeAutospacing="0" w:after="0" w:afterAutospacing="0"/>
              <w:rPr>
                <w:rFonts w:ascii="ＭＳ ゴシック" w:eastAsia="ＭＳ ゴシック" w:hAnsi="ＭＳ ゴシック"/>
                <w:kern w:val="2"/>
              </w:rPr>
            </w:pPr>
            <w:r w:rsidRPr="0096155A">
              <w:rPr>
                <w:rFonts w:ascii="ＭＳ ゴシック" w:eastAsia="ＭＳ ゴシック" w:hAnsi="ＭＳ ゴシック" w:hint="eastAsia"/>
                <w:kern w:val="2"/>
              </w:rPr>
              <w:t>○</w:t>
            </w:r>
          </w:p>
        </w:tc>
        <w:tc>
          <w:tcPr>
            <w:tcW w:w="952" w:type="dxa"/>
            <w:vAlign w:val="center"/>
          </w:tcPr>
          <w:p w14:paraId="696C485C" w14:textId="02146F11" w:rsidR="00BF53E8" w:rsidRPr="0096155A" w:rsidRDefault="0096155A" w:rsidP="00BF53E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深</w:t>
            </w:r>
          </w:p>
        </w:tc>
      </w:tr>
      <w:tr w:rsidR="00415DC8" w:rsidRPr="00415DC8" w14:paraId="3418AA48" w14:textId="77777777" w:rsidTr="00F2591D">
        <w:trPr>
          <w:trHeight w:val="691"/>
        </w:trPr>
        <w:tc>
          <w:tcPr>
            <w:tcW w:w="952" w:type="dxa"/>
            <w:vAlign w:val="center"/>
          </w:tcPr>
          <w:p w14:paraId="5CBA1A9B" w14:textId="6A48D01D" w:rsidR="00415DC8" w:rsidRPr="0096155A" w:rsidRDefault="00F52F6E"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橘</w:t>
            </w:r>
          </w:p>
        </w:tc>
        <w:tc>
          <w:tcPr>
            <w:tcW w:w="952" w:type="dxa"/>
            <w:vAlign w:val="center"/>
          </w:tcPr>
          <w:p w14:paraId="6A9B9907" w14:textId="54A3BA8F" w:rsidR="00415DC8" w:rsidRPr="0096155A"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rPr>
              <w:t>大矢</w:t>
            </w:r>
          </w:p>
        </w:tc>
        <w:tc>
          <w:tcPr>
            <w:tcW w:w="952" w:type="dxa"/>
            <w:vAlign w:val="center"/>
          </w:tcPr>
          <w:p w14:paraId="6E4A90E2" w14:textId="4FFFAFBE" w:rsidR="00415DC8" w:rsidRPr="0096155A" w:rsidRDefault="004150B7"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田口</w:t>
            </w:r>
          </w:p>
        </w:tc>
        <w:tc>
          <w:tcPr>
            <w:tcW w:w="952" w:type="dxa"/>
            <w:vAlign w:val="center"/>
          </w:tcPr>
          <w:p w14:paraId="3DA52B28" w14:textId="28C5A385" w:rsidR="00415DC8" w:rsidRPr="0096155A" w:rsidRDefault="00415DC8"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土橋</w:t>
            </w:r>
          </w:p>
        </w:tc>
        <w:tc>
          <w:tcPr>
            <w:tcW w:w="952" w:type="dxa"/>
            <w:vAlign w:val="center"/>
          </w:tcPr>
          <w:p w14:paraId="04757D85" w14:textId="5A171129" w:rsidR="00415DC8" w:rsidRPr="0096155A" w:rsidRDefault="00F52F6E"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北向</w:t>
            </w:r>
          </w:p>
        </w:tc>
        <w:tc>
          <w:tcPr>
            <w:tcW w:w="952" w:type="dxa"/>
            <w:vAlign w:val="center"/>
          </w:tcPr>
          <w:p w14:paraId="2A5CFE95" w14:textId="38E02D7F" w:rsidR="00415DC8" w:rsidRPr="0096155A" w:rsidRDefault="00F71D71"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中村</w:t>
            </w:r>
          </w:p>
        </w:tc>
        <w:tc>
          <w:tcPr>
            <w:tcW w:w="952" w:type="dxa"/>
            <w:vAlign w:val="center"/>
          </w:tcPr>
          <w:p w14:paraId="4C9F547F" w14:textId="79EBA97F" w:rsidR="00415DC8" w:rsidRPr="0096155A" w:rsidRDefault="00F71D71"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阿部</w:t>
            </w:r>
          </w:p>
        </w:tc>
        <w:tc>
          <w:tcPr>
            <w:tcW w:w="952" w:type="dxa"/>
            <w:vAlign w:val="center"/>
          </w:tcPr>
          <w:p w14:paraId="39AAC1CC" w14:textId="5370A545" w:rsidR="00415DC8" w:rsidRPr="0096155A" w:rsidRDefault="004150B7"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イエン</w:t>
            </w:r>
          </w:p>
        </w:tc>
        <w:tc>
          <w:tcPr>
            <w:tcW w:w="952" w:type="dxa"/>
            <w:vAlign w:val="center"/>
          </w:tcPr>
          <w:p w14:paraId="46EDDA5C" w14:textId="39688C53" w:rsidR="00415DC8" w:rsidRPr="0096155A" w:rsidRDefault="00F71D71"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フエ</w:t>
            </w:r>
          </w:p>
        </w:tc>
        <w:tc>
          <w:tcPr>
            <w:tcW w:w="952" w:type="dxa"/>
            <w:vAlign w:val="center"/>
          </w:tcPr>
          <w:p w14:paraId="2A26F884" w14:textId="7092ECFC" w:rsidR="00415DC8" w:rsidRPr="0096155A" w:rsidRDefault="00F71D71" w:rsidP="00415DC8">
            <w:pPr>
              <w:spacing w:line="60" w:lineRule="auto"/>
              <w:jc w:val="center"/>
              <w:rPr>
                <w:rFonts w:ascii="ＭＳ ゴシック" w:eastAsia="ＭＳ ゴシック" w:hAnsi="ＭＳ ゴシック"/>
                <w:sz w:val="24"/>
              </w:rPr>
            </w:pPr>
            <w:r w:rsidRPr="0096155A">
              <w:rPr>
                <w:rFonts w:ascii="ＭＳ ゴシック" w:eastAsia="ＭＳ ゴシック" w:hAnsi="ＭＳ ゴシック" w:hint="eastAsia"/>
                <w:sz w:val="24"/>
              </w:rPr>
              <w:t>ヤンジ</w:t>
            </w:r>
          </w:p>
        </w:tc>
      </w:tr>
      <w:tr w:rsidR="00415DC8" w:rsidRPr="00415DC8" w14:paraId="6E2637D3" w14:textId="77777777" w:rsidTr="001565C3">
        <w:trPr>
          <w:trHeight w:val="691"/>
        </w:trPr>
        <w:tc>
          <w:tcPr>
            <w:tcW w:w="952" w:type="dxa"/>
            <w:vAlign w:val="center"/>
          </w:tcPr>
          <w:p w14:paraId="31496D31" w14:textId="7555DDD3" w:rsidR="00415DC8" w:rsidRPr="0096155A" w:rsidRDefault="00026A1D" w:rsidP="00415DC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傷病</w:t>
            </w:r>
          </w:p>
        </w:tc>
        <w:tc>
          <w:tcPr>
            <w:tcW w:w="952" w:type="dxa"/>
            <w:vAlign w:val="center"/>
          </w:tcPr>
          <w:p w14:paraId="68EEACE4" w14:textId="13819821" w:rsidR="00415DC8" w:rsidRPr="0096155A" w:rsidRDefault="0096155A" w:rsidP="00415DC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休</w:t>
            </w:r>
          </w:p>
        </w:tc>
        <w:tc>
          <w:tcPr>
            <w:tcW w:w="952" w:type="dxa"/>
            <w:vAlign w:val="center"/>
          </w:tcPr>
          <w:p w14:paraId="276B9A98" w14:textId="0354A197" w:rsidR="00415DC8" w:rsidRPr="0096155A" w:rsidRDefault="00C14921" w:rsidP="00415DC8">
            <w:pPr>
              <w:pStyle w:val="xl67"/>
              <w:widowControl w:val="0"/>
              <w:spacing w:before="0" w:beforeAutospacing="0" w:after="0" w:afterAutospacing="0"/>
              <w:rPr>
                <w:rFonts w:ascii="ＭＳ ゴシック" w:eastAsia="ＭＳ ゴシック" w:hAnsi="ＭＳ ゴシック"/>
                <w:kern w:val="2"/>
              </w:rPr>
            </w:pPr>
            <w:r w:rsidRPr="0096155A">
              <w:rPr>
                <w:rFonts w:ascii="ＭＳ ゴシック" w:eastAsia="ＭＳ ゴシック" w:hAnsi="ＭＳ ゴシック" w:hint="eastAsia"/>
                <w:kern w:val="2"/>
              </w:rPr>
              <w:t>休</w:t>
            </w:r>
          </w:p>
        </w:tc>
        <w:tc>
          <w:tcPr>
            <w:tcW w:w="952" w:type="dxa"/>
            <w:vAlign w:val="center"/>
          </w:tcPr>
          <w:p w14:paraId="6616850B" w14:textId="74B945D6" w:rsidR="00415DC8" w:rsidRPr="0096155A" w:rsidRDefault="0096155A" w:rsidP="002C6E97">
            <w:pPr>
              <w:pStyle w:val="xl67"/>
              <w:widowControl w:val="0"/>
              <w:spacing w:before="0" w:beforeAutospacing="0" w:after="0" w:afterAutospacing="0"/>
              <w:rPr>
                <w:rFonts w:ascii="ＭＳ ゴシック" w:eastAsia="ＭＳ ゴシック" w:hAnsi="ＭＳ ゴシック"/>
                <w:kern w:val="2"/>
              </w:rPr>
            </w:pPr>
            <w:r w:rsidRPr="0096155A">
              <w:rPr>
                <w:rFonts w:ascii="ＭＳ ゴシック" w:eastAsia="ＭＳ ゴシック" w:hAnsi="ＭＳ ゴシック" w:hint="eastAsia"/>
                <w:kern w:val="2"/>
              </w:rPr>
              <w:t>年</w:t>
            </w:r>
          </w:p>
        </w:tc>
        <w:tc>
          <w:tcPr>
            <w:tcW w:w="952" w:type="dxa"/>
            <w:vAlign w:val="center"/>
          </w:tcPr>
          <w:p w14:paraId="08FAF04F" w14:textId="6B1E5562" w:rsidR="00415DC8" w:rsidRPr="0096155A" w:rsidRDefault="0096155A" w:rsidP="001271F6">
            <w:pPr>
              <w:pStyle w:val="xl67"/>
              <w:rPr>
                <w:rFonts w:ascii="ＭＳ ゴシック" w:eastAsia="ＭＳ ゴシック" w:hAnsi="ＭＳ ゴシック"/>
                <w:kern w:val="2"/>
              </w:rPr>
            </w:pPr>
            <w:r w:rsidRPr="0096155A">
              <w:rPr>
                <w:rFonts w:ascii="ＭＳ ゴシック" w:eastAsia="ＭＳ ゴシック" w:hAnsi="ＭＳ ゴシック" w:hint="eastAsia"/>
                <w:kern w:val="2"/>
              </w:rPr>
              <w:t>休</w:t>
            </w:r>
          </w:p>
        </w:tc>
        <w:tc>
          <w:tcPr>
            <w:tcW w:w="952" w:type="dxa"/>
            <w:vAlign w:val="center"/>
          </w:tcPr>
          <w:p w14:paraId="1DE1BD19" w14:textId="24B4FB0E" w:rsidR="00415DC8" w:rsidRPr="0096155A" w:rsidRDefault="0096155A" w:rsidP="00415DC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w:t>
            </w:r>
          </w:p>
        </w:tc>
        <w:tc>
          <w:tcPr>
            <w:tcW w:w="952" w:type="dxa"/>
            <w:vAlign w:val="center"/>
          </w:tcPr>
          <w:p w14:paraId="78203CF9" w14:textId="20F1D04F" w:rsidR="00415DC8" w:rsidRPr="0096155A" w:rsidRDefault="0096155A" w:rsidP="00415DC8">
            <w:pPr>
              <w:pStyle w:val="xl67"/>
              <w:rPr>
                <w:rFonts w:ascii="ＭＳ ゴシック" w:eastAsia="ＭＳ ゴシック" w:hAnsi="ＭＳ ゴシック"/>
                <w:kern w:val="2"/>
              </w:rPr>
            </w:pPr>
            <w:r w:rsidRPr="0096155A">
              <w:rPr>
                <w:rFonts w:ascii="ＭＳ ゴシック" w:eastAsia="ＭＳ ゴシック" w:hAnsi="ＭＳ ゴシック" w:hint="eastAsia"/>
                <w:kern w:val="2"/>
              </w:rPr>
              <w:t>休</w:t>
            </w:r>
          </w:p>
        </w:tc>
        <w:tc>
          <w:tcPr>
            <w:tcW w:w="952" w:type="dxa"/>
            <w:vAlign w:val="center"/>
          </w:tcPr>
          <w:p w14:paraId="3ECA0D98" w14:textId="319BC69D" w:rsidR="00415DC8" w:rsidRPr="0096155A" w:rsidRDefault="0096155A" w:rsidP="00415DC8">
            <w:pPr>
              <w:pStyle w:val="xl67"/>
              <w:rPr>
                <w:rFonts w:ascii="ＭＳ ゴシック" w:eastAsia="ＭＳ ゴシック" w:hAnsi="ＭＳ ゴシック"/>
                <w:kern w:val="2"/>
              </w:rPr>
            </w:pPr>
            <w:r w:rsidRPr="0096155A">
              <w:rPr>
                <w:rFonts w:ascii="ＭＳ ゴシック" w:eastAsia="ＭＳ ゴシック" w:hAnsi="ＭＳ ゴシック" w:hint="eastAsia"/>
                <w:kern w:val="2"/>
              </w:rPr>
              <w:t>休</w:t>
            </w:r>
          </w:p>
        </w:tc>
        <w:tc>
          <w:tcPr>
            <w:tcW w:w="952" w:type="dxa"/>
            <w:vAlign w:val="center"/>
          </w:tcPr>
          <w:p w14:paraId="5A5A497B" w14:textId="6AD9EC3B" w:rsidR="00415DC8" w:rsidRPr="0096155A" w:rsidRDefault="00D6070D"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54C03E63" w14:textId="0FCB8E8C" w:rsidR="00415DC8" w:rsidRPr="0096155A" w:rsidRDefault="00D6070D" w:rsidP="0096155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415DC8" w:rsidRPr="00415DC8" w14:paraId="61858CCF" w14:textId="77777777" w:rsidTr="00F2591D">
        <w:trPr>
          <w:cantSplit/>
          <w:trHeight w:val="561"/>
        </w:trPr>
        <w:tc>
          <w:tcPr>
            <w:tcW w:w="952" w:type="dxa"/>
            <w:vAlign w:val="center"/>
          </w:tcPr>
          <w:p w14:paraId="4B388E04" w14:textId="3EECA1E1" w:rsidR="00415DC8" w:rsidRPr="0096155A" w:rsidRDefault="004150B7" w:rsidP="004150B7">
            <w:pPr>
              <w:spacing w:line="14" w:lineRule="auto"/>
              <w:jc w:val="center"/>
              <w:rPr>
                <w:rFonts w:ascii="ＭＳ ゴシック" w:eastAsia="ＭＳ ゴシック" w:hAnsi="ＭＳ ゴシック"/>
                <w:sz w:val="24"/>
              </w:rPr>
            </w:pPr>
            <w:r w:rsidRPr="0096155A">
              <w:rPr>
                <w:rFonts w:ascii="ＭＳ ゴシック" w:eastAsia="ＭＳ ゴシック" w:hAnsi="ＭＳ ゴシック" w:hint="eastAsia"/>
                <w:sz w:val="24"/>
              </w:rPr>
              <w:t>エカ</w:t>
            </w:r>
          </w:p>
        </w:tc>
        <w:tc>
          <w:tcPr>
            <w:tcW w:w="952" w:type="dxa"/>
            <w:vAlign w:val="center"/>
          </w:tcPr>
          <w:p w14:paraId="53AD0CBD" w14:textId="28DC253B" w:rsidR="00415DC8" w:rsidRPr="0096155A" w:rsidRDefault="004150B7" w:rsidP="00415DC8">
            <w:pPr>
              <w:spacing w:line="60" w:lineRule="auto"/>
              <w:jc w:val="center"/>
              <w:rPr>
                <w:rFonts w:ascii="ＭＳ ゴシック" w:eastAsia="ＭＳ ゴシック" w:hAnsi="ＭＳ ゴシック"/>
                <w:sz w:val="24"/>
              </w:rPr>
            </w:pPr>
            <w:r w:rsidRPr="0096155A">
              <w:rPr>
                <w:rFonts w:ascii="ＭＳ ゴシック" w:eastAsia="ＭＳ ゴシック" w:hAnsi="ＭＳ ゴシック" w:hint="eastAsia"/>
                <w:sz w:val="24"/>
              </w:rPr>
              <w:t>セプティア</w:t>
            </w:r>
          </w:p>
        </w:tc>
        <w:tc>
          <w:tcPr>
            <w:tcW w:w="952" w:type="dxa"/>
            <w:vAlign w:val="center"/>
          </w:tcPr>
          <w:p w14:paraId="7F293EBA" w14:textId="5E70103C" w:rsidR="00415DC8" w:rsidRPr="0096155A" w:rsidRDefault="004150B7"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エリカ</w:t>
            </w:r>
          </w:p>
        </w:tc>
        <w:tc>
          <w:tcPr>
            <w:tcW w:w="952" w:type="dxa"/>
            <w:vAlign w:val="center"/>
          </w:tcPr>
          <w:p w14:paraId="6C586B64" w14:textId="0687FE64" w:rsidR="00415DC8" w:rsidRPr="0096155A" w:rsidRDefault="00F71D71"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ラダ</w:t>
            </w:r>
          </w:p>
        </w:tc>
        <w:tc>
          <w:tcPr>
            <w:tcW w:w="952" w:type="dxa"/>
            <w:vAlign w:val="center"/>
          </w:tcPr>
          <w:p w14:paraId="171CC50E" w14:textId="5C4A106C" w:rsidR="00415DC8" w:rsidRPr="0096155A" w:rsidRDefault="00F71D71"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小林</w:t>
            </w:r>
          </w:p>
        </w:tc>
        <w:tc>
          <w:tcPr>
            <w:tcW w:w="952" w:type="dxa"/>
            <w:vAlign w:val="center"/>
          </w:tcPr>
          <w:p w14:paraId="45C068F3" w14:textId="0D935ADB" w:rsidR="00415DC8" w:rsidRPr="0096155A" w:rsidRDefault="00415DC8"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笠原</w:t>
            </w:r>
          </w:p>
        </w:tc>
        <w:tc>
          <w:tcPr>
            <w:tcW w:w="952" w:type="dxa"/>
            <w:vAlign w:val="center"/>
          </w:tcPr>
          <w:p w14:paraId="01871B55" w14:textId="51225F4C" w:rsidR="00415DC8" w:rsidRPr="0096155A" w:rsidRDefault="00F71D71" w:rsidP="00B31946">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小澤</w:t>
            </w:r>
          </w:p>
        </w:tc>
        <w:tc>
          <w:tcPr>
            <w:tcW w:w="952" w:type="dxa"/>
            <w:vAlign w:val="center"/>
          </w:tcPr>
          <w:p w14:paraId="69B6DF0E" w14:textId="5F1A80AC" w:rsidR="00415DC8" w:rsidRPr="0096155A" w:rsidRDefault="00F71D71" w:rsidP="00415DC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石戸谷</w:t>
            </w:r>
          </w:p>
        </w:tc>
        <w:tc>
          <w:tcPr>
            <w:tcW w:w="952" w:type="dxa"/>
            <w:vAlign w:val="center"/>
          </w:tcPr>
          <w:p w14:paraId="2E600C87" w14:textId="1F705E28" w:rsidR="00415DC8" w:rsidRPr="0096155A"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96155A"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14E7DDC7" w:rsidR="00415DC8" w:rsidRPr="0096155A" w:rsidRDefault="00D6070D" w:rsidP="00F6737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FD88C0F" w14:textId="3DDC2E5D" w:rsidR="00415DC8" w:rsidRPr="0096155A" w:rsidRDefault="00D6070D"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5181E58D" w14:textId="2E20A326" w:rsidR="00415DC8" w:rsidRPr="0096155A" w:rsidRDefault="00D6070D"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7F5044B6" w14:textId="34A9D8C2" w:rsidR="00415DC8" w:rsidRPr="0096155A" w:rsidRDefault="00D6070D"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4568E8F0" w14:textId="3D416F39" w:rsidR="00415DC8" w:rsidRPr="0096155A" w:rsidRDefault="00D6070D"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315BA4A1" w:rsidR="00415DC8" w:rsidRPr="0096155A" w:rsidRDefault="001565C3" w:rsidP="00415DC8">
            <w:pPr>
              <w:pStyle w:val="xl67"/>
              <w:rPr>
                <w:rFonts w:ascii="ＭＳ ゴシック" w:eastAsia="ＭＳ ゴシック" w:hAnsi="ＭＳ ゴシック"/>
                <w:kern w:val="2"/>
              </w:rPr>
            </w:pPr>
            <w:r w:rsidRPr="0096155A">
              <w:rPr>
                <w:rFonts w:ascii="ＭＳ ゴシック" w:eastAsia="ＭＳ ゴシック" w:hAnsi="ＭＳ ゴシック" w:hint="eastAsia"/>
                <w:kern w:val="2"/>
              </w:rPr>
              <w:t>○</w:t>
            </w:r>
          </w:p>
        </w:tc>
        <w:tc>
          <w:tcPr>
            <w:tcW w:w="952" w:type="dxa"/>
            <w:vAlign w:val="center"/>
          </w:tcPr>
          <w:p w14:paraId="43708A7E" w14:textId="7CE29310" w:rsidR="00E32AB4" w:rsidRPr="0096155A" w:rsidRDefault="00F71D71" w:rsidP="00E32AB4">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w:t>
            </w:r>
          </w:p>
        </w:tc>
        <w:tc>
          <w:tcPr>
            <w:tcW w:w="952" w:type="dxa"/>
            <w:vAlign w:val="center"/>
          </w:tcPr>
          <w:p w14:paraId="0CDC0A19" w14:textId="65FE709A" w:rsidR="00415DC8" w:rsidRPr="0096155A" w:rsidRDefault="00F71D71" w:rsidP="004150B7">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w:t>
            </w:r>
          </w:p>
        </w:tc>
        <w:tc>
          <w:tcPr>
            <w:tcW w:w="952" w:type="dxa"/>
          </w:tcPr>
          <w:p w14:paraId="24200EE8" w14:textId="2797FD45" w:rsidR="00415DC8" w:rsidRPr="0096155A"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96155A"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19496FA4" w14:textId="120A016B" w:rsidR="001877A0" w:rsidRDefault="00010EF2" w:rsidP="00550DB0">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205D8412" w14:textId="111B41C2" w:rsidR="008017DC" w:rsidRDefault="006129C7" w:rsidP="008C748E">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・青南病院の増築工事に伴い、外来隣の駐車場が使用不可となります。</w:t>
      </w:r>
      <w:r w:rsidR="008017DC">
        <w:rPr>
          <w:rFonts w:asciiTheme="majorEastAsia" w:eastAsiaTheme="majorEastAsia" w:hAnsiTheme="majorEastAsia" w:hint="eastAsia"/>
          <w:sz w:val="24"/>
        </w:rPr>
        <w:t>今までの医師駐車スペースは、病院正面下の駐車場となります。</w:t>
      </w:r>
    </w:p>
    <w:p w14:paraId="0D4FFFC7" w14:textId="0E92C9DA" w:rsidR="008017DC" w:rsidRDefault="008017DC" w:rsidP="008C748E">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期間：2025年4/14（月）～2026年3/31（火）</w:t>
      </w:r>
    </w:p>
    <w:p w14:paraId="30567116" w14:textId="77777777" w:rsidR="008017DC" w:rsidRDefault="008017DC" w:rsidP="00550DB0">
      <w:pPr>
        <w:rPr>
          <w:rFonts w:asciiTheme="majorEastAsia" w:eastAsiaTheme="majorEastAsia" w:hAnsiTheme="majorEastAsia"/>
          <w:sz w:val="24"/>
        </w:rPr>
      </w:pPr>
    </w:p>
    <w:p w14:paraId="7F3D1801" w14:textId="27A319DE" w:rsidR="008017DC" w:rsidRDefault="008017DC" w:rsidP="008C748E">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・4/16（水）からの配属に伴うWIZ設定を行います。下記の時間はワークフロー申請は出来ませんので注意して下さい。</w:t>
      </w:r>
    </w:p>
    <w:p w14:paraId="7A14BAE1" w14:textId="5EFC8EE3" w:rsidR="008017DC" w:rsidRDefault="008017DC" w:rsidP="008C748E">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期間：4/15（火）13:00～17:00</w:t>
      </w:r>
    </w:p>
    <w:p w14:paraId="37242122" w14:textId="2844095F" w:rsidR="008017DC" w:rsidRDefault="008017DC" w:rsidP="008C748E">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※終了後、WIZ掲示板へ掲載がある予定</w:t>
      </w:r>
    </w:p>
    <w:p w14:paraId="6451A811" w14:textId="77777777" w:rsidR="006129C7" w:rsidRPr="00487D0C" w:rsidRDefault="006129C7" w:rsidP="00550DB0">
      <w:pPr>
        <w:rPr>
          <w:rFonts w:asciiTheme="majorEastAsia" w:eastAsiaTheme="majorEastAsia" w:hAnsiTheme="majorEastAsia"/>
          <w:sz w:val="24"/>
        </w:rPr>
      </w:pPr>
    </w:p>
    <w:p w14:paraId="4C08D32C" w14:textId="77777777" w:rsidR="00603933" w:rsidRDefault="00F26887" w:rsidP="00603933">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456F0E5B" w14:textId="43DFBC7E" w:rsidR="00F06ECC" w:rsidRDefault="00F06ECC" w:rsidP="00603933">
      <w:pPr>
        <w:rPr>
          <w:rFonts w:asciiTheme="majorEastAsia" w:eastAsiaTheme="majorEastAsia" w:hAnsiTheme="majorEastAsia"/>
          <w:sz w:val="24"/>
        </w:rPr>
      </w:pPr>
      <w:r>
        <w:rPr>
          <w:rFonts w:asciiTheme="majorEastAsia" w:eastAsiaTheme="majorEastAsia" w:hAnsiTheme="majorEastAsia" w:hint="eastAsia"/>
          <w:sz w:val="24"/>
        </w:rPr>
        <w:t>・寺井　のり子様～定期の経管栄養カテーテル交換実施。</w:t>
      </w:r>
    </w:p>
    <w:p w14:paraId="794F15FF" w14:textId="77777777" w:rsidR="00F06ECC" w:rsidRDefault="00F06ECC" w:rsidP="00603933">
      <w:pPr>
        <w:rPr>
          <w:rFonts w:asciiTheme="majorEastAsia" w:eastAsiaTheme="majorEastAsia" w:hAnsiTheme="majorEastAsia"/>
          <w:sz w:val="24"/>
        </w:rPr>
      </w:pPr>
    </w:p>
    <w:p w14:paraId="6A0BCAE0" w14:textId="2614D10D" w:rsidR="00F06ECC" w:rsidRDefault="00F06ECC" w:rsidP="00603933">
      <w:pPr>
        <w:rPr>
          <w:rFonts w:asciiTheme="majorEastAsia" w:eastAsiaTheme="majorEastAsia" w:hAnsiTheme="majorEastAsia"/>
          <w:sz w:val="24"/>
        </w:rPr>
      </w:pPr>
      <w:r>
        <w:rPr>
          <w:rFonts w:asciiTheme="majorEastAsia" w:eastAsiaTheme="majorEastAsia" w:hAnsiTheme="majorEastAsia" w:hint="eastAsia"/>
          <w:sz w:val="24"/>
        </w:rPr>
        <w:t>・新山　つゑ様～定期の経管栄養カテーテル交換実施。点滴は本日投与し終了。</w:t>
      </w:r>
    </w:p>
    <w:p w14:paraId="3C1E071C" w14:textId="77777777" w:rsidR="00F06ECC" w:rsidRDefault="00F06ECC" w:rsidP="00603933">
      <w:pPr>
        <w:rPr>
          <w:rFonts w:asciiTheme="majorEastAsia" w:eastAsiaTheme="majorEastAsia" w:hAnsiTheme="majorEastAsia"/>
          <w:sz w:val="24"/>
        </w:rPr>
      </w:pPr>
    </w:p>
    <w:p w14:paraId="07A4A4E3" w14:textId="72659BC1" w:rsidR="00F06ECC" w:rsidRDefault="00F06ECC" w:rsidP="00603933">
      <w:pPr>
        <w:rPr>
          <w:rFonts w:asciiTheme="majorEastAsia" w:eastAsiaTheme="majorEastAsia" w:hAnsiTheme="majorEastAsia"/>
          <w:sz w:val="24"/>
        </w:rPr>
      </w:pPr>
      <w:r>
        <w:rPr>
          <w:rFonts w:asciiTheme="majorEastAsia" w:eastAsiaTheme="majorEastAsia" w:hAnsiTheme="majorEastAsia" w:hint="eastAsia"/>
          <w:sz w:val="24"/>
        </w:rPr>
        <w:t>・石ケ森　泰子様～皮膚科の所見を金Drへ報告。点滴は本日投与し終了。</w:t>
      </w:r>
    </w:p>
    <w:p w14:paraId="3F15237D" w14:textId="77777777" w:rsidR="00F06ECC" w:rsidRDefault="00F06ECC" w:rsidP="00603933">
      <w:pPr>
        <w:rPr>
          <w:rFonts w:asciiTheme="majorEastAsia" w:eastAsiaTheme="majorEastAsia" w:hAnsiTheme="majorEastAsia"/>
          <w:sz w:val="24"/>
        </w:rPr>
      </w:pPr>
    </w:p>
    <w:p w14:paraId="28FF4D4D" w14:textId="4817C351" w:rsidR="00F06ECC" w:rsidRDefault="00F06ECC" w:rsidP="00F06EC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・新山　ナヱ様～4/14　15:00主治医面談希望していることを金Drへ報告。南病棟で面会後面談予定。ケアマネも立ち会う(家族了承済み)</w:t>
      </w:r>
    </w:p>
    <w:p w14:paraId="52ACE007" w14:textId="77777777" w:rsidR="00F06ECC" w:rsidRDefault="00F06ECC" w:rsidP="00F06ECC">
      <w:pPr>
        <w:ind w:left="1920" w:hangingChars="800" w:hanging="1920"/>
        <w:rPr>
          <w:rFonts w:asciiTheme="majorEastAsia" w:eastAsiaTheme="majorEastAsia" w:hAnsiTheme="majorEastAsia" w:hint="eastAsia"/>
          <w:sz w:val="24"/>
        </w:rPr>
      </w:pPr>
    </w:p>
    <w:p w14:paraId="53BC3A81" w14:textId="77777777" w:rsidR="002774D4" w:rsidRPr="002774D4" w:rsidRDefault="002774D4" w:rsidP="002774D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・岡田　くに子様～</w:t>
      </w:r>
      <w:r w:rsidRPr="002774D4">
        <w:rPr>
          <w:rFonts w:ascii="ＭＳ ゴシック" w:eastAsia="ＭＳ ゴシック" w:hAnsi="ＭＳ ゴシック" w:hint="eastAsia"/>
          <w:sz w:val="24"/>
        </w:rPr>
        <w:t>GHみろく苑受入れ可、長男と相談し4/13　10:00退院希望。</w:t>
      </w:r>
    </w:p>
    <w:p w14:paraId="194B9A07" w14:textId="77777777" w:rsidR="002774D4" w:rsidRDefault="002774D4" w:rsidP="002774D4">
      <w:pPr>
        <w:ind w:leftChars="998" w:left="2096"/>
        <w:rPr>
          <w:rFonts w:ascii="ＭＳ ゴシック" w:eastAsia="ＭＳ ゴシック" w:hAnsi="ＭＳ ゴシック"/>
          <w:sz w:val="24"/>
        </w:rPr>
      </w:pPr>
      <w:r>
        <w:rPr>
          <w:rFonts w:ascii="ＭＳ ゴシック" w:eastAsia="ＭＳ ゴシック" w:hAnsi="ＭＳ ゴシック" w:hint="eastAsia"/>
          <w:sz w:val="24"/>
        </w:rPr>
        <w:t>通院先は当院か施設嘱託医どちらにするか確認したところ</w:t>
      </w:r>
      <w:r w:rsidRPr="002774D4">
        <w:rPr>
          <w:rFonts w:ascii="ＭＳ ゴシック" w:eastAsia="ＭＳ ゴシック" w:hAnsi="ＭＳ ゴシック" w:hint="eastAsia"/>
          <w:sz w:val="24"/>
        </w:rPr>
        <w:t>施設に合わせると。施設へ確認し、元々通院していた福原医院への紹介を希望。看護サマリと処方14日分希望あり。退院時は家族立会い無し、3/12に支払いのため来院予定。書類サインは3/12来院時に行うこととなる。</w:t>
      </w:r>
    </w:p>
    <w:p w14:paraId="1577980B" w14:textId="77777777" w:rsidR="002774D4" w:rsidRDefault="002774D4" w:rsidP="002774D4">
      <w:pPr>
        <w:rPr>
          <w:rFonts w:ascii="ＭＳ ゴシック" w:eastAsia="ＭＳ ゴシック" w:hAnsi="ＭＳ ゴシック"/>
          <w:sz w:val="24"/>
        </w:rPr>
      </w:pPr>
    </w:p>
    <w:p w14:paraId="7BC81B28" w14:textId="29DA0590" w:rsidR="002774D4" w:rsidRPr="002774D4" w:rsidRDefault="002774D4" w:rsidP="002774D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・濱渡　和子様～</w:t>
      </w:r>
      <w:r w:rsidRPr="002774D4">
        <w:rPr>
          <w:rFonts w:ascii="ＭＳ ゴシック" w:eastAsia="ＭＳ ゴシック" w:hAnsi="ＭＳ ゴシック" w:hint="eastAsia"/>
          <w:sz w:val="24"/>
        </w:rPr>
        <w:t>現在の状態を病棟看護からお伝えし、今は状態安定していると話すと「''今は''ですか？」等言葉尻を気にする様子あり。</w:t>
      </w:r>
    </w:p>
    <w:p w14:paraId="46C6CC4F" w14:textId="568B71E1" w:rsidR="002774D4" w:rsidRDefault="002774D4" w:rsidP="002774D4">
      <w:pPr>
        <w:ind w:leftChars="900" w:left="1890"/>
        <w:rPr>
          <w:rFonts w:ascii="ＭＳ ゴシック" w:eastAsia="ＭＳ ゴシック" w:hAnsi="ＭＳ ゴシック"/>
          <w:sz w:val="24"/>
        </w:rPr>
      </w:pPr>
      <w:r w:rsidRPr="002774D4">
        <w:rPr>
          <w:rFonts w:ascii="ＭＳ ゴシック" w:eastAsia="ＭＳ ゴシック" w:hAnsi="ＭＳ ゴシック" w:hint="eastAsia"/>
          <w:sz w:val="24"/>
        </w:rPr>
        <w:t>精神疾患は症状がコントロールできても再燃する可能性がある</w:t>
      </w:r>
      <w:r>
        <w:rPr>
          <w:rFonts w:ascii="ＭＳ ゴシック" w:eastAsia="ＭＳ ゴシック" w:hAnsi="ＭＳ ゴシック" w:hint="eastAsia"/>
          <w:sz w:val="24"/>
        </w:rPr>
        <w:t xml:space="preserve">　</w:t>
      </w:r>
      <w:r w:rsidRPr="002774D4">
        <w:rPr>
          <w:rFonts w:ascii="ＭＳ ゴシック" w:eastAsia="ＭＳ ゴシック" w:hAnsi="ＭＳ ゴシック" w:hint="eastAsia"/>
          <w:sz w:val="24"/>
        </w:rPr>
        <w:t>こと、しかし現在は入院での治療を要する状態から脱しており、施設での生活が可能である事を説明した。</w:t>
      </w:r>
      <w:r>
        <w:rPr>
          <w:rFonts w:ascii="ＭＳ ゴシック" w:eastAsia="ＭＳ ゴシック" w:hAnsi="ＭＳ ゴシック" w:hint="eastAsia"/>
          <w:sz w:val="24"/>
        </w:rPr>
        <w:t>状態をふまえ大川PSWから</w:t>
      </w:r>
      <w:r w:rsidRPr="002774D4">
        <w:rPr>
          <w:rFonts w:ascii="ＭＳ ゴシック" w:eastAsia="ＭＳ ゴシック" w:hAnsi="ＭＳ ゴシック" w:hint="eastAsia"/>
          <w:sz w:val="24"/>
        </w:rPr>
        <w:t>娘様へ架電したが折り返しなし。根城エレンシア　小西様へ現在の状況をお伝えしたところ、面談にきた際も家族は上の空であり施設のことや本人の疾患の事を理解されているのか怪しまれる状況であったと。4月10日家族より折り返しあった際には、担当SW不在のため11日にセンターへ連絡いただきたい旨お伝えいただきたいです。</w:t>
      </w:r>
    </w:p>
    <w:p w14:paraId="1D05DCB4" w14:textId="77777777" w:rsidR="002774D4" w:rsidRDefault="002774D4" w:rsidP="002774D4">
      <w:pPr>
        <w:rPr>
          <w:rFonts w:ascii="ＭＳ ゴシック" w:eastAsia="ＭＳ ゴシック" w:hAnsi="ＭＳ ゴシック"/>
          <w:sz w:val="24"/>
        </w:rPr>
      </w:pPr>
    </w:p>
    <w:p w14:paraId="20BE6772" w14:textId="77777777" w:rsidR="002774D4" w:rsidRPr="002774D4" w:rsidRDefault="002774D4" w:rsidP="002774D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・浪岡　順子様～</w:t>
      </w:r>
      <w:r w:rsidRPr="002774D4">
        <w:rPr>
          <w:rFonts w:ascii="ＭＳ ゴシック" w:eastAsia="ＭＳ ゴシック" w:hAnsi="ＭＳ ゴシック" w:hint="eastAsia"/>
          <w:sz w:val="24"/>
        </w:rPr>
        <w:t>GH「トントン邑」入所日決定。4月11日(金)10時、内縁の夫清</w:t>
      </w:r>
      <w:bookmarkStart w:id="0" w:name="_GoBack"/>
      <w:bookmarkEnd w:id="0"/>
      <w:r w:rsidRPr="002774D4">
        <w:rPr>
          <w:rFonts w:ascii="ＭＳ ゴシック" w:eastAsia="ＭＳ ゴシック" w:hAnsi="ＭＳ ゴシック" w:hint="eastAsia"/>
          <w:sz w:val="24"/>
        </w:rPr>
        <w:t>水様が迎えにくる予定。</w:t>
      </w:r>
    </w:p>
    <w:p w14:paraId="04F09EA4" w14:textId="6D4E17B9" w:rsidR="002774D4" w:rsidRPr="002774D4" w:rsidRDefault="002774D4" w:rsidP="002774D4">
      <w:pPr>
        <w:rPr>
          <w:rFonts w:ascii="ＭＳ ゴシック" w:eastAsia="ＭＳ ゴシック" w:hAnsi="ＭＳ ゴシック" w:hint="eastAsia"/>
          <w:sz w:val="24"/>
        </w:rPr>
      </w:pPr>
    </w:p>
    <w:p w14:paraId="0BF01C3A" w14:textId="77777777" w:rsidR="002774D4" w:rsidRDefault="002774D4" w:rsidP="002774D4">
      <w:pPr>
        <w:rPr>
          <w:rFonts w:ascii="ＭＳ ゴシック" w:eastAsia="ＭＳ ゴシック" w:hAnsi="ＭＳ ゴシック"/>
          <w:sz w:val="24"/>
        </w:rPr>
      </w:pPr>
    </w:p>
    <w:p w14:paraId="7496E8CC" w14:textId="0460B5D8" w:rsidR="00294D99" w:rsidRDefault="00626845" w:rsidP="002774D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・高村　秀治様～主治医へ状態報告し、経口摂取再開の指示ある。昼食のアイソカルゼリーは介助にて</w:t>
      </w:r>
      <w:r w:rsidR="000061C1">
        <w:rPr>
          <w:rFonts w:ascii="ＭＳ ゴシック" w:eastAsia="ＭＳ ゴシック" w:hAnsi="ＭＳ ゴシック" w:hint="eastAsia"/>
          <w:sz w:val="24"/>
        </w:rPr>
        <w:t>全量</w:t>
      </w:r>
      <w:r>
        <w:rPr>
          <w:rFonts w:ascii="ＭＳ ゴシック" w:eastAsia="ＭＳ ゴシック" w:hAnsi="ＭＳ ゴシック" w:hint="eastAsia"/>
          <w:sz w:val="24"/>
        </w:rPr>
        <w:t>摂取している。</w:t>
      </w:r>
      <w:r w:rsidR="000061C1">
        <w:rPr>
          <w:rFonts w:ascii="ＭＳ ゴシック" w:eastAsia="ＭＳ ゴシック" w:hAnsi="ＭＳ ゴシック" w:hint="eastAsia"/>
          <w:sz w:val="24"/>
        </w:rPr>
        <w:t>軽度むせ込みみられている。</w:t>
      </w:r>
    </w:p>
    <w:p w14:paraId="1CED682D" w14:textId="77777777" w:rsidR="00626845" w:rsidRDefault="00626845" w:rsidP="00487D0C">
      <w:pPr>
        <w:rPr>
          <w:rFonts w:ascii="ＭＳ ゴシック" w:eastAsia="ＭＳ ゴシック" w:hAnsi="ＭＳ ゴシック"/>
          <w:sz w:val="24"/>
        </w:rPr>
      </w:pPr>
    </w:p>
    <w:p w14:paraId="65C0603D" w14:textId="0D1A1168" w:rsidR="00294D99" w:rsidRDefault="00294D99" w:rsidP="008C748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・丹内　栄子様～階上町介護福祉課職員が介護保険認定のため、オンライン面会にて訪問調査実施している。認定結果は約1か月後の予定。</w:t>
      </w:r>
    </w:p>
    <w:p w14:paraId="5CC4C454" w14:textId="1606B0BC" w:rsidR="00294D99" w:rsidRDefault="00294D99" w:rsidP="00487D0C">
      <w:pPr>
        <w:rPr>
          <w:rFonts w:ascii="ＭＳ ゴシック" w:eastAsia="ＭＳ ゴシック" w:hAnsi="ＭＳ ゴシック"/>
          <w:sz w:val="24"/>
        </w:rPr>
      </w:pPr>
    </w:p>
    <w:p w14:paraId="19B6E1FC" w14:textId="67D43ACE" w:rsidR="00294D99" w:rsidRDefault="00294D99" w:rsidP="008C748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・浪岡　順子様～4/11（金）10時、GH「トントン邑」入所決定となっている。内縁の夫様が迎えにくる予定となっている。</w:t>
      </w:r>
    </w:p>
    <w:p w14:paraId="02AF7E08" w14:textId="77777777" w:rsidR="00294D99" w:rsidRDefault="00294D99" w:rsidP="00487D0C">
      <w:pPr>
        <w:rPr>
          <w:rFonts w:ascii="ＭＳ ゴシック" w:eastAsia="ＭＳ ゴシック" w:hAnsi="ＭＳ ゴシック"/>
          <w:sz w:val="24"/>
        </w:rPr>
      </w:pPr>
    </w:p>
    <w:p w14:paraId="2182AEDB" w14:textId="6B5D2AA7" w:rsidR="00294D99" w:rsidRDefault="00294D99" w:rsidP="008C748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・岡田　くに子様～</w:t>
      </w:r>
      <w:r w:rsidR="008C748E">
        <w:rPr>
          <w:rFonts w:ascii="ＭＳ ゴシック" w:eastAsia="ＭＳ ゴシック" w:hAnsi="ＭＳ ゴシック" w:hint="eastAsia"/>
          <w:sz w:val="24"/>
        </w:rPr>
        <w:t>4/13（日）</w:t>
      </w:r>
      <w:r w:rsidR="00437FC5">
        <w:rPr>
          <w:rFonts w:ascii="ＭＳ ゴシック" w:eastAsia="ＭＳ ゴシック" w:hAnsi="ＭＳ ゴシック" w:hint="eastAsia"/>
          <w:sz w:val="24"/>
        </w:rPr>
        <w:t>GH「みろく苑」の入所決定となっている。入所後は田子町の福原医院への通院を希望している。</w:t>
      </w:r>
    </w:p>
    <w:p w14:paraId="762A7C80" w14:textId="77777777" w:rsidR="00294D99" w:rsidRDefault="00294D99" w:rsidP="00487D0C">
      <w:pPr>
        <w:rPr>
          <w:rFonts w:ascii="ＭＳ ゴシック" w:eastAsia="ＭＳ ゴシック" w:hAnsi="ＭＳ ゴシック"/>
          <w:sz w:val="24"/>
        </w:rPr>
      </w:pPr>
    </w:p>
    <w:p w14:paraId="56F73262" w14:textId="6B30C091" w:rsidR="00294D99" w:rsidRDefault="00294D99" w:rsidP="00487D0C">
      <w:pPr>
        <w:rPr>
          <w:rFonts w:ascii="ＭＳ ゴシック" w:eastAsia="ＭＳ ゴシック" w:hAnsi="ＭＳ ゴシック"/>
          <w:sz w:val="24"/>
        </w:rPr>
      </w:pPr>
      <w:r>
        <w:rPr>
          <w:rFonts w:ascii="ＭＳ ゴシック" w:eastAsia="ＭＳ ゴシック" w:hAnsi="ＭＳ ゴシック" w:hint="eastAsia"/>
          <w:sz w:val="24"/>
        </w:rPr>
        <w:t>・</w:t>
      </w:r>
      <w:r w:rsidR="00D93569">
        <w:rPr>
          <w:rFonts w:ascii="ＭＳ ゴシック" w:eastAsia="ＭＳ ゴシック" w:hAnsi="ＭＳ ゴシック" w:hint="eastAsia"/>
          <w:sz w:val="24"/>
        </w:rPr>
        <w:t>高坂　満喜子</w:t>
      </w:r>
      <w:r w:rsidR="008C748E">
        <w:rPr>
          <w:rFonts w:ascii="ＭＳ ゴシック" w:eastAsia="ＭＳ ゴシック" w:hAnsi="ＭＳ ゴシック" w:hint="eastAsia"/>
          <w:sz w:val="24"/>
        </w:rPr>
        <w:t>様～居宅ポラリスの訪問調査実施している。</w:t>
      </w:r>
    </w:p>
    <w:p w14:paraId="11B6A9C5" w14:textId="77777777" w:rsidR="007D448D" w:rsidRDefault="007D448D" w:rsidP="00487D0C">
      <w:pPr>
        <w:rPr>
          <w:rFonts w:ascii="ＭＳ ゴシック" w:eastAsia="ＭＳ ゴシック" w:hAnsi="ＭＳ ゴシック"/>
          <w:sz w:val="24"/>
        </w:rPr>
      </w:pPr>
    </w:p>
    <w:p w14:paraId="279BB2CD" w14:textId="4170178E" w:rsidR="007D448D" w:rsidRDefault="007D448D" w:rsidP="000061C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・市川　義勝様～ロナセンテープは本日で終了とし、4/10（木）よりブロナンセリン内服4㎎　2×1へ減量。</w:t>
      </w:r>
      <w:r w:rsidR="000061C1">
        <w:rPr>
          <w:rFonts w:ascii="ＭＳ ゴシック" w:eastAsia="ＭＳ ゴシック" w:hAnsi="ＭＳ ゴシック" w:hint="eastAsia"/>
          <w:sz w:val="24"/>
        </w:rPr>
        <w:t>次回定期よりリボトリール減量定。</w:t>
      </w:r>
    </w:p>
    <w:p w14:paraId="20390171" w14:textId="77777777" w:rsidR="00294D99" w:rsidRPr="00C11634" w:rsidRDefault="00294D99" w:rsidP="00487D0C">
      <w:pPr>
        <w:rPr>
          <w:rFonts w:ascii="ＭＳ ゴシック" w:eastAsia="ＭＳ ゴシック" w:hAnsi="ＭＳ ゴシック"/>
          <w:sz w:val="24"/>
        </w:rPr>
      </w:pPr>
    </w:p>
    <w:p w14:paraId="0215BCA2" w14:textId="77777777" w:rsidR="00682370" w:rsidRDefault="00F26134" w:rsidP="00682370">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2BA6A10F" w14:textId="11ABE0C1" w:rsidR="006009F0" w:rsidRPr="00C468C2" w:rsidRDefault="00633722" w:rsidP="008C748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・寺井　のり子様～</w:t>
      </w:r>
      <w:r w:rsidR="0015165F">
        <w:rPr>
          <w:rFonts w:asciiTheme="majorEastAsia" w:eastAsiaTheme="majorEastAsia" w:hAnsiTheme="majorEastAsia" w:hint="eastAsia"/>
          <w:sz w:val="24"/>
        </w:rPr>
        <w:t>体温38.1℃　脈拍102回/分　血圧116/75㎜Hg　酸素飽和度96％で経過。声掛けに開眼し唸り声をあげている。悪寒・四肢冷感ないためクーリングし掛け物調整を行っている。</w:t>
      </w:r>
    </w:p>
    <w:p w14:paraId="1DFBE708" w14:textId="77777777" w:rsidR="00626845" w:rsidRDefault="00626845" w:rsidP="00603933">
      <w:pPr>
        <w:rPr>
          <w:rFonts w:asciiTheme="majorEastAsia" w:eastAsiaTheme="majorEastAsia" w:hAnsiTheme="majorEastAsia"/>
          <w:sz w:val="24"/>
        </w:rPr>
      </w:pPr>
    </w:p>
    <w:p w14:paraId="5693A8C0" w14:textId="1609847A" w:rsidR="006009F0" w:rsidRPr="00257341" w:rsidRDefault="00603933" w:rsidP="008C748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・高村　秀治様～</w:t>
      </w:r>
      <w:r w:rsidR="0015165F">
        <w:rPr>
          <w:rFonts w:asciiTheme="majorEastAsia" w:eastAsiaTheme="majorEastAsia" w:hAnsiTheme="majorEastAsia" w:hint="eastAsia"/>
          <w:sz w:val="24"/>
        </w:rPr>
        <w:t>体温36.9℃　脈拍78回/分　血圧135/８６㎜Hg　酸素飽和度96％で経過。ベッド臥床中、体動活発になる場面が多く点滴抜去リスク高いため、両手ミトン使用している。行動制限による不穏・興奮はない。</w:t>
      </w:r>
    </w:p>
    <w:p w14:paraId="63DACE62" w14:textId="77777777" w:rsidR="00626845" w:rsidRDefault="00626845" w:rsidP="0015165F">
      <w:pPr>
        <w:rPr>
          <w:rFonts w:asciiTheme="majorEastAsia" w:eastAsiaTheme="majorEastAsia" w:hAnsiTheme="majorEastAsia"/>
          <w:sz w:val="24"/>
        </w:rPr>
      </w:pPr>
    </w:p>
    <w:p w14:paraId="759F33B6" w14:textId="32E2AD84" w:rsidR="00590F7C" w:rsidRPr="00590F7C" w:rsidRDefault="00E9481A" w:rsidP="008C748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w:t>
      </w:r>
      <w:r w:rsidR="005B62A5">
        <w:rPr>
          <w:rFonts w:asciiTheme="majorEastAsia" w:eastAsiaTheme="majorEastAsia" w:hAnsiTheme="majorEastAsia" w:hint="eastAsia"/>
          <w:sz w:val="24"/>
        </w:rPr>
        <w:t>体温36.0℃　脈拍</w:t>
      </w:r>
      <w:r w:rsidR="0015165F">
        <w:rPr>
          <w:rFonts w:asciiTheme="majorEastAsia" w:eastAsiaTheme="majorEastAsia" w:hAnsiTheme="majorEastAsia" w:hint="eastAsia"/>
          <w:sz w:val="24"/>
        </w:rPr>
        <w:t>71回/分　血圧128/84㎜Hg　酸素飽和度95％で経過。声掛けには開眼のみ見られている。温罨法継続にて四肢末端の冷感・チアノーゼは軽減している。点滴ライントラブル見られない。</w:t>
      </w:r>
    </w:p>
    <w:p w14:paraId="5C2C7372" w14:textId="77777777" w:rsidR="00626845" w:rsidRDefault="00626845" w:rsidP="00603933">
      <w:pPr>
        <w:rPr>
          <w:rFonts w:asciiTheme="majorEastAsia" w:eastAsiaTheme="majorEastAsia" w:hAnsiTheme="majorEastAsia"/>
          <w:sz w:val="24"/>
        </w:rPr>
      </w:pPr>
    </w:p>
    <w:p w14:paraId="08CFA35D" w14:textId="0164656E" w:rsidR="00603933" w:rsidRDefault="00FF5086" w:rsidP="008C748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07192A">
        <w:rPr>
          <w:rFonts w:asciiTheme="majorEastAsia" w:eastAsiaTheme="majorEastAsia" w:hAnsiTheme="majorEastAsia" w:hint="eastAsia"/>
          <w:sz w:val="24"/>
        </w:rPr>
        <w:t>新山　つゑ</w:t>
      </w:r>
      <w:r>
        <w:rPr>
          <w:rFonts w:asciiTheme="majorEastAsia" w:eastAsiaTheme="majorEastAsia" w:hAnsiTheme="majorEastAsia" w:hint="eastAsia"/>
          <w:sz w:val="24"/>
        </w:rPr>
        <w:t>様～</w:t>
      </w:r>
      <w:r w:rsidR="00C87A6D">
        <w:rPr>
          <w:rFonts w:asciiTheme="majorEastAsia" w:eastAsiaTheme="majorEastAsia" w:hAnsiTheme="majorEastAsia" w:hint="eastAsia"/>
          <w:sz w:val="24"/>
        </w:rPr>
        <w:t>体温36.9℃　脈拍83回/分　血圧115/７５㎜Hg　酸素飽和度96％で経過。話し掛けに開眼し的外れな内容ではあるが明瞭発語聞かれている</w:t>
      </w:r>
      <w:r w:rsidR="00626845">
        <w:rPr>
          <w:rFonts w:asciiTheme="majorEastAsia" w:eastAsiaTheme="majorEastAsia" w:hAnsiTheme="majorEastAsia" w:hint="eastAsia"/>
          <w:sz w:val="24"/>
        </w:rPr>
        <w:t>。</w:t>
      </w:r>
    </w:p>
    <w:p w14:paraId="0393DFD7" w14:textId="34269298" w:rsidR="00626845" w:rsidRDefault="00626845" w:rsidP="008C748E">
      <w:pPr>
        <w:ind w:leftChars="900" w:left="1890"/>
        <w:rPr>
          <w:rFonts w:asciiTheme="majorEastAsia" w:eastAsiaTheme="majorEastAsia" w:hAnsiTheme="majorEastAsia"/>
          <w:sz w:val="24"/>
        </w:rPr>
      </w:pPr>
      <w:r>
        <w:rPr>
          <w:rFonts w:asciiTheme="majorEastAsia" w:eastAsiaTheme="majorEastAsia" w:hAnsiTheme="majorEastAsia" w:hint="eastAsia"/>
          <w:sz w:val="24"/>
        </w:rPr>
        <w:t>歯科受診し口唇や口角からの出血があるため</w:t>
      </w:r>
      <w:r w:rsidR="008C748E">
        <w:rPr>
          <w:rFonts w:asciiTheme="majorEastAsia" w:eastAsiaTheme="majorEastAsia" w:hAnsiTheme="majorEastAsia" w:hint="eastAsia"/>
          <w:sz w:val="24"/>
        </w:rPr>
        <w:t>3</w:t>
      </w:r>
      <w:r>
        <w:rPr>
          <w:rFonts w:asciiTheme="majorEastAsia" w:eastAsiaTheme="majorEastAsia" w:hAnsiTheme="majorEastAsia" w:hint="eastAsia"/>
          <w:sz w:val="24"/>
        </w:rPr>
        <w:t>回程/日　ワセリン塗布</w:t>
      </w:r>
      <w:r w:rsidR="008C748E">
        <w:rPr>
          <w:rFonts w:asciiTheme="majorEastAsia" w:eastAsiaTheme="majorEastAsia" w:hAnsiTheme="majorEastAsia" w:hint="eastAsia"/>
          <w:sz w:val="24"/>
        </w:rPr>
        <w:t>の指示あり。</w:t>
      </w:r>
    </w:p>
    <w:p w14:paraId="3055C132" w14:textId="77777777" w:rsidR="00626845" w:rsidRDefault="00626845" w:rsidP="005B62A5">
      <w:pPr>
        <w:rPr>
          <w:rFonts w:asciiTheme="majorEastAsia" w:eastAsiaTheme="majorEastAsia" w:hAnsiTheme="majorEastAsia"/>
          <w:sz w:val="24"/>
        </w:rPr>
      </w:pPr>
    </w:p>
    <w:p w14:paraId="36929046" w14:textId="6B3BEA42" w:rsidR="000A47FE" w:rsidRPr="000A47FE" w:rsidRDefault="00603933" w:rsidP="008C748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w:t>
      </w:r>
      <w:r w:rsidR="00026A1D">
        <w:rPr>
          <w:rFonts w:asciiTheme="majorEastAsia" w:eastAsiaTheme="majorEastAsia" w:hAnsiTheme="majorEastAsia" w:hint="eastAsia"/>
          <w:sz w:val="24"/>
        </w:rPr>
        <w:t xml:space="preserve">居　</w:t>
      </w:r>
      <w:r w:rsidR="00DD16E1">
        <w:rPr>
          <w:rFonts w:asciiTheme="majorEastAsia" w:eastAsiaTheme="majorEastAsia" w:hAnsiTheme="majorEastAsia" w:hint="eastAsia"/>
          <w:sz w:val="24"/>
        </w:rPr>
        <w:t>ゆり様～</w:t>
      </w:r>
      <w:r w:rsidR="005B62A5">
        <w:rPr>
          <w:rFonts w:asciiTheme="majorEastAsia" w:eastAsiaTheme="majorEastAsia" w:hAnsiTheme="majorEastAsia" w:hint="eastAsia"/>
          <w:sz w:val="24"/>
        </w:rPr>
        <w:t>体温37.1℃　脈拍35回/分　血圧147/75㎜Hg　酸素飽和度97％　腹部膨満継続している。</w:t>
      </w:r>
      <w:r w:rsidR="00294D99">
        <w:rPr>
          <w:rFonts w:asciiTheme="majorEastAsia" w:eastAsiaTheme="majorEastAsia" w:hAnsiTheme="majorEastAsia" w:hint="eastAsia"/>
          <w:sz w:val="24"/>
        </w:rPr>
        <w:t>腸蠕動音微弱である。</w:t>
      </w:r>
      <w:r w:rsidR="005B62A5">
        <w:rPr>
          <w:rFonts w:asciiTheme="majorEastAsia" w:eastAsiaTheme="majorEastAsia" w:hAnsiTheme="majorEastAsia" w:hint="eastAsia"/>
          <w:sz w:val="24"/>
        </w:rPr>
        <w:t>主治医へ状態報告し経管栄養中止（内服継続）、パントール点滴実施の指示あり。</w:t>
      </w:r>
    </w:p>
    <w:p w14:paraId="0E863A0C" w14:textId="0FBF389E" w:rsidR="000340EA" w:rsidRDefault="000340EA" w:rsidP="00603933">
      <w:pPr>
        <w:rPr>
          <w:rFonts w:asciiTheme="majorEastAsia" w:eastAsiaTheme="majorEastAsia" w:hAnsiTheme="majorEastAsia"/>
          <w:sz w:val="24"/>
        </w:rPr>
      </w:pPr>
    </w:p>
    <w:p w14:paraId="783900DD" w14:textId="1FCD4215" w:rsidR="0007030D" w:rsidRDefault="00A74317" w:rsidP="008C748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・北向　</w:t>
      </w:r>
      <w:r w:rsidR="0051399E">
        <w:rPr>
          <w:rFonts w:asciiTheme="majorEastAsia" w:eastAsiaTheme="majorEastAsia" w:hAnsiTheme="majorEastAsia" w:hint="eastAsia"/>
          <w:sz w:val="24"/>
        </w:rPr>
        <w:t>松男様～</w:t>
      </w:r>
      <w:r w:rsidR="00294D99">
        <w:rPr>
          <w:rFonts w:asciiTheme="majorEastAsia" w:eastAsiaTheme="majorEastAsia" w:hAnsiTheme="majorEastAsia" w:hint="eastAsia"/>
          <w:sz w:val="24"/>
        </w:rPr>
        <w:t>バイタル異常なく、服薬もスムーズに出来ている。目立った訴えも聞かれず経過している。</w:t>
      </w:r>
    </w:p>
    <w:p w14:paraId="206CF0B4" w14:textId="77777777" w:rsidR="00294D99" w:rsidRDefault="00294D99" w:rsidP="00603933">
      <w:pPr>
        <w:rPr>
          <w:rFonts w:asciiTheme="majorEastAsia" w:eastAsiaTheme="majorEastAsia" w:hAnsiTheme="majorEastAsia"/>
          <w:sz w:val="24"/>
        </w:rPr>
      </w:pPr>
    </w:p>
    <w:p w14:paraId="64FA0BA5" w14:textId="1BD56CEC" w:rsidR="00CD4F1F" w:rsidRPr="009B74B3" w:rsidRDefault="00D174DB" w:rsidP="008C748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・高柳　順子様～</w:t>
      </w:r>
      <w:r w:rsidR="00294D99">
        <w:rPr>
          <w:rFonts w:asciiTheme="majorEastAsia" w:eastAsiaTheme="majorEastAsia" w:hAnsiTheme="majorEastAsia" w:hint="eastAsia"/>
          <w:sz w:val="24"/>
        </w:rPr>
        <w:t>スタッフへの話し掛けの多さはあるが、特に問題なく経過している。</w:t>
      </w:r>
    </w:p>
    <w:sectPr w:rsidR="00CD4F1F" w:rsidRPr="009B74B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8F1A64" w:rsidRDefault="008F1A64" w:rsidP="00B346A8">
      <w:r>
        <w:separator/>
      </w:r>
    </w:p>
  </w:endnote>
  <w:endnote w:type="continuationSeparator" w:id="0">
    <w:p w14:paraId="2415A801" w14:textId="77777777" w:rsidR="008F1A64" w:rsidRDefault="008F1A6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8F1A64" w:rsidRDefault="008F1A64" w:rsidP="00B346A8">
      <w:r>
        <w:separator/>
      </w:r>
    </w:p>
  </w:footnote>
  <w:footnote w:type="continuationSeparator" w:id="0">
    <w:p w14:paraId="59579810" w14:textId="77777777" w:rsidR="008F1A64" w:rsidRDefault="008F1A64"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840"/>
  <w:displayHorizontalDrawingGridEvery w:val="0"/>
  <w:displayVerticalDrawingGridEvery w:val="2"/>
  <w:characterSpacingControl w:val="compressPunctuation"/>
  <w:hdrShapeDefaults>
    <o:shapedefaults v:ext="edit" spidmax="22118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39"/>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1184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4B1C1-8559-48E2-8A8F-FBD78CA9C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4</Pages>
  <Words>321</Words>
  <Characters>1836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257</cp:revision>
  <cp:lastPrinted>2023-10-20T00:22:00Z</cp:lastPrinted>
  <dcterms:created xsi:type="dcterms:W3CDTF">2025-02-25T08:41:00Z</dcterms:created>
  <dcterms:modified xsi:type="dcterms:W3CDTF">2025-04-09T09:29:00Z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