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430D1BD6"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B837DA">
        <w:rPr>
          <w:rFonts w:ascii="ＭＳ ゴシック" w:eastAsia="ＭＳ ゴシック" w:hAnsi="ＭＳ ゴシック" w:cs="Times New Roman" w:hint="eastAsia"/>
          <w:szCs w:val="21"/>
        </w:rPr>
        <w:t>13</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C3881">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FC3881">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2FEFC25" w:rsidR="00EE6B1F" w:rsidRDefault="00B837DA"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70268C2" w:rsidR="009D7C95" w:rsidRDefault="00B837DA"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AB71C8C" w:rsidR="00EE6B1F" w:rsidRDefault="00FC3881"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4846E1E" w:rsidR="00D73648" w:rsidRDefault="00FC3881"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C29B922" w:rsidR="00C3302B" w:rsidRDefault="00FC388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1EEA669" w:rsidR="007A09B3" w:rsidRDefault="00B837DA"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7394E0B7" w:rsidR="00105E25" w:rsidRDefault="00FC3881"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09EC888" w:rsidR="00AC179B" w:rsidRDefault="00B837DA"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63EA7448"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837DA">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B6BF77A" w:rsidR="00FC35C8" w:rsidRDefault="00FC3881"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543C86" w:rsidRDefault="00543C86" w:rsidP="00543C86">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00CF215" w:rsidR="00543C86" w:rsidRDefault="00B837DA"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8F31CC2" w:rsidR="00543C86" w:rsidRDefault="00B837DA"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AE40685" w:rsidR="00543C86" w:rsidRPr="00344242"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0DB2B20" w:rsidR="00543C86" w:rsidRPr="00344242" w:rsidRDefault="00B837DA"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1CB4C9C"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A12734D" w:rsidR="00543C86" w:rsidRPr="00344242" w:rsidRDefault="00B837DA"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124D40B4" w:rsidR="00543C86" w:rsidRDefault="00B837DA" w:rsidP="004B32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0FF41C0"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0404661" w:rsidR="00543C86" w:rsidRDefault="00B837DA"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9118B0E"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3FEB725" w:rsidR="00543C86" w:rsidRPr="00243280" w:rsidRDefault="00B837DA"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041C643" w:rsidR="00543C86" w:rsidRPr="00243280" w:rsidRDefault="009377A8"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0050B16" w:rsidR="00543C86" w:rsidRPr="00243280" w:rsidRDefault="00B837DA"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46B05C18" w:rsidR="00143F58" w:rsidRDefault="009377A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0AB4D225" w14:textId="6C115409" w:rsidR="00E1019C" w:rsidRDefault="00E1019C"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9A7822" w:rsidRPr="00C029ED">
        <w:rPr>
          <w:rFonts w:ascii="ＭＳ ゴシック" w:eastAsia="ＭＳ ゴシック" w:hAnsi="ＭＳ ゴシック" w:cs="Times New Roman" w:hint="eastAsia"/>
          <w:szCs w:val="21"/>
        </w:rPr>
        <w:t>】</w:t>
      </w:r>
    </w:p>
    <w:p w14:paraId="7E6A92C1" w14:textId="60F87E11" w:rsidR="009377A8" w:rsidRDefault="007259F8"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ミサ様～東病棟Cユニット6号室に医療保護入院となる。</w:t>
      </w:r>
    </w:p>
    <w:p w14:paraId="380935E8" w14:textId="0162D361" w:rsidR="007259F8" w:rsidRDefault="007259F8"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・畑山　幸子様～東病棟Bユニット1号室に任意入院となる。</w:t>
      </w:r>
    </w:p>
    <w:p w14:paraId="4753D1F5" w14:textId="77777777" w:rsidR="007259F8" w:rsidRPr="007259F8" w:rsidRDefault="007259F8" w:rsidP="009377A8">
      <w:pPr>
        <w:rPr>
          <w:rFonts w:ascii="ＭＳ ゴシック" w:eastAsia="ＭＳ ゴシック" w:hAnsi="ＭＳ ゴシック" w:cs="Times New Roman"/>
          <w:szCs w:val="21"/>
        </w:rPr>
      </w:pPr>
    </w:p>
    <w:p w14:paraId="1205B9D4" w14:textId="24827980" w:rsidR="009377A8" w:rsidRDefault="009377A8"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B1405FD" w14:textId="61274FB9" w:rsidR="007259F8" w:rsidRDefault="007259F8"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・大塚　勇人様～東病棟Bユニット2号室→西病棟Bユニット24号室</w:t>
      </w:r>
    </w:p>
    <w:p w14:paraId="0A34B011" w14:textId="225324CA" w:rsidR="008F084D" w:rsidRDefault="008F084D" w:rsidP="009377A8">
      <w:pPr>
        <w:rPr>
          <w:rFonts w:ascii="ＭＳ ゴシック" w:eastAsia="ＭＳ ゴシック" w:hAnsi="ＭＳ ゴシック" w:cs="Times New Roman"/>
          <w:szCs w:val="21"/>
        </w:rPr>
      </w:pPr>
    </w:p>
    <w:p w14:paraId="6AB71E17" w14:textId="49386EFA" w:rsidR="008F084D" w:rsidRDefault="00B837DA"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8F084D">
        <w:rPr>
          <w:rFonts w:ascii="ＭＳ ゴシック" w:eastAsia="ＭＳ ゴシック" w:hAnsi="ＭＳ ゴシック" w:cs="Times New Roman" w:hint="eastAsia"/>
          <w:szCs w:val="21"/>
        </w:rPr>
        <w:t>】</w:t>
      </w:r>
    </w:p>
    <w:p w14:paraId="29AE0713" w14:textId="301F09D7" w:rsidR="009377A8" w:rsidRPr="009377A8" w:rsidRDefault="007259F8" w:rsidP="00937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理代様～西病棟Bユニット26号室→東病棟Dユニット17号室</w:t>
      </w:r>
    </w:p>
    <w:p w14:paraId="527D6238" w14:textId="77777777" w:rsidR="00694518" w:rsidRDefault="00694518" w:rsidP="003F67E2">
      <w:pPr>
        <w:rPr>
          <w:rFonts w:ascii="ＭＳ ゴシック" w:eastAsia="ＭＳ ゴシック" w:hAnsi="ＭＳ ゴシック" w:cs="Times New Roman"/>
          <w:szCs w:val="21"/>
        </w:rPr>
      </w:pPr>
    </w:p>
    <w:p w14:paraId="105EFE86" w14:textId="3DF3646B" w:rsidR="007259F8" w:rsidRDefault="005D33EC" w:rsidP="001D57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3D602E78" w14:textId="350FA633" w:rsidR="005D33EC" w:rsidRDefault="005D33EC" w:rsidP="001D57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理佳様～東病棟Bユニット1号室→東病棟Aユニット16号室</w:t>
      </w:r>
    </w:p>
    <w:p w14:paraId="3467C327" w14:textId="39E49166" w:rsidR="005D33EC" w:rsidRDefault="005D33EC" w:rsidP="001D5710">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・伊藤　宏美様～東病棟Aユニット16号室→東病棟Bユニット1号室</w:t>
      </w:r>
      <w:bookmarkStart w:id="0" w:name="_GoBack"/>
      <w:bookmarkEnd w:id="0"/>
    </w:p>
    <w:p w14:paraId="52B3F99A" w14:textId="2305939B"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700A774E"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1時間ずつの開放観察実施。開放観察中は他室侵入と</w:t>
      </w:r>
      <w:r w:rsidR="00844A50" w:rsidRPr="00844A50">
        <w:rPr>
          <w:rFonts w:ascii="ＭＳ ゴシック" w:eastAsia="ＭＳ ゴシック" w:hAnsi="ＭＳ ゴシック" w:cs="Times New Roman" w:hint="eastAsia"/>
          <w:szCs w:val="21"/>
        </w:rPr>
        <w:t>他者</w:t>
      </w:r>
      <w:r w:rsidR="00844A50" w:rsidRPr="00844A50">
        <w:rPr>
          <w:rFonts w:ascii="ＭＳ ゴシック" w:eastAsia="ＭＳ ゴシック" w:hAnsi="ＭＳ ゴシック" w:cs="Times New Roman" w:hint="eastAsia"/>
          <w:szCs w:val="21"/>
        </w:rPr>
        <w:lastRenderedPageBreak/>
        <w:t>への迷惑行為繰り返し、早めに開放観察終了としている。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5170D16A"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844A50" w:rsidRPr="00844A50">
        <w:rPr>
          <w:rFonts w:ascii="ＭＳ ゴシック" w:eastAsia="ＭＳ ゴシック" w:hAnsi="ＭＳ ゴシック" w:cs="Times New Roman"/>
          <w:szCs w:val="21"/>
        </w:rPr>
        <w:t>10:00～16:00の開放観察実施。開放観察中は他者とのトラブルや</w:t>
      </w:r>
      <w:r w:rsidR="00844A50" w:rsidRPr="00844A50">
        <w:rPr>
          <w:rFonts w:ascii="ＭＳ ゴシック" w:eastAsia="ＭＳ ゴシック" w:hAnsi="ＭＳ ゴシック" w:cs="Times New Roman" w:hint="eastAsia"/>
          <w:szCs w:val="21"/>
        </w:rPr>
        <w:t>不穏興奮等は無く、対面時も妄想言動は聞かれず。</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578B7904" w:rsidR="009F55E9" w:rsidRDefault="009F55E9"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2時間ずつの開放観察実施。開放観察中は他者とのトラブルや</w:t>
      </w:r>
      <w:r w:rsidR="00844A50" w:rsidRPr="00844A50">
        <w:rPr>
          <w:rFonts w:ascii="ＭＳ ゴシック" w:eastAsia="ＭＳ ゴシック" w:hAnsi="ＭＳ ゴシック" w:cs="Times New Roman" w:hint="eastAsia"/>
          <w:szCs w:val="21"/>
        </w:rPr>
        <w:t>迷惑行為なく、関わりが見られている。</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EB9BA55" w14:textId="785000CC" w:rsidR="007156E3" w:rsidRDefault="007156E3" w:rsidP="007156E3">
      <w:pPr>
        <w:ind w:left="1890" w:hangingChars="900" w:hanging="1890"/>
        <w:rPr>
          <w:rFonts w:ascii="ＭＳ ゴシック" w:eastAsia="ＭＳ ゴシック" w:hAnsi="ＭＳ ゴシック" w:cs="Times New Roman"/>
          <w:szCs w:val="21"/>
        </w:rPr>
      </w:pPr>
    </w:p>
    <w:p w14:paraId="6C09B662" w14:textId="54CE55EC" w:rsidR="005A0CCD" w:rsidRDefault="00B837DA"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1D5710">
        <w:rPr>
          <w:rFonts w:ascii="ＭＳ ゴシック" w:eastAsia="ＭＳ ゴシック" w:hAnsi="ＭＳ ゴシック" w:cs="ＭＳ ゴシック" w:hint="eastAsia"/>
          <w:color w:val="000000"/>
          <w:kern w:val="0"/>
          <w:szCs w:val="21"/>
        </w:rPr>
        <w:t>Dr診察情報＞</w:t>
      </w:r>
    </w:p>
    <w:p w14:paraId="4F1A9D8A" w14:textId="7567EDAF" w:rsidR="008F084D" w:rsidRDefault="006555AB"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6555AB">
        <w:rPr>
          <w:rFonts w:ascii="ＭＳ ゴシック" w:eastAsia="ＭＳ ゴシック" w:hAnsi="ＭＳ ゴシック" w:cs="ＭＳ ゴシック" w:hint="eastAsia"/>
          <w:color w:val="000000"/>
          <w:kern w:val="0"/>
          <w:szCs w:val="21"/>
        </w:rPr>
        <w:t>三浦</w:t>
      </w:r>
      <w:r>
        <w:rPr>
          <w:rFonts w:ascii="ＭＳ ゴシック" w:eastAsia="ＭＳ ゴシック" w:hAnsi="ＭＳ ゴシック" w:cs="ＭＳ ゴシック" w:hint="eastAsia"/>
          <w:color w:val="000000"/>
          <w:kern w:val="0"/>
          <w:szCs w:val="21"/>
        </w:rPr>
        <w:t xml:space="preserve">　</w:t>
      </w:r>
      <w:r w:rsidRPr="006555AB">
        <w:rPr>
          <w:rFonts w:ascii="ＭＳ ゴシック" w:eastAsia="ＭＳ ゴシック" w:hAnsi="ＭＳ ゴシック" w:cs="ＭＳ ゴシック"/>
          <w:color w:val="000000"/>
          <w:kern w:val="0"/>
          <w:szCs w:val="21"/>
        </w:rPr>
        <w:t>みよ子</w:t>
      </w:r>
      <w:r>
        <w:rPr>
          <w:rFonts w:ascii="ＭＳ ゴシック" w:eastAsia="ＭＳ ゴシック" w:hAnsi="ＭＳ ゴシック" w:cs="ＭＳ ゴシック" w:hint="eastAsia"/>
          <w:color w:val="000000"/>
          <w:kern w:val="0"/>
          <w:szCs w:val="21"/>
        </w:rPr>
        <w:t>様～</w:t>
      </w:r>
      <w:r w:rsidRPr="006555AB">
        <w:rPr>
          <w:rFonts w:ascii="ＭＳ ゴシック" w:eastAsia="ＭＳ ゴシック" w:hAnsi="ＭＳ ゴシック" w:cs="ＭＳ ゴシック" w:hint="eastAsia"/>
          <w:color w:val="000000"/>
          <w:kern w:val="0"/>
          <w:szCs w:val="21"/>
        </w:rPr>
        <w:t>精神状態安定しており、明日より</w:t>
      </w:r>
      <w:r w:rsidRPr="006555AB">
        <w:rPr>
          <w:rFonts w:ascii="ＭＳ ゴシック" w:eastAsia="ＭＳ ゴシック" w:hAnsi="ＭＳ ゴシック" w:cs="ＭＳ ゴシック"/>
          <w:color w:val="000000"/>
          <w:kern w:val="0"/>
          <w:szCs w:val="21"/>
        </w:rPr>
        <w:t>9：00から16：00で開放観察の指示。</w:t>
      </w:r>
    </w:p>
    <w:p w14:paraId="2F1647D7" w14:textId="04CEC0ED" w:rsidR="006555AB" w:rsidRDefault="006555AB"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ACBF1F5" w14:textId="04156EFA" w:rsidR="006555AB" w:rsidRDefault="006555AB" w:rsidP="006555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w:t>
      </w:r>
      <w:r w:rsidRPr="006555AB">
        <w:rPr>
          <w:rFonts w:ascii="ＭＳ ゴシック" w:eastAsia="ＭＳ ゴシック" w:hAnsi="ＭＳ ゴシック" w:cs="ＭＳ ゴシック"/>
          <w:color w:val="000000"/>
          <w:kern w:val="0"/>
          <w:szCs w:val="21"/>
        </w:rPr>
        <w:t>3/19日赤受診予定であったが、介護タクシーが取れず受診が困難。介護タクシーの手配に合わせて日赤受診日の再調整を宇津木澤PSWへ依頼している。</w:t>
      </w:r>
      <w:r w:rsidR="00390BCE" w:rsidRPr="00390BCE">
        <w:rPr>
          <w:rFonts w:ascii="ＭＳ ゴシック" w:eastAsia="ＭＳ ゴシック" w:hAnsi="ＭＳ ゴシック" w:cs="ＭＳ ゴシック" w:hint="eastAsia"/>
          <w:color w:val="000000"/>
          <w:kern w:val="0"/>
          <w:szCs w:val="21"/>
        </w:rPr>
        <w:t>持参の疼痛時のロキソプロフェンは中止し、疼痛時としてポンタール処方となる。</w:t>
      </w:r>
    </w:p>
    <w:p w14:paraId="1C25DC33" w14:textId="737D4D11" w:rsidR="007259F8" w:rsidRDefault="007259F8"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9027C63" w14:textId="5B25D29D" w:rsidR="007259F8" w:rsidRDefault="006555AB" w:rsidP="006555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・櫻庭　直美様～</w:t>
      </w:r>
      <w:r w:rsidRPr="006555AB">
        <w:rPr>
          <w:rFonts w:ascii="ＭＳ ゴシック" w:eastAsia="ＭＳ ゴシック" w:hAnsi="ＭＳ ゴシック" w:cs="ＭＳ ゴシック" w:hint="eastAsia"/>
          <w:color w:val="000000"/>
          <w:kern w:val="0"/>
          <w:szCs w:val="21"/>
        </w:rPr>
        <w:t>発熱が持続しており昼の経管栄養見送っていたことを報告。本日、昼と夕の経管栄養はスキップし、明日朝も発熱あれば経管栄養スキップの指示あり。発熱にはカロナール服用の指示あり。</w:t>
      </w:r>
    </w:p>
    <w:p w14:paraId="1CA82007" w14:textId="78E1700D" w:rsidR="007259F8" w:rsidRDefault="007259F8"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B9495CF" w14:textId="1D485E3E" w:rsidR="007259F8" w:rsidRDefault="006555AB"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・長岡　明美様～</w:t>
      </w:r>
      <w:r w:rsidRPr="006555AB">
        <w:rPr>
          <w:rFonts w:ascii="ＭＳ ゴシック" w:eastAsia="ＭＳ ゴシック" w:hAnsi="ＭＳ ゴシック" w:cs="ＭＳ ゴシック" w:hint="eastAsia"/>
          <w:color w:val="000000"/>
          <w:kern w:val="0"/>
          <w:szCs w:val="21"/>
        </w:rPr>
        <w:t>皮膚科にてイソジンシュガー処方依頼忘れあり、田名部</w:t>
      </w:r>
      <w:r w:rsidRPr="006555AB">
        <w:rPr>
          <w:rFonts w:ascii="ＭＳ ゴシック" w:eastAsia="ＭＳ ゴシック" w:hAnsi="ＭＳ ゴシック" w:cs="ＭＳ ゴシック"/>
          <w:color w:val="000000"/>
          <w:kern w:val="0"/>
          <w:szCs w:val="21"/>
        </w:rPr>
        <w:t>Drより処方いただく。</w:t>
      </w:r>
    </w:p>
    <w:p w14:paraId="67820F2A" w14:textId="7C542438" w:rsidR="007259F8" w:rsidRDefault="007259F8"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2FE8549" w14:textId="3EB2A694" w:rsidR="006555AB" w:rsidRDefault="006555AB"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・他、著変無し。</w:t>
      </w:r>
    </w:p>
    <w:p w14:paraId="35D9C014" w14:textId="77777777" w:rsidR="006555AB" w:rsidRDefault="006555AB"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4ADDD81" w14:textId="4B5CD608" w:rsidR="007259F8" w:rsidRDefault="007259F8"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14:paraId="438BE006" w14:textId="5196CDC1" w:rsidR="007259F8" w:rsidRDefault="00B60291"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陽介様～陰部に発赤表皮剥離　エキザルベ塗布。</w:t>
      </w:r>
    </w:p>
    <w:p w14:paraId="40389D7F" w14:textId="77777777" w:rsidR="00844A50" w:rsidRDefault="00844A50"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7881957" w14:textId="2D3E0AFF" w:rsidR="00B60291" w:rsidRDefault="00B60291"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・冨田　幸生様～両肘下部慢性湿疹　デルモゾール塗布</w:t>
      </w:r>
    </w:p>
    <w:p w14:paraId="0C1EEF48" w14:textId="77777777" w:rsidR="00844A50" w:rsidRDefault="00844A50"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F7259E5" w14:textId="56FEE834" w:rsidR="00B60291" w:rsidRDefault="00B60291"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修子様～頭部に発赤　デルモゾールD</w:t>
      </w:r>
      <w:r>
        <w:rPr>
          <w:rFonts w:ascii="ＭＳ ゴシック" w:eastAsia="ＭＳ ゴシック" w:hAnsi="ＭＳ ゴシック" w:cs="ＭＳ ゴシック"/>
          <w:color w:val="000000"/>
          <w:kern w:val="0"/>
          <w:szCs w:val="21"/>
        </w:rPr>
        <w:t>P</w:t>
      </w:r>
      <w:r>
        <w:rPr>
          <w:rFonts w:ascii="ＭＳ ゴシック" w:eastAsia="ＭＳ ゴシック" w:hAnsi="ＭＳ ゴシック" w:cs="ＭＳ ゴシック" w:hint="eastAsia"/>
          <w:color w:val="000000"/>
          <w:kern w:val="0"/>
          <w:szCs w:val="21"/>
        </w:rPr>
        <w:t>ローション</w:t>
      </w:r>
    </w:p>
    <w:p w14:paraId="1AC18AFC" w14:textId="77777777" w:rsidR="00844A50" w:rsidRDefault="00844A50"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C844C96" w14:textId="19CE4F36" w:rsidR="00B60291" w:rsidRDefault="00B60291"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・伊藤　宏美様～</w:t>
      </w:r>
      <w:r w:rsidRPr="00B60291">
        <w:rPr>
          <w:rFonts w:ascii="ＭＳ ゴシック" w:eastAsia="ＭＳ ゴシック" w:hAnsi="ＭＳ ゴシック" w:cs="ＭＳ ゴシック" w:hint="eastAsia"/>
          <w:color w:val="000000"/>
          <w:kern w:val="0"/>
          <w:szCs w:val="21"/>
        </w:rPr>
        <w:t>躯幹</w:t>
      </w:r>
      <w:r>
        <w:rPr>
          <w:rFonts w:ascii="ＭＳ ゴシック" w:eastAsia="ＭＳ ゴシック" w:hAnsi="ＭＳ ゴシック" w:cs="ＭＳ ゴシック" w:hint="eastAsia"/>
          <w:color w:val="000000"/>
          <w:kern w:val="0"/>
          <w:szCs w:val="21"/>
        </w:rPr>
        <w:t>皮膚乾燥　乾燥性皮膚炎　デルモゾール軟膏</w:t>
      </w:r>
    </w:p>
    <w:p w14:paraId="550F6AE9" w14:textId="77777777" w:rsidR="00844A50" w:rsidRDefault="00844A50"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FCB3CA3" w14:textId="0DFD9A26" w:rsidR="00B60291" w:rsidRDefault="00B60291"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・田村　智美様～後頭部掻痒　デルモゾールローション</w:t>
      </w:r>
    </w:p>
    <w:p w14:paraId="39DAA0E1" w14:textId="6D767D76" w:rsidR="00B60291" w:rsidRDefault="00B60291"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両手皮膚乾燥　尿素クリーム</w:t>
      </w:r>
    </w:p>
    <w:p w14:paraId="5D09310F" w14:textId="77777777" w:rsidR="007259F8" w:rsidRDefault="007259F8"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7FC96C8" w14:textId="442DD06A" w:rsidR="000B2632" w:rsidRDefault="00065B4A"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14:paraId="1170F581" w14:textId="77777777" w:rsidR="00E0413E" w:rsidRPr="00E0413E" w:rsidRDefault="00E0413E" w:rsidP="00E0413E">
      <w:pPr>
        <w:pStyle w:val="HTML"/>
        <w:shd w:val="clear" w:color="auto" w:fill="FFFFFF"/>
        <w:rPr>
          <w:sz w:val="21"/>
          <w:szCs w:val="21"/>
        </w:rPr>
      </w:pPr>
      <w:r w:rsidRPr="00E0413E">
        <w:rPr>
          <w:rFonts w:hint="eastAsia"/>
          <w:sz w:val="21"/>
          <w:szCs w:val="21"/>
        </w:rPr>
        <w:lastRenderedPageBreak/>
        <w:t>①</w:t>
      </w:r>
      <w:r w:rsidRPr="00E0413E">
        <w:rPr>
          <w:sz w:val="21"/>
          <w:szCs w:val="21"/>
        </w:rPr>
        <w:t>日　　時：令和7年3月13日　12：10</w:t>
      </w:r>
    </w:p>
    <w:p w14:paraId="3586FEDA"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氏　　名：小向　ミサ様</w:t>
      </w:r>
    </w:p>
    <w:p w14:paraId="16EBB263"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生年月日：昭和5年11月24日(94歳)</w:t>
      </w:r>
    </w:p>
    <w:p w14:paraId="6B27347D"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病　　名：アルツハイマー型認知症</w:t>
      </w:r>
    </w:p>
    <w:p w14:paraId="5A1585E9"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性　　別：女性</w:t>
      </w:r>
    </w:p>
    <w:p w14:paraId="06BF2812"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主 治 医：小柳Dr（サポート医：柞木田Dr）</w:t>
      </w:r>
    </w:p>
    <w:p w14:paraId="6E70E7A5"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入院形態：医療保護入院</w:t>
      </w:r>
    </w:p>
    <w:p w14:paraId="7C738C1D"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病　　棟：東病棟Cユニット</w:t>
      </w:r>
    </w:p>
    <w:p w14:paraId="77D33961"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D4D4063"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＜経過＞</w:t>
      </w:r>
    </w:p>
    <w:p w14:paraId="17AC0370"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現在長男様と同居中。おいらせ病院でR2年に介護保険申請</w:t>
      </w:r>
    </w:p>
    <w:p w14:paraId="3D0CA1B3"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のための主治医意見書を作成した際にはすでに“アルツハ</w:t>
      </w:r>
    </w:p>
    <w:p w14:paraId="28A42AD8"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イマー型認知症”と診断されている。幻視・幻聴は2年程前</w:t>
      </w:r>
    </w:p>
    <w:p w14:paraId="3D0C59A4"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よりみられており、その際においらせ病院にて不穏時薬を</w:t>
      </w:r>
    </w:p>
    <w:p w14:paraId="1DD7B2C2"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処方されたが、服用後過鎮静となり中止。最近ではデイサ</w:t>
      </w:r>
    </w:p>
    <w:p w14:paraId="76F18F92"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ービス利用中に幻覚妄想に左右された言動があり、他利用</w:t>
      </w:r>
    </w:p>
    <w:p w14:paraId="2C1DBEBD"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者への影響もでているとのこと。また、同居の長男は日中</w:t>
      </w:r>
    </w:p>
    <w:p w14:paraId="0C2B2551"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仕事をしているためデイサービスのない日は単独で過ごし</w:t>
      </w:r>
    </w:p>
    <w:p w14:paraId="6E4340EE"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一人での外出が増えている。毎回近所の人の目に留まり、</w:t>
      </w:r>
    </w:p>
    <w:p w14:paraId="251EE69E"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自宅へ連れ帰ってもらっているため大事には至っていないが、</w:t>
      </w:r>
    </w:p>
    <w:p w14:paraId="2D82147D"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徘徊によるリスクも大きく自宅での生活は継続困難とケアマ</w:t>
      </w:r>
    </w:p>
    <w:p w14:paraId="7258D81F"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ネとして考え入所を家族へ勧めていたが、家族が本人の状態</w:t>
      </w:r>
    </w:p>
    <w:p w14:paraId="55681FDC"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をあまり問題としてとらえていない印象や金銭的な理由もあ</w:t>
      </w:r>
    </w:p>
    <w:p w14:paraId="169B2BD7"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り、施設入所へは消極的であった。昨年やっとヘルパーの導</w:t>
      </w:r>
    </w:p>
    <w:p w14:paraId="59EDA6AE"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入に至たり、服薬は朝と夕に長男が確認し、服薬させている</w:t>
      </w:r>
    </w:p>
    <w:p w14:paraId="0D20374F"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状態。今後ショートステイや施設入所が必要な状態になった</w:t>
      </w:r>
    </w:p>
    <w:p w14:paraId="27F679DD"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としても、幻覚妄想状態で周囲へも影響があると受け入れを</w:t>
      </w:r>
    </w:p>
    <w:p w14:paraId="35ADD48C"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断られる可能性もあり、精神症状の改善のために専門医の受</w:t>
      </w:r>
    </w:p>
    <w:p w14:paraId="68BFE0B7"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診を勧め、ケアマネージャーが次女へ働きかけ、なんとか当</w:t>
      </w:r>
    </w:p>
    <w:p w14:paraId="241CAEDD"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院への受診相談に至り、R7.2.20当院初診。診察では質問理解</w:t>
      </w:r>
    </w:p>
    <w:p w14:paraId="7B6D1AB7"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も不良で年齢や場所は回答できず。重度認知症状態。認知機</w:t>
      </w:r>
    </w:p>
    <w:p w14:paraId="23A6D4CB"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能低下に伴う生活障害および徘徊、幻視、大声、夜間不眠、</w:t>
      </w:r>
    </w:p>
    <w:p w14:paraId="523E4264"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日中の傾眠などの認知症周辺症状が顕著であり現状では自宅</w:t>
      </w:r>
    </w:p>
    <w:p w14:paraId="3985DD94"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生活は困難であることから入院治療を要しており、周辺症状</w:t>
      </w:r>
    </w:p>
    <w:p w14:paraId="5F925C24"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の治療や環境調整目的に入院予定となる。</w:t>
      </w:r>
    </w:p>
    <w:p w14:paraId="0CE5C811" w14:textId="77777777" w:rsidR="00E0413E" w:rsidRPr="00E0413E" w:rsidRDefault="00E0413E" w:rsidP="00E041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0413E">
        <w:rPr>
          <w:rFonts w:ascii="ＭＳ ゴシック" w:eastAsia="ＭＳ ゴシック" w:hAnsi="ＭＳ ゴシック" w:cs="ＭＳ ゴシック"/>
          <w:color w:val="000000"/>
          <w:kern w:val="0"/>
          <w:szCs w:val="21"/>
        </w:rPr>
        <w:t xml:space="preserve">　　上記経過により東病棟Cユニット6号室に医療保護入院となる。</w:t>
      </w:r>
    </w:p>
    <w:p w14:paraId="2CA153B1" w14:textId="4B8554F2" w:rsidR="00E0413E" w:rsidRDefault="00E0413E"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0F8F4EC5" w14:textId="77777777" w:rsidR="00844A50" w:rsidRPr="00844A50" w:rsidRDefault="00844A50" w:rsidP="00844A50">
      <w:pPr>
        <w:pStyle w:val="HTML"/>
        <w:shd w:val="clear" w:color="auto" w:fill="FFFFFF"/>
        <w:rPr>
          <w:sz w:val="21"/>
          <w:szCs w:val="21"/>
        </w:rPr>
      </w:pPr>
      <w:r w:rsidRPr="00844A50">
        <w:rPr>
          <w:rFonts w:hint="eastAsia"/>
          <w:sz w:val="21"/>
          <w:szCs w:val="21"/>
        </w:rPr>
        <w:t>②</w:t>
      </w:r>
      <w:r w:rsidRPr="00844A50">
        <w:rPr>
          <w:sz w:val="21"/>
          <w:szCs w:val="21"/>
        </w:rPr>
        <w:t>日　　時：令和7年3月13日　13：48</w:t>
      </w:r>
    </w:p>
    <w:p w14:paraId="07CD8FA5"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 xml:space="preserve">　氏　　名：畑山　幸子様</w:t>
      </w:r>
    </w:p>
    <w:p w14:paraId="740C69A1"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 xml:space="preserve">　生年月日：昭和24年12月11日(75歳)</w:t>
      </w:r>
    </w:p>
    <w:p w14:paraId="1B3D4AA3"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 xml:space="preserve">　病　　名：うつ病</w:t>
      </w:r>
    </w:p>
    <w:p w14:paraId="19652084"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 xml:space="preserve">　性　　別：女性</w:t>
      </w:r>
    </w:p>
    <w:p w14:paraId="579D1E80"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 xml:space="preserve">　主 治 医：田名部</w:t>
      </w:r>
      <w:proofErr w:type="spellStart"/>
      <w:r w:rsidRPr="00844A50">
        <w:rPr>
          <w:rFonts w:ascii="ＭＳ ゴシック" w:eastAsia="ＭＳ ゴシック" w:hAnsi="ＭＳ ゴシック" w:cs="ＭＳ ゴシック"/>
          <w:color w:val="000000"/>
          <w:kern w:val="0"/>
          <w:szCs w:val="21"/>
        </w:rPr>
        <w:t>Dr</w:t>
      </w:r>
      <w:proofErr w:type="spellEnd"/>
    </w:p>
    <w:p w14:paraId="41A7F755"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 xml:space="preserve">　入院形態：任意入院</w:t>
      </w:r>
    </w:p>
    <w:p w14:paraId="63C841C2"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 xml:space="preserve">　病　　棟：東病棟Bユニット</w:t>
      </w:r>
    </w:p>
    <w:p w14:paraId="148F8D11"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22373A1"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 xml:space="preserve">　＜経過＞</w:t>
      </w:r>
    </w:p>
    <w:p w14:paraId="0517D902"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 xml:space="preserve">　当院への入院歴は3回あり。最終入院はH25.4.30~H25.6.13。その後は外来にて定期</w:t>
      </w:r>
    </w:p>
    <w:p w14:paraId="7EECDC51"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的な通院継続していた。自宅では夫と畑仕事を行いながら生活しておりR6.6/8畑仕事</w:t>
      </w:r>
    </w:p>
    <w:p w14:paraId="5FCD1146"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中ぬかるみに足をとられ、転落事故を起こし胸椎圧迫骨折、頭部外傷にて南部病院へ</w:t>
      </w:r>
    </w:p>
    <w:p w14:paraId="591CA264"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入院加療している。同院退院後もコルセットを使用しながら自宅療養継続し、R6.12月</w:t>
      </w:r>
    </w:p>
    <w:p w14:paraId="3A8EA8C0"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同院整形外科での治療は終了している。その後も抑うつ状態悪化することなく外来に</w:t>
      </w:r>
    </w:p>
    <w:p w14:paraId="0DECA019"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て服薬治療継続するが、R7.2/14の定期受診時には変わりないと話すが、2/28に抑うつ</w:t>
      </w:r>
    </w:p>
    <w:p w14:paraId="49C6AA76"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気分憎悪にて臨時受診している。睡眠は取れているが4日前から神経過敏性が増し色々</w:t>
      </w:r>
    </w:p>
    <w:p w14:paraId="6586405D"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な事が気になり夫が普通に話している声も怒っているように感じると話し薬剤調整を</w:t>
      </w:r>
    </w:p>
    <w:p w14:paraId="6A602545"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実施。その後も抑うつ気分改善されず3/7外来再来している。本人としては食欲も徐々</w:t>
      </w:r>
    </w:p>
    <w:p w14:paraId="0582C114"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に減退し自宅では休むことができず抑うつ状態持続していることから入院加療希望さ</w:t>
      </w:r>
    </w:p>
    <w:p w14:paraId="0435DD28" w14:textId="77777777" w:rsidR="00844A50" w:rsidRPr="00844A50" w:rsidRDefault="00844A50" w:rsidP="00844A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A50">
        <w:rPr>
          <w:rFonts w:ascii="ＭＳ ゴシック" w:eastAsia="ＭＳ ゴシック" w:hAnsi="ＭＳ ゴシック" w:cs="ＭＳ ゴシック"/>
          <w:color w:val="000000"/>
          <w:kern w:val="0"/>
          <w:szCs w:val="21"/>
        </w:rPr>
        <w:t>れ本日東病棟Bユニットへ任意入院となる。</w:t>
      </w:r>
    </w:p>
    <w:p w14:paraId="55189BC2" w14:textId="14411C27" w:rsidR="00844A50" w:rsidRPr="00844A50" w:rsidRDefault="00844A50"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sectPr w:rsidR="00844A50" w:rsidRPr="00844A5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10"/>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084D"/>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00B5"/>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13E"/>
    <w:rsid w:val="00E048B7"/>
    <w:rsid w:val="00E04DAE"/>
    <w:rsid w:val="00E05596"/>
    <w:rsid w:val="00E05AC4"/>
    <w:rsid w:val="00E05F31"/>
    <w:rsid w:val="00E07D86"/>
    <w:rsid w:val="00E10003"/>
    <w:rsid w:val="00E1019C"/>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CEB53B3-E7E9-4E61-AE13-9C5C516B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23E99-49B9-402A-B472-69E3E6EAA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Pages>
  <Words>416</Words>
  <Characters>2377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18</cp:revision>
  <cp:lastPrinted>2024-11-26T17:22:00Z</cp:lastPrinted>
  <dcterms:created xsi:type="dcterms:W3CDTF">2025-03-11T01:42:00Z</dcterms:created>
  <dcterms:modified xsi:type="dcterms:W3CDTF">2025-03-13T07:26:00Z</dcterms:modified>
</cp:coreProperties>
</file>