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5E072E16"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957200">
        <w:rPr>
          <w:rFonts w:ascii="ＭＳ ゴシック" w:eastAsia="ＭＳ ゴシック" w:hAnsi="ＭＳ ゴシック" w:hint="eastAsia"/>
          <w:sz w:val="24"/>
        </w:rPr>
        <w:t>1</w:t>
      </w:r>
      <w:r w:rsidR="00664321">
        <w:rPr>
          <w:rFonts w:ascii="ＭＳ ゴシック" w:eastAsia="ＭＳ ゴシック" w:hAnsi="ＭＳ ゴシック" w:hint="eastAsia"/>
          <w:sz w:val="24"/>
        </w:rPr>
        <w:t>8</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64321">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F2688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150B7">
        <w:rPr>
          <w:rFonts w:ascii="ＭＳ ゴシック" w:eastAsia="ＭＳ ゴシック" w:hAnsi="ＭＳ ゴシック" w:hint="eastAsia"/>
          <w:sz w:val="24"/>
        </w:rPr>
        <w:t>・記録</w:t>
      </w:r>
      <w:r w:rsidR="00957200">
        <w:rPr>
          <w:rFonts w:ascii="ＭＳ ゴシック" w:eastAsia="ＭＳ ゴシック" w:hAnsi="ＭＳ ゴシック" w:hint="eastAsia"/>
          <w:sz w:val="24"/>
        </w:rPr>
        <w:t>：</w:t>
      </w:r>
      <w:r w:rsidR="00664321">
        <w:rPr>
          <w:rFonts w:ascii="ＭＳ ゴシック" w:eastAsia="ＭＳ ゴシック" w:hAnsi="ＭＳ ゴシック" w:hint="eastAsia"/>
          <w:sz w:val="24"/>
        </w:rPr>
        <w:t>見上　貴之</w:t>
      </w:r>
      <w:r w:rsidR="00D910C3">
        <w:rPr>
          <w:rFonts w:ascii="ＭＳ ゴシック" w:eastAsia="ＭＳ ゴシック" w:hAnsi="ＭＳ ゴシック" w:hint="eastAsia"/>
          <w:sz w:val="24"/>
        </w:rPr>
        <w:t xml:space="preserve">　</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78C50A7D" w:rsidR="00BF53E8" w:rsidRPr="00415DC8" w:rsidRDefault="004150B7"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444D5DD6"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49386CE7" w:rsidR="00BF53E8" w:rsidRPr="00415DC8" w:rsidRDefault="00F26887"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6988D249" w:rsidR="001F5202" w:rsidRPr="00415DC8" w:rsidRDefault="004150B7"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06244336" w:rsidR="00BF53E8" w:rsidRPr="00415DC8" w:rsidRDefault="00385A28"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62A0360F" w:rsidR="00BF53E8" w:rsidRPr="00415DC8" w:rsidRDefault="00F26887"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00A69D3F" w:rsidR="00BF53E8" w:rsidRPr="00415DC8" w:rsidRDefault="00E32A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5EB67DF2" w:rsidR="00BF53E8" w:rsidRPr="00415DC8" w:rsidRDefault="00E32AB4"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1FB06F0" w14:textId="2C7C0E66" w:rsidR="00BF53E8" w:rsidRPr="00415DC8" w:rsidRDefault="00E32AB4"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696C485C" w14:textId="4B99DAAE" w:rsidR="00BF53E8" w:rsidRPr="00415DC8" w:rsidRDefault="00385A2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790971F7"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2CC212F2" w:rsidR="00415DC8" w:rsidRPr="00415DC8" w:rsidRDefault="00E32AB4"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2E387068" w:rsidR="00415DC8" w:rsidRPr="00415DC8" w:rsidRDefault="00E32AB4"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52" w:type="dxa"/>
            <w:vAlign w:val="center"/>
          </w:tcPr>
          <w:p w14:paraId="08FAF04F" w14:textId="76250713"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DE1BD19" w14:textId="47350323" w:rsidR="00415DC8" w:rsidRPr="00415DC8" w:rsidRDefault="00E32A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52" w:type="dxa"/>
            <w:vAlign w:val="center"/>
          </w:tcPr>
          <w:p w14:paraId="78203CF9" w14:textId="21F5D40A"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7DE6554F"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A5A497B" w14:textId="0ECEFAF9"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185F76D7" w:rsidR="00415DC8" w:rsidRPr="00415DC8" w:rsidRDefault="00E32A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95D656D" w:rsidR="00415DC8" w:rsidRPr="00415DC8" w:rsidRDefault="00E32AB4"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FD88C0F" w14:textId="3C38E88E" w:rsidR="00415DC8" w:rsidRPr="00415DC8" w:rsidRDefault="00E32A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181E58D" w14:textId="0C27B4BB"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F5044B6" w14:textId="45901A76" w:rsidR="00415DC8" w:rsidRPr="00415DC8" w:rsidRDefault="00385A28"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14302655"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4BD0B8A" w14:textId="76AFD7C9"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4FC55978" w:rsidR="00E32AB4" w:rsidRPr="00415DC8" w:rsidRDefault="00E32AB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1628131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95535B4" w14:textId="71A1EECB" w:rsidR="00756771" w:rsidRDefault="00664321" w:rsidP="00F52F6E">
      <w:pPr>
        <w:rPr>
          <w:rFonts w:asciiTheme="majorEastAsia" w:eastAsiaTheme="majorEastAsia" w:hAnsiTheme="majorEastAsia"/>
          <w:sz w:val="24"/>
        </w:rPr>
      </w:pPr>
      <w:r>
        <w:rPr>
          <w:rFonts w:asciiTheme="majorEastAsia" w:eastAsiaTheme="majorEastAsia" w:hAnsiTheme="majorEastAsia" w:hint="eastAsia"/>
          <w:sz w:val="24"/>
        </w:rPr>
        <w:t>SGMより：</w:t>
      </w:r>
      <w:r w:rsidRPr="00664321">
        <w:rPr>
          <w:rFonts w:asciiTheme="majorEastAsia" w:eastAsiaTheme="majorEastAsia" w:hAnsiTheme="majorEastAsia" w:hint="eastAsia"/>
          <w:sz w:val="24"/>
        </w:rPr>
        <w:t>物品を大切に管理するようお願いします。</w:t>
      </w:r>
      <w:r>
        <w:rPr>
          <w:rFonts w:asciiTheme="majorEastAsia" w:eastAsiaTheme="majorEastAsia" w:hAnsiTheme="majorEastAsia" w:hint="eastAsia"/>
          <w:sz w:val="24"/>
        </w:rPr>
        <w:t>2月26日施設巡視あります。設備・備品の点検、修繕が必要な物は至急伝票提出して下さい。</w:t>
      </w:r>
    </w:p>
    <w:p w14:paraId="574CE252" w14:textId="77777777" w:rsidR="00664321" w:rsidRDefault="00664321" w:rsidP="00F52F6E">
      <w:pPr>
        <w:rPr>
          <w:rFonts w:asciiTheme="majorEastAsia" w:eastAsiaTheme="majorEastAsia" w:hAnsiTheme="majorEastAsia" w:hint="eastAsia"/>
          <w:sz w:val="24"/>
        </w:rPr>
      </w:pPr>
    </w:p>
    <w:p w14:paraId="15FE5EAD" w14:textId="5B21C37B"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995EB1F" w14:textId="7A217CAA" w:rsidR="00E22056" w:rsidRDefault="00664321" w:rsidP="00E220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w:t>
      </w:r>
      <w:r w:rsidR="00E22056">
        <w:rPr>
          <w:rFonts w:asciiTheme="majorEastAsia" w:eastAsiaTheme="majorEastAsia" w:hAnsiTheme="majorEastAsia" w:hint="eastAsia"/>
          <w:sz w:val="24"/>
        </w:rPr>
        <w:t>様～</w:t>
      </w:r>
      <w:r w:rsidR="008E7AA7">
        <w:rPr>
          <w:rFonts w:asciiTheme="majorEastAsia" w:eastAsiaTheme="majorEastAsia" w:hAnsiTheme="majorEastAsia" w:hint="eastAsia"/>
          <w:sz w:val="24"/>
        </w:rPr>
        <w:t>家族より内科薬当院にて処方お願いしたいと希望あり。入院時持参薬の持ち込みなかったため、家族へ余っている薬剤持ってきて頂くよう依頼し、本日持参して頂いている。</w:t>
      </w:r>
    </w:p>
    <w:p w14:paraId="5654AAB8" w14:textId="0926453D" w:rsidR="00756771" w:rsidRDefault="00756771" w:rsidP="00E22056">
      <w:pPr>
        <w:ind w:left="1920" w:hangingChars="800" w:hanging="1920"/>
        <w:rPr>
          <w:rFonts w:asciiTheme="majorEastAsia" w:eastAsiaTheme="majorEastAsia" w:hAnsiTheme="majorEastAsia"/>
          <w:sz w:val="24"/>
        </w:rPr>
      </w:pPr>
    </w:p>
    <w:p w14:paraId="1C3AFA52" w14:textId="44DD8E0F" w:rsidR="00756771" w:rsidRDefault="00756771"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揚子様～</w:t>
      </w:r>
      <w:r w:rsidR="008E7AA7">
        <w:rPr>
          <w:rFonts w:asciiTheme="majorEastAsia" w:eastAsiaTheme="majorEastAsia" w:hAnsiTheme="majorEastAsia" w:hint="eastAsia"/>
          <w:sz w:val="24"/>
        </w:rPr>
        <w:t>本日採血、胸部X-P実施しています。明日主治医確認予定。</w:t>
      </w:r>
    </w:p>
    <w:p w14:paraId="0AB45566" w14:textId="433CD0CB" w:rsidR="00756771" w:rsidRDefault="00756771" w:rsidP="00756771">
      <w:pPr>
        <w:ind w:left="1920" w:hangingChars="800" w:hanging="1920"/>
        <w:rPr>
          <w:rFonts w:asciiTheme="majorEastAsia" w:eastAsiaTheme="majorEastAsia" w:hAnsiTheme="majorEastAsia"/>
          <w:sz w:val="24"/>
        </w:rPr>
      </w:pPr>
    </w:p>
    <w:p w14:paraId="123C79F8" w14:textId="25248DEC" w:rsidR="00EB6FA5" w:rsidRDefault="008E7AA7" w:rsidP="008E7AA7">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・鳥谷　政雄</w:t>
      </w:r>
      <w:r w:rsidR="00756771">
        <w:rPr>
          <w:rFonts w:asciiTheme="majorEastAsia" w:eastAsiaTheme="majorEastAsia" w:hAnsiTheme="majorEastAsia" w:hint="eastAsia"/>
          <w:sz w:val="24"/>
        </w:rPr>
        <w:t>様～</w:t>
      </w:r>
      <w:r>
        <w:rPr>
          <w:rFonts w:asciiTheme="majorEastAsia" w:eastAsiaTheme="majorEastAsia" w:hAnsiTheme="majorEastAsia" w:hint="eastAsia"/>
          <w:sz w:val="24"/>
        </w:rPr>
        <w:t>持参で当院不採用薬あるため、受診依頼している。明日入院証明書医事に取りに来てそのまま家族受診するとのこと。食事摂取量低下してきており、昨日より点滴開始したこと伝えている。</w:t>
      </w:r>
    </w:p>
    <w:p w14:paraId="6A6EAC01" w14:textId="7D53F864" w:rsidR="00756771" w:rsidRDefault="00756771" w:rsidP="008E7AA7">
      <w:pPr>
        <w:rPr>
          <w:rFonts w:asciiTheme="majorEastAsia" w:eastAsiaTheme="majorEastAsia" w:hAnsiTheme="majorEastAsia" w:hint="eastAsia"/>
          <w:sz w:val="24"/>
        </w:rPr>
      </w:pPr>
    </w:p>
    <w:p w14:paraId="684D9108" w14:textId="414ABF21" w:rsidR="00756771" w:rsidRDefault="00756771" w:rsidP="00756771">
      <w:pPr>
        <w:ind w:left="1920" w:hangingChars="800" w:hanging="1920"/>
        <w:rPr>
          <w:rFonts w:asciiTheme="majorEastAsia" w:eastAsiaTheme="majorEastAsia" w:hAnsiTheme="majorEastAsia"/>
          <w:sz w:val="24"/>
        </w:rPr>
      </w:pPr>
    </w:p>
    <w:p w14:paraId="6B9326A8" w14:textId="367F7DAC" w:rsidR="000115F3" w:rsidRDefault="008E7AA7"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ゆり様～本日より経管栄養開始となる。</w:t>
      </w:r>
    </w:p>
    <w:p w14:paraId="3717F89A" w14:textId="727DF467" w:rsidR="000115F3" w:rsidRPr="000115F3" w:rsidRDefault="000115F3" w:rsidP="000115F3">
      <w:pPr>
        <w:rPr>
          <w:rFonts w:asciiTheme="majorEastAsia" w:eastAsiaTheme="majorEastAsia" w:hAnsiTheme="majorEastAsia" w:hint="eastAsia"/>
          <w:sz w:val="24"/>
        </w:rPr>
      </w:pPr>
    </w:p>
    <w:p w14:paraId="5F97A82F" w14:textId="242AE323" w:rsidR="00756771" w:rsidRDefault="008E7AA7"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＜柞木田</w:t>
      </w:r>
      <w:r w:rsidR="00756771">
        <w:rPr>
          <w:rFonts w:asciiTheme="majorEastAsia" w:eastAsiaTheme="majorEastAsia" w:hAnsiTheme="majorEastAsia" w:hint="eastAsia"/>
          <w:sz w:val="24"/>
        </w:rPr>
        <w:t>Dr診察＞</w:t>
      </w:r>
    </w:p>
    <w:p w14:paraId="1A0F9470" w14:textId="6D49955D" w:rsidR="000115F3" w:rsidRDefault="00756771"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E7AA7">
        <w:rPr>
          <w:rFonts w:asciiTheme="majorEastAsia" w:eastAsiaTheme="majorEastAsia" w:hAnsiTheme="majorEastAsia" w:hint="eastAsia"/>
          <w:sz w:val="24"/>
        </w:rPr>
        <w:t>金沢　タイ様～診察時足がビリビリすると訴え、下肢X-P実施。</w:t>
      </w:r>
    </w:p>
    <w:p w14:paraId="3AF3FD0F" w14:textId="431ECD7C" w:rsidR="008E7AA7" w:rsidRDefault="008E7AA7" w:rsidP="008E7AA7">
      <w:pPr>
        <w:ind w:left="1920" w:hangingChars="800" w:hanging="1920"/>
        <w:rPr>
          <w:rFonts w:asciiTheme="majorEastAsia" w:eastAsiaTheme="majorEastAsia" w:hAnsiTheme="majorEastAsia"/>
          <w:sz w:val="24"/>
        </w:rPr>
      </w:pPr>
    </w:p>
    <w:p w14:paraId="0FBDDAC7" w14:textId="3ACB90B9" w:rsidR="008E7AA7" w:rsidRDefault="008E7AA7"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政雄様～導尿にて尿培養試みるも排尿なし、主治医へ報告し、延期の指示頂いている。</w:t>
      </w:r>
    </w:p>
    <w:p w14:paraId="2E7BD1D0" w14:textId="07A4825E" w:rsidR="008E7AA7" w:rsidRDefault="008E7AA7"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友昌様～本人より粥からごはんに変更希望あり、主治医許可あり、変更している。</w:t>
      </w:r>
    </w:p>
    <w:p w14:paraId="4D2A0C3E" w14:textId="187F457F" w:rsidR="00202E18" w:rsidRDefault="00202E18"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＜皮膚科診察＞</w:t>
      </w:r>
    </w:p>
    <w:p w14:paraId="6599DC45" w14:textId="0FA1ACC3" w:rsidR="00202E18" w:rsidRDefault="00202E18"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・佐藤　友子様～治癒</w:t>
      </w:r>
    </w:p>
    <w:p w14:paraId="486D8038" w14:textId="5B65ED5C" w:rsidR="00202E18" w:rsidRDefault="00202E18"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廣志様～両下肢治癒。背部テラマイシン＋ガーゼ</w:t>
      </w:r>
    </w:p>
    <w:p w14:paraId="704FC0AE" w14:textId="350E6519" w:rsidR="00202E18" w:rsidRDefault="00202E18"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・石ケ森　泰子様～臀部、仙骨ブロメライン＋ガーゼ</w:t>
      </w:r>
    </w:p>
    <w:p w14:paraId="04494042" w14:textId="55F9417C" w:rsidR="00202E18" w:rsidRDefault="00202E18"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E6410">
        <w:rPr>
          <w:rFonts w:asciiTheme="majorEastAsia" w:eastAsiaTheme="majorEastAsia" w:hAnsiTheme="majorEastAsia" w:hint="eastAsia"/>
          <w:sz w:val="24"/>
        </w:rPr>
        <w:t>清川　延子様～右踵　テラマイシン＋ガーゼ</w:t>
      </w:r>
    </w:p>
    <w:p w14:paraId="56520BCF" w14:textId="22F1C1CD" w:rsidR="008E6410" w:rsidRDefault="008E6410"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・奥山　浪江様～両手足治癒、足爪継続</w:t>
      </w:r>
    </w:p>
    <w:p w14:paraId="2FA492D7" w14:textId="367C395E" w:rsidR="008E6410" w:rsidRDefault="008E6410"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のり子様～腰部テラマイシン＋ガーゼ</w:t>
      </w:r>
    </w:p>
    <w:p w14:paraId="52B56CD6" w14:textId="315E519C" w:rsidR="008E6410" w:rsidRDefault="008E6410" w:rsidP="008E641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・山口　泰弘様～両上肢　デルモゾールDP軟膏塗布、フェキソフェナジン継続</w:t>
      </w:r>
    </w:p>
    <w:p w14:paraId="0A6DAC03" w14:textId="3E3AC6BA" w:rsidR="008E6410" w:rsidRDefault="008E6410" w:rsidP="008E641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・大久保　和子様～臀部治癒、脛アズノール塗布</w:t>
      </w:r>
    </w:p>
    <w:p w14:paraId="002CA9DE" w14:textId="6C93BAAE" w:rsidR="008E6410" w:rsidRDefault="008E6410" w:rsidP="008E641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・古里　セキ様～フェキソフェナジン継続</w:t>
      </w:r>
    </w:p>
    <w:p w14:paraId="3C13CE82" w14:textId="2FDD0CF1" w:rsidR="008E6410" w:rsidRDefault="008E6410" w:rsidP="008E641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・大崎　キク様～両足背　創部にアズノール＋ガーゼ</w:t>
      </w:r>
    </w:p>
    <w:p w14:paraId="4E4645D4" w14:textId="74ED9EF0" w:rsidR="008E6410" w:rsidRDefault="008E6410" w:rsidP="008E641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・塚本　倉蔵</w:t>
      </w:r>
      <w:r w:rsidR="00475BE6">
        <w:rPr>
          <w:rFonts w:asciiTheme="majorEastAsia" w:eastAsiaTheme="majorEastAsia" w:hAnsiTheme="majorEastAsia" w:hint="eastAsia"/>
          <w:sz w:val="24"/>
        </w:rPr>
        <w:t>様～仙骨、背部テラマイシン＋ガーゼ</w:t>
      </w:r>
    </w:p>
    <w:p w14:paraId="02BD5929" w14:textId="4560FC01" w:rsidR="008E6410" w:rsidRPr="008E7AA7" w:rsidRDefault="00475BE6" w:rsidP="00475BE6">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・吉田　洋様～右腰部　表皮剥離　テラマシン＋ガーゼ　掻痒部オイラックス塗布</w:t>
      </w:r>
    </w:p>
    <w:p w14:paraId="32385CE9" w14:textId="254CFFCF"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446F81C2" w14:textId="4EE950CA" w:rsidR="009B3A52" w:rsidRDefault="009B23EF" w:rsidP="00C118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C118DF" w:rsidRPr="00C118DF">
        <w:rPr>
          <w:rFonts w:asciiTheme="majorEastAsia" w:eastAsiaTheme="majorEastAsia" w:hAnsiTheme="majorEastAsia" w:hint="eastAsia"/>
          <w:sz w:val="24"/>
        </w:rPr>
        <w:t>体温38.4℃、脈拍76回/分、血圧114/67㎜Hg、酸素飽和濃度93％高熱持続しているが、表情穏やかで安楽な呼吸で休まれている。咳嗽や痰鳴なし。</w:t>
      </w:r>
    </w:p>
    <w:p w14:paraId="0DF02464" w14:textId="77777777" w:rsidR="009B23EF" w:rsidRPr="009B23EF" w:rsidRDefault="009B23EF" w:rsidP="009B23EF">
      <w:pPr>
        <w:ind w:firstLineChars="800" w:firstLine="1920"/>
        <w:rPr>
          <w:rFonts w:asciiTheme="majorEastAsia" w:eastAsiaTheme="majorEastAsia" w:hAnsiTheme="majorEastAsia"/>
          <w:sz w:val="24"/>
        </w:rPr>
      </w:pPr>
    </w:p>
    <w:p w14:paraId="670A6677" w14:textId="2ADA9914" w:rsidR="009B23EF" w:rsidRPr="009B3A52" w:rsidRDefault="009B23EF" w:rsidP="00C118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寺井のり子様</w:t>
      </w:r>
      <w:r>
        <w:rPr>
          <w:rFonts w:asciiTheme="majorEastAsia" w:eastAsiaTheme="majorEastAsia" w:hAnsiTheme="majorEastAsia" w:hint="eastAsia"/>
          <w:sz w:val="24"/>
        </w:rPr>
        <w:t>～</w:t>
      </w:r>
      <w:r w:rsidR="00C118DF" w:rsidRPr="00C118DF">
        <w:rPr>
          <w:rFonts w:asciiTheme="majorEastAsia" w:eastAsiaTheme="majorEastAsia" w:hAnsiTheme="majorEastAsia" w:hint="eastAsia"/>
          <w:sz w:val="24"/>
        </w:rPr>
        <w:t>体温37.5℃、脈拍103回/分、BP104/68㎜Hg、酸素飽和濃度95％表情穏やか。苦痛様症状なし。経管栄養実施中、トラブルなし。</w:t>
      </w:r>
    </w:p>
    <w:p w14:paraId="6E2B6D3A" w14:textId="685DC902" w:rsidR="009B3A52" w:rsidRDefault="009B23EF" w:rsidP="007D04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中居　ゆり様</w:t>
      </w:r>
      <w:r>
        <w:rPr>
          <w:rFonts w:asciiTheme="majorEastAsia" w:eastAsiaTheme="majorEastAsia" w:hAnsiTheme="majorEastAsia" w:hint="eastAsia"/>
          <w:sz w:val="24"/>
        </w:rPr>
        <w:t>～</w:t>
      </w:r>
      <w:r w:rsidR="00C118DF" w:rsidRPr="00C118DF">
        <w:rPr>
          <w:rFonts w:asciiTheme="majorEastAsia" w:eastAsiaTheme="majorEastAsia" w:hAnsiTheme="majorEastAsia" w:hint="eastAsia"/>
          <w:sz w:val="24"/>
        </w:rPr>
        <w:t>体温37.7℃で経過。苦痛様の表情見られず穏やか。午前は血圧186/79㎜Hgと高値であったが午後は144/67㎜Hgとやや落ち着いている。酸素飽和濃度95％で経過。経管栄養ラクフィア注入し、トラブルなし。</w:t>
      </w:r>
    </w:p>
    <w:p w14:paraId="363358D6" w14:textId="77777777" w:rsidR="009B23EF" w:rsidRPr="009B3A52" w:rsidRDefault="009B23EF" w:rsidP="009B3A52">
      <w:pPr>
        <w:rPr>
          <w:rFonts w:asciiTheme="majorEastAsia" w:eastAsiaTheme="majorEastAsia" w:hAnsiTheme="majorEastAsia"/>
          <w:sz w:val="24"/>
        </w:rPr>
      </w:pPr>
    </w:p>
    <w:p w14:paraId="0C51B6DF" w14:textId="529D7A61" w:rsidR="009B3A52" w:rsidRDefault="009B23EF" w:rsidP="009B137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清川　延子様</w:t>
      </w:r>
      <w:r>
        <w:rPr>
          <w:rFonts w:asciiTheme="majorEastAsia" w:eastAsiaTheme="majorEastAsia" w:hAnsiTheme="majorEastAsia" w:hint="eastAsia"/>
          <w:sz w:val="24"/>
        </w:rPr>
        <w:t>～</w:t>
      </w:r>
      <w:r w:rsidR="00C118DF" w:rsidRPr="00C118DF">
        <w:rPr>
          <w:rFonts w:asciiTheme="majorEastAsia" w:eastAsiaTheme="majorEastAsia" w:hAnsiTheme="majorEastAsia"/>
          <w:sz w:val="24"/>
        </w:rPr>
        <w:t>BP156/45</w:t>
      </w:r>
      <w:r w:rsidR="00C118DF" w:rsidRPr="00C118DF">
        <w:rPr>
          <w:rFonts w:asciiTheme="majorEastAsia" w:eastAsiaTheme="majorEastAsia" w:hAnsiTheme="majorEastAsia" w:hint="eastAsia"/>
          <w:sz w:val="24"/>
        </w:rPr>
        <w:t>㎜</w:t>
      </w:r>
      <w:r w:rsidR="00C118DF" w:rsidRPr="00C118DF">
        <w:rPr>
          <w:rFonts w:asciiTheme="majorEastAsia" w:eastAsiaTheme="majorEastAsia" w:hAnsiTheme="majorEastAsia"/>
          <w:sz w:val="24"/>
        </w:rPr>
        <w:t>Hg</w:t>
      </w:r>
      <w:r w:rsidR="00C118DF" w:rsidRPr="00C118DF">
        <w:rPr>
          <w:rFonts w:asciiTheme="majorEastAsia" w:eastAsiaTheme="majorEastAsia" w:hAnsiTheme="majorEastAsia" w:hint="eastAsia"/>
          <w:sz w:val="24"/>
        </w:rPr>
        <w:t>～</w:t>
      </w:r>
      <w:r w:rsidR="00C118DF" w:rsidRPr="00C118DF">
        <w:rPr>
          <w:rFonts w:asciiTheme="majorEastAsia" w:eastAsiaTheme="majorEastAsia" w:hAnsiTheme="majorEastAsia"/>
          <w:sz w:val="24"/>
        </w:rPr>
        <w:t>147/60</w:t>
      </w:r>
      <w:r w:rsidR="00C118DF" w:rsidRPr="00C118DF">
        <w:rPr>
          <w:rFonts w:asciiTheme="majorEastAsia" w:eastAsiaTheme="majorEastAsia" w:hAnsiTheme="majorEastAsia" w:hint="eastAsia"/>
          <w:sz w:val="24"/>
        </w:rPr>
        <w:t>㎜</w:t>
      </w:r>
      <w:r w:rsidR="00C118DF" w:rsidRPr="00C118DF">
        <w:rPr>
          <w:rFonts w:asciiTheme="majorEastAsia" w:eastAsiaTheme="majorEastAsia" w:hAnsiTheme="majorEastAsia"/>
          <w:sz w:val="24"/>
        </w:rPr>
        <w:t>Hg</w:t>
      </w:r>
      <w:r w:rsidR="00C118DF" w:rsidRPr="00C118DF">
        <w:rPr>
          <w:rFonts w:asciiTheme="majorEastAsia" w:eastAsiaTheme="majorEastAsia" w:hAnsiTheme="majorEastAsia" w:hint="eastAsia"/>
          <w:sz w:val="24"/>
        </w:rPr>
        <w:t>で経過。発熱なし。不機嫌で血圧測定時スタッフの腕を引っ搔いて抵抗する場面も見られるが、その後は表情穏やかに独語している。苦痛様の表情はなし。</w:t>
      </w:r>
    </w:p>
    <w:p w14:paraId="40A4DF13" w14:textId="77777777" w:rsidR="009B23EF" w:rsidRPr="009B3A52" w:rsidRDefault="009B23EF" w:rsidP="009B3A52">
      <w:pPr>
        <w:rPr>
          <w:rFonts w:asciiTheme="majorEastAsia" w:eastAsiaTheme="majorEastAsia" w:hAnsiTheme="majorEastAsia"/>
          <w:sz w:val="24"/>
        </w:rPr>
      </w:pPr>
    </w:p>
    <w:p w14:paraId="1C41FFF0" w14:textId="71BB139F" w:rsidR="009B3A52" w:rsidRDefault="009B23EF" w:rsidP="00EF0AE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奥山　浪江様</w:t>
      </w:r>
      <w:r>
        <w:rPr>
          <w:rFonts w:asciiTheme="majorEastAsia" w:eastAsiaTheme="majorEastAsia" w:hAnsiTheme="majorEastAsia" w:hint="eastAsia"/>
          <w:sz w:val="24"/>
        </w:rPr>
        <w:t>～</w:t>
      </w:r>
      <w:r w:rsidR="00C118DF" w:rsidRPr="00C118DF">
        <w:rPr>
          <w:rFonts w:asciiTheme="majorEastAsia" w:eastAsiaTheme="majorEastAsia" w:hAnsiTheme="majorEastAsia" w:hint="eastAsia"/>
          <w:sz w:val="24"/>
        </w:rPr>
        <w:t>BP148/58～106/75㎜Hgと落ち着いている。発熱なし。小声で唱歌している。</w:t>
      </w:r>
    </w:p>
    <w:p w14:paraId="5BD98773" w14:textId="1D36B36A" w:rsidR="009B23EF" w:rsidRDefault="009B23EF" w:rsidP="009B3A52">
      <w:pPr>
        <w:rPr>
          <w:rFonts w:asciiTheme="majorEastAsia" w:eastAsiaTheme="majorEastAsia" w:hAnsiTheme="majorEastAsia"/>
          <w:sz w:val="24"/>
        </w:rPr>
      </w:pPr>
    </w:p>
    <w:p w14:paraId="7D9CB843" w14:textId="55C9E7C5" w:rsidR="009B3A52" w:rsidRDefault="009B23EF" w:rsidP="009B3A52">
      <w:pPr>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00C118DF" w:rsidRPr="00C118DF">
        <w:rPr>
          <w:rFonts w:asciiTheme="majorEastAsia" w:eastAsiaTheme="majorEastAsia" w:hAnsiTheme="majorEastAsia" w:hint="eastAsia"/>
          <w:sz w:val="24"/>
        </w:rPr>
        <w:t>各食数口のみ摂取。時々苦痛様にため息をついているが、バイタルサインには異常なし。点滴トラブルもなし。</w:t>
      </w:r>
    </w:p>
    <w:p w14:paraId="4AED1F2F" w14:textId="77777777" w:rsidR="009B23EF" w:rsidRPr="009B3A52" w:rsidRDefault="009B23EF" w:rsidP="009B3A52">
      <w:pPr>
        <w:rPr>
          <w:rFonts w:asciiTheme="majorEastAsia" w:eastAsiaTheme="majorEastAsia" w:hAnsiTheme="majorEastAsia"/>
          <w:sz w:val="24"/>
        </w:rPr>
      </w:pPr>
    </w:p>
    <w:p w14:paraId="6E712BC0" w14:textId="3EADE5CC" w:rsidR="000115F3" w:rsidRDefault="0003712E" w:rsidP="00C118DF">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・新山　つゑ様～</w:t>
      </w:r>
      <w:r w:rsidR="00475BE6" w:rsidRPr="00475BE6">
        <w:rPr>
          <w:rFonts w:asciiTheme="majorEastAsia" w:eastAsiaTheme="majorEastAsia" w:hAnsiTheme="majorEastAsia" w:hint="eastAsia"/>
          <w:sz w:val="24"/>
        </w:rPr>
        <w:t>各食全量摂取。食事には集中する事出来ている。落ち着きの無さは続いており、午後から多弁さも見られている。不調さの訴えなし。</w:t>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r w:rsidR="00C118DF">
        <w:rPr>
          <w:rFonts w:asciiTheme="majorEastAsia" w:eastAsiaTheme="majorEastAsia" w:hAnsiTheme="majorEastAsia" w:hint="eastAsia"/>
          <w:sz w:val="24"/>
        </w:rPr>
        <w:tab/>
      </w:r>
      <w:bookmarkStart w:id="0" w:name="_GoBack"/>
      <w:bookmarkEnd w:id="0"/>
    </w:p>
    <w:p w14:paraId="7652303C" w14:textId="4AE1DE08" w:rsidR="009174D7" w:rsidRDefault="000115F3" w:rsidP="00475BE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雅雄様～</w:t>
      </w:r>
      <w:r w:rsidR="00475BE6" w:rsidRPr="00475BE6">
        <w:rPr>
          <w:rFonts w:asciiTheme="majorEastAsia" w:eastAsiaTheme="majorEastAsia" w:hAnsiTheme="majorEastAsia" w:hint="eastAsia"/>
          <w:sz w:val="24"/>
        </w:rPr>
        <w:t>各食1/4～1/3摂取で終了。指示の点滴トラブルなく経過。導尿の指示あり2回実施するもどちらも排尿無し。腹満や腹痛の訴え無し。</w:t>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Pr>
          <w:rFonts w:asciiTheme="majorEastAsia" w:eastAsiaTheme="majorEastAsia" w:hAnsiTheme="majorEastAsia" w:hint="eastAsia"/>
          <w:sz w:val="24"/>
        </w:rPr>
        <w:tab/>
      </w:r>
      <w:r w:rsidR="00475BE6" w:rsidRPr="00475BE6">
        <w:rPr>
          <w:rFonts w:asciiTheme="majorEastAsia" w:eastAsiaTheme="majorEastAsia" w:hAnsiTheme="majorEastAsia" w:hint="eastAsia"/>
          <w:sz w:val="24"/>
        </w:rPr>
        <w:tab/>
      </w:r>
      <w:r w:rsidR="00475BE6" w:rsidRPr="00475BE6">
        <w:rPr>
          <w:rFonts w:asciiTheme="majorEastAsia" w:eastAsiaTheme="majorEastAsia" w:hAnsiTheme="majorEastAsia" w:hint="eastAsia"/>
          <w:sz w:val="24"/>
        </w:rPr>
        <w:tab/>
      </w:r>
    </w:p>
    <w:p w14:paraId="2545CA37" w14:textId="0C3751D3" w:rsidR="0003712E" w:rsidRDefault="0003712E" w:rsidP="0088265B">
      <w:pPr>
        <w:ind w:left="1920" w:hangingChars="800" w:hanging="1920"/>
        <w:rPr>
          <w:rFonts w:asciiTheme="majorEastAsia" w:eastAsiaTheme="majorEastAsia" w:hAnsiTheme="majorEastAsia"/>
          <w:sz w:val="24"/>
        </w:rPr>
      </w:pPr>
    </w:p>
    <w:p w14:paraId="136F8444" w14:textId="7F52451F" w:rsidR="009B3A52" w:rsidRDefault="00475BE6" w:rsidP="00475BE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邦夫様～</w:t>
      </w:r>
      <w:r w:rsidRPr="00475BE6">
        <w:rPr>
          <w:rFonts w:asciiTheme="majorEastAsia" w:eastAsiaTheme="majorEastAsia" w:hAnsiTheme="majorEastAsia" w:hint="eastAsia"/>
          <w:sz w:val="24"/>
        </w:rPr>
        <w:t>体温37.1℃、他バイタルサイン著変なし。内服は茶寒天でむせなく出来ているが嚥下に時間が掛かっている。覚醒状態も良好で声掛けには穏やかに反応あり。</w:t>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r w:rsidRPr="00475BE6">
        <w:rPr>
          <w:rFonts w:asciiTheme="majorEastAsia" w:eastAsiaTheme="majorEastAsia" w:hAnsiTheme="majorEastAsia" w:hint="eastAsia"/>
          <w:sz w:val="24"/>
        </w:rPr>
        <w:tab/>
      </w:r>
    </w:p>
    <w:sectPr w:rsidR="009B3A5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80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7EC"/>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19"/>
    <w:rsid w:val="00C61F8D"/>
    <w:rsid w:val="00C6239B"/>
    <w:rsid w:val="00C62802"/>
    <w:rsid w:val="00C6289E"/>
    <w:rsid w:val="00C628EB"/>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9B2"/>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0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3A812-8F69-40C9-9781-7642606FF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3</Pages>
  <Words>262</Words>
  <Characters>1495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cp:revision>
  <cp:lastPrinted>2023-10-20T00:22:00Z</cp:lastPrinted>
  <dcterms:created xsi:type="dcterms:W3CDTF">2025-02-17T02:48:00Z</dcterms:created>
  <dcterms:modified xsi:type="dcterms:W3CDTF">2025-02-18T07:07:00Z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