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78B46EC"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C49B3">
        <w:rPr>
          <w:rFonts w:ascii="ＭＳ ゴシック" w:eastAsia="ＭＳ ゴシック" w:hAnsi="ＭＳ ゴシック" w:cs="Times New Roman" w:hint="eastAsia"/>
          <w:szCs w:val="21"/>
        </w:rPr>
        <w:t>1</w:t>
      </w:r>
      <w:r>
        <w:rPr>
          <w:rFonts w:ascii="ＭＳ ゴシック" w:eastAsia="ＭＳ ゴシック" w:hAnsi="ＭＳ ゴシック" w:cs="Times New Roman" w:hint="eastAsia"/>
          <w:szCs w:val="21"/>
        </w:rPr>
        <w:t>月</w:t>
      </w:r>
      <w:r w:rsidR="00E61AC5">
        <w:rPr>
          <w:rFonts w:ascii="ＭＳ ゴシック" w:eastAsia="ＭＳ ゴシック" w:hAnsi="ＭＳ ゴシック" w:cs="Times New Roman" w:hint="eastAsia"/>
          <w:szCs w:val="21"/>
        </w:rPr>
        <w:t>25</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61AC5">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E61AC5">
        <w:rPr>
          <w:rFonts w:ascii="ＭＳ ゴシック" w:eastAsia="ＭＳ ゴシック" w:hAnsi="ＭＳ ゴシック" w:cs="Times New Roman" w:hint="eastAsia"/>
          <w:szCs w:val="21"/>
        </w:rPr>
        <w:t>藤原　香織</w:t>
      </w:r>
      <w:r w:rsidR="00AA58D0"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BFE4F64" w:rsidR="00EE6B1F" w:rsidRDefault="00F557A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B70AD60" w:rsidR="009D7C95" w:rsidRDefault="00D30545" w:rsidP="008A6FA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A93EBCC" w:rsidR="00EE6B1F" w:rsidRDefault="00F557A3"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116BFBDC" w:rsidR="00D73648" w:rsidRDefault="00E61AC5"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4823660" w:rsidR="00C3302B" w:rsidRDefault="00E61AC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53472C0" w:rsidR="007A09B3" w:rsidRDefault="00E61AC5"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97E40C1" w:rsidR="00105E25" w:rsidRDefault="00E61AC5"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1A60F55E" w:rsidR="00AC179B" w:rsidRDefault="00E61AC5"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3753663B" w:rsidR="00B80120" w:rsidRDefault="00E61AC5"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783D24AD" w:rsidR="00FC35C8" w:rsidRDefault="00E61AC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6D20A6D7" w14:textId="77777777" w:rsidR="00E61AC5"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w:t>
            </w:r>
          </w:p>
          <w:p w14:paraId="181D8626" w14:textId="152CA773"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5A635F57" w:rsidR="00940C64" w:rsidRDefault="008A6FA0" w:rsidP="00783216">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CB2A4CB" w:rsidR="00940C64" w:rsidRDefault="008A6FA0" w:rsidP="003238D4">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736749" w:rsidR="00940C64" w:rsidRDefault="008A6FA0" w:rsidP="00940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春日</w:t>
            </w:r>
          </w:p>
        </w:tc>
      </w:tr>
      <w:tr w:rsidR="000F3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FE3632" w:rsidR="000F3C64" w:rsidRDefault="002A4F5B"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1E73BC4"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019ADC1"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5DF2F664" w:rsidR="000F3C64" w:rsidRPr="00344242"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D2DABD0" w:rsidR="000F3C64" w:rsidRPr="00344242"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3EF976A4" w:rsidR="000F3C64" w:rsidRDefault="00D3054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66AD7ED5" w:rsidR="000F3C64" w:rsidRPr="00344242"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7CCC631D"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48740E6" w:rsidR="000F3C64" w:rsidRDefault="00F557A3"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218DA73"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0F3C6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33C56FD4" w:rsidR="000F3C64" w:rsidRDefault="008A6FA0" w:rsidP="000F3C64">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566DFB2" w:rsidR="000F3C64" w:rsidRPr="00243280" w:rsidRDefault="00D91E97" w:rsidP="000F3C64">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317D746" w:rsidR="000F3C64" w:rsidRPr="00243280" w:rsidRDefault="00D91E97" w:rsidP="000F3C64">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0F3C64" w:rsidRPr="00243280" w:rsidRDefault="000F3C64" w:rsidP="000F3C6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2043ACF8" w:rsidR="000F3C64" w:rsidRPr="00243280" w:rsidRDefault="000F3C64" w:rsidP="000F3C64">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5A51F61E" w:rsidR="000F3C64" w:rsidRPr="00243280" w:rsidRDefault="000F3C64" w:rsidP="000F3C6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0F3C64" w:rsidRDefault="000F3C64" w:rsidP="000F3C64">
            <w:pPr>
              <w:jc w:val="center"/>
              <w:rPr>
                <w:rFonts w:ascii="ＭＳ ゴシック" w:eastAsia="ＭＳ ゴシック" w:hAnsi="ＭＳ ゴシック" w:cs="Times New Roman"/>
                <w:szCs w:val="21"/>
              </w:rPr>
            </w:pPr>
          </w:p>
        </w:tc>
      </w:tr>
      <w:tr w:rsidR="000F3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53BFDA66" w:rsidR="000F3C64"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46C26CD" w:rsidR="000F3C64" w:rsidRPr="00243280"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B6E43EF" w:rsidR="000F3C64" w:rsidRPr="00243280"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EB3390C" w:rsidR="000F3C64" w:rsidRPr="00243280"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02BE9400" w:rsidR="000F3C64" w:rsidRPr="00243280" w:rsidRDefault="00E61AC5" w:rsidP="000F3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33D1B6E" w:rsidR="000F3C64" w:rsidRPr="00243280" w:rsidRDefault="00380989" w:rsidP="000F3C6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155BCEB8" w:rsidR="000F3C64" w:rsidRPr="00243280" w:rsidRDefault="000F3C64" w:rsidP="0038098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0F3C64" w:rsidRDefault="000F3C64" w:rsidP="000F3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0F3C64" w:rsidRDefault="000F3C64" w:rsidP="000F3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0F3C64" w:rsidRDefault="000F3C64" w:rsidP="000F3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6628DCD3" w:rsidR="002C5005" w:rsidRDefault="002C5005" w:rsidP="00446744">
      <w:pPr>
        <w:rPr>
          <w:rFonts w:ascii="ＭＳ ゴシック" w:eastAsia="ＭＳ ゴシック" w:hAnsi="ＭＳ ゴシック" w:cs="Times New Roman"/>
          <w:szCs w:val="21"/>
        </w:rPr>
      </w:pPr>
      <w:r w:rsidRPr="00B3409A">
        <w:rPr>
          <w:rFonts w:ascii="ＭＳ ゴシック" w:eastAsia="ＭＳ ゴシック" w:hAnsi="ＭＳ ゴシック" w:cs="Times New Roman" w:hint="eastAsia"/>
          <w:szCs w:val="21"/>
        </w:rPr>
        <w:t>＜連絡事項＞</w:t>
      </w:r>
    </w:p>
    <w:p w14:paraId="4CA74293" w14:textId="5BD8B343" w:rsidR="00466A7D" w:rsidRDefault="00001696"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14:paraId="2361ED5B" w14:textId="77777777" w:rsidR="00001696" w:rsidRDefault="00001696" w:rsidP="00446744">
      <w:pPr>
        <w:rPr>
          <w:rFonts w:ascii="ＭＳ ゴシック" w:eastAsia="ＭＳ ゴシック" w:hAnsi="ＭＳ ゴシック" w:cs="Times New Roman"/>
          <w:szCs w:val="21"/>
        </w:rPr>
      </w:pPr>
    </w:p>
    <w:p w14:paraId="0CB630E4" w14:textId="50D95157"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11C898FF" w14:textId="01C32F51" w:rsidR="00466A7D" w:rsidRDefault="00466A7D" w:rsidP="004467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AECE62A" w14:textId="0337A0D5" w:rsidR="00250EEB" w:rsidRDefault="00D30545"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7B49">
        <w:rPr>
          <w:rFonts w:ascii="ＭＳ ゴシック" w:eastAsia="ＭＳ ゴシック" w:hAnsi="ＭＳ ゴシック" w:cs="Times New Roman" w:hint="eastAsia"/>
          <w:szCs w:val="21"/>
        </w:rPr>
        <w:t>二羽　慎様～東病棟Cユニット5</w:t>
      </w:r>
      <w:r w:rsidR="006E3985">
        <w:rPr>
          <w:rFonts w:ascii="ＭＳ ゴシック" w:eastAsia="ＭＳ ゴシック" w:hAnsi="ＭＳ ゴシック" w:cs="Times New Roman" w:hint="eastAsia"/>
          <w:szCs w:val="21"/>
        </w:rPr>
        <w:t>号室→南病棟A</w:t>
      </w:r>
      <w:r w:rsidR="00837B49">
        <w:rPr>
          <w:rFonts w:ascii="ＭＳ ゴシック" w:eastAsia="ＭＳ ゴシック" w:hAnsi="ＭＳ ゴシック" w:cs="Times New Roman" w:hint="eastAsia"/>
          <w:szCs w:val="21"/>
        </w:rPr>
        <w:t>ユニット</w:t>
      </w:r>
      <w:r w:rsidR="006E3985">
        <w:rPr>
          <w:rFonts w:ascii="ＭＳ ゴシック" w:eastAsia="ＭＳ ゴシック" w:hAnsi="ＭＳ ゴシック" w:cs="Times New Roman" w:hint="eastAsia"/>
          <w:szCs w:val="21"/>
        </w:rPr>
        <w:t>113</w:t>
      </w:r>
      <w:r w:rsidR="00837B49">
        <w:rPr>
          <w:rFonts w:ascii="ＭＳ ゴシック" w:eastAsia="ＭＳ ゴシック" w:hAnsi="ＭＳ ゴシック" w:cs="Times New Roman" w:hint="eastAsia"/>
          <w:szCs w:val="21"/>
        </w:rPr>
        <w:t>号室</w:t>
      </w:r>
    </w:p>
    <w:p w14:paraId="02F609AF" w14:textId="77777777" w:rsidR="00F557A3" w:rsidRPr="00F557A3" w:rsidRDefault="00F557A3" w:rsidP="00005C63">
      <w:pPr>
        <w:rPr>
          <w:rFonts w:ascii="ＭＳ ゴシック" w:eastAsia="ＭＳ ゴシック" w:hAnsi="ＭＳ ゴシック" w:cs="Times New Roman"/>
          <w:szCs w:val="21"/>
        </w:rPr>
      </w:pPr>
    </w:p>
    <w:p w14:paraId="2D599FC4" w14:textId="1DF927C3" w:rsidR="00005C63" w:rsidRDefault="00005C63" w:rsidP="00005C63">
      <w:pPr>
        <w:rPr>
          <w:rFonts w:ascii="ＭＳ ゴシック" w:eastAsia="ＭＳ ゴシック" w:hAnsi="ＭＳ ゴシック" w:cs="Times New Roman"/>
          <w:szCs w:val="21"/>
        </w:rPr>
      </w:pPr>
      <w:r w:rsidRPr="00005C6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患者様</w:t>
      </w:r>
      <w:r w:rsidRPr="00005C63">
        <w:rPr>
          <w:rFonts w:ascii="ＭＳ ゴシック" w:eastAsia="ＭＳ ゴシック" w:hAnsi="ＭＳ ゴシック" w:cs="Times New Roman" w:hint="eastAsia"/>
          <w:szCs w:val="21"/>
        </w:rPr>
        <w:t>連絡事項＞</w:t>
      </w:r>
    </w:p>
    <w:p w14:paraId="59C55EB0" w14:textId="4F52C37A" w:rsidR="000A1FC1" w:rsidRDefault="00C97585"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7B49">
        <w:rPr>
          <w:rFonts w:ascii="ＭＳ ゴシック" w:eastAsia="ＭＳ ゴシック" w:hAnsi="ＭＳ ゴシック" w:cs="Times New Roman" w:hint="eastAsia"/>
          <w:szCs w:val="21"/>
        </w:rPr>
        <w:t>嶋森　修子様～間食についてノンシュガーのものは可</w:t>
      </w:r>
      <w:r w:rsidR="00AE5FE0">
        <w:rPr>
          <w:rFonts w:ascii="ＭＳ ゴシック" w:eastAsia="ＭＳ ゴシック" w:hAnsi="ＭＳ ゴシック" w:cs="Times New Roman" w:hint="eastAsia"/>
          <w:szCs w:val="21"/>
        </w:rPr>
        <w:t>。</w:t>
      </w:r>
    </w:p>
    <w:p w14:paraId="1E5AC0C3" w14:textId="1AA1C08C" w:rsidR="00837B49" w:rsidRDefault="00837B49" w:rsidP="00837B49">
      <w:pPr>
        <w:rPr>
          <w:rFonts w:ascii="ＭＳ ゴシック" w:eastAsia="ＭＳ ゴシック" w:hAnsi="ＭＳ ゴシック" w:cs="Times New Roman"/>
          <w:szCs w:val="21"/>
        </w:rPr>
      </w:pPr>
    </w:p>
    <w:p w14:paraId="4A648E2E" w14:textId="6EB5DB68" w:rsidR="00837B49" w:rsidRDefault="00837B49" w:rsidP="00837B4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明美様～臨時薬</w:t>
      </w:r>
      <w:r w:rsidRPr="00837B49">
        <w:rPr>
          <w:rFonts w:ascii="ＭＳ ゴシック" w:eastAsia="ＭＳ ゴシック" w:hAnsi="ＭＳ ゴシック" w:cs="Times New Roman" w:hint="eastAsia"/>
          <w:szCs w:val="21"/>
        </w:rPr>
        <w:t>レボフロキサシン</w:t>
      </w:r>
      <w:r>
        <w:rPr>
          <w:rFonts w:ascii="ＭＳ ゴシック" w:eastAsia="ＭＳ ゴシック" w:hAnsi="ＭＳ ゴシック" w:cs="Times New Roman" w:hint="eastAsia"/>
          <w:szCs w:val="21"/>
        </w:rPr>
        <w:t>500mg1T1×夕</w:t>
      </w:r>
      <w:r w:rsidRPr="00837B49">
        <w:rPr>
          <w:rFonts w:ascii="ＭＳ ゴシック" w:eastAsia="ＭＳ ゴシック" w:hAnsi="ＭＳ ゴシック" w:cs="Times New Roman" w:hint="eastAsia"/>
          <w:szCs w:val="21"/>
        </w:rPr>
        <w:t>、ルジオミール</w:t>
      </w:r>
      <w:r>
        <w:rPr>
          <w:rFonts w:ascii="ＭＳ ゴシック" w:eastAsia="ＭＳ ゴシック" w:hAnsi="ＭＳ ゴシック" w:cs="Times New Roman" w:hint="eastAsia"/>
          <w:szCs w:val="21"/>
        </w:rPr>
        <w:t>25mg1T1×夕</w:t>
      </w:r>
      <w:r w:rsidRPr="00837B49">
        <w:rPr>
          <w:rFonts w:ascii="ＭＳ ゴシック" w:eastAsia="ＭＳ ゴシック" w:hAnsi="ＭＳ ゴシック" w:cs="Times New Roman" w:hint="eastAsia"/>
          <w:szCs w:val="21"/>
        </w:rPr>
        <w:t>処方となる。</w:t>
      </w:r>
    </w:p>
    <w:p w14:paraId="51AF0DC1" w14:textId="24839014" w:rsidR="003D63DF" w:rsidRDefault="003D63DF" w:rsidP="00837B4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w:t>
      </w:r>
      <w:r w:rsidR="00316C80">
        <w:rPr>
          <w:rFonts w:ascii="ＭＳ ゴシック" w:eastAsia="ＭＳ ゴシック" w:hAnsi="ＭＳ ゴシック" w:cs="Times New Roman" w:hint="eastAsia"/>
          <w:szCs w:val="21"/>
        </w:rPr>
        <w:t>本日夕からインスリンに関して、ライゾデグ１５単位（朝）-</w:t>
      </w:r>
      <w:r w:rsidRPr="003D63DF">
        <w:rPr>
          <w:rFonts w:ascii="ＭＳ ゴシック" w:eastAsia="ＭＳ ゴシック" w:hAnsi="ＭＳ ゴシック" w:cs="Times New Roman" w:hint="eastAsia"/>
          <w:szCs w:val="21"/>
        </w:rPr>
        <w:t>５単位（夕）</w:t>
      </w:r>
      <w:r>
        <w:rPr>
          <w:rFonts w:ascii="ＭＳ ゴシック" w:eastAsia="ＭＳ ゴシック" w:hAnsi="ＭＳ ゴシック" w:cs="Times New Roman" w:hint="eastAsia"/>
          <w:szCs w:val="21"/>
        </w:rPr>
        <w:t>。</w:t>
      </w:r>
    </w:p>
    <w:p w14:paraId="167476DA" w14:textId="0D003D93" w:rsidR="006F3282" w:rsidRDefault="006F3282" w:rsidP="00837B49">
      <w:pPr>
        <w:rPr>
          <w:rFonts w:ascii="ＭＳ ゴシック" w:eastAsia="ＭＳ ゴシック" w:hAnsi="ＭＳ ゴシック" w:cs="Times New Roman"/>
          <w:szCs w:val="21"/>
        </w:rPr>
      </w:pPr>
    </w:p>
    <w:p w14:paraId="5D46E29A" w14:textId="3161B190" w:rsidR="006F3282" w:rsidRDefault="006F3282" w:rsidP="006F32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・北村　奈美様～</w:t>
      </w:r>
      <w:r w:rsidRPr="006F3282">
        <w:rPr>
          <w:rFonts w:ascii="ＭＳ ゴシック" w:eastAsia="ＭＳ ゴシック" w:hAnsi="ＭＳ ゴシック" w:cs="Times New Roman" w:hint="eastAsia"/>
          <w:szCs w:val="21"/>
        </w:rPr>
        <w:t>採血結果より好中球、白血球低値のためクロザリルは導入できず、コントミン</w:t>
      </w:r>
      <w:r w:rsidRPr="006F3282">
        <w:rPr>
          <w:rFonts w:ascii="ＭＳ ゴシック" w:eastAsia="ＭＳ ゴシック" w:hAnsi="ＭＳ ゴシック" w:cs="Times New Roman"/>
          <w:szCs w:val="21"/>
        </w:rPr>
        <w:t>50mg3T3×本日昼～処方となる。</w:t>
      </w:r>
    </w:p>
    <w:p w14:paraId="0FDA9DCD" w14:textId="657E59F5" w:rsidR="006E3985" w:rsidRDefault="006E3985" w:rsidP="006E3985">
      <w:pPr>
        <w:rPr>
          <w:rFonts w:ascii="ＭＳ ゴシック" w:eastAsia="ＭＳ ゴシック" w:hAnsi="ＭＳ ゴシック" w:cs="Times New Roman"/>
          <w:szCs w:val="21"/>
        </w:rPr>
      </w:pPr>
    </w:p>
    <w:p w14:paraId="3B4E040A" w14:textId="589BF37E" w:rsidR="006E3985" w:rsidRDefault="006E3985" w:rsidP="006E39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翔様～不穏時レボトミンについては1日3回までの指示。</w:t>
      </w:r>
    </w:p>
    <w:p w14:paraId="52B3F99A" w14:textId="77777777" w:rsidR="00DF3057" w:rsidRPr="002C5005" w:rsidRDefault="00DF3057" w:rsidP="00DF3057">
      <w:pPr>
        <w:ind w:left="1680" w:hangingChars="800" w:hanging="1680"/>
        <w:rPr>
          <w:rFonts w:ascii="ＭＳ ゴシック" w:eastAsia="ＭＳ ゴシック" w:hAnsi="ＭＳ ゴシック" w:cs="Times New Roman"/>
          <w:szCs w:val="21"/>
        </w:rPr>
      </w:pPr>
      <w:bookmarkStart w:id="0" w:name="_GoBack"/>
      <w:bookmarkEnd w:id="0"/>
      <w:r w:rsidRPr="002C5005">
        <w:rPr>
          <w:rFonts w:ascii="ＭＳ ゴシック" w:eastAsia="ＭＳ ゴシック" w:hAnsi="ＭＳ ゴシック" w:cs="Times New Roman" w:hint="eastAsia"/>
          <w:szCs w:val="21"/>
        </w:rPr>
        <w:t>＜隔離・身体拘束患者様状態報告＞</w:t>
      </w:r>
    </w:p>
    <w:p w14:paraId="546AE80A" w14:textId="025F3F8B" w:rsidR="003D63DF" w:rsidRPr="002C5005" w:rsidRDefault="00DF3057" w:rsidP="003D63DF">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Pr>
          <w:rFonts w:ascii="ＭＳ ゴシック" w:eastAsia="ＭＳ ゴシック" w:hAnsi="ＭＳ ゴシック" w:cs="Times New Roman" w:hint="eastAsia"/>
          <w:szCs w:val="21"/>
        </w:rPr>
        <w:t>午前午後一時間ずつの開放観察実施</w:t>
      </w:r>
      <w:r w:rsidR="003D63DF">
        <w:rPr>
          <w:rFonts w:ascii="ＭＳ ゴシック" w:eastAsia="ＭＳ ゴシック" w:hAnsi="ＭＳ ゴシック" w:cs="Times New Roman" w:hint="eastAsia"/>
          <w:szCs w:val="21"/>
        </w:rPr>
        <w:t>。</w:t>
      </w:r>
      <w:r w:rsidR="003D63DF" w:rsidRPr="003D63DF">
        <w:rPr>
          <w:rFonts w:ascii="ＭＳ ゴシック" w:eastAsia="ＭＳ ゴシック" w:hAnsi="ＭＳ ゴシック" w:cs="Times New Roman" w:hint="eastAsia"/>
          <w:szCs w:val="21"/>
        </w:rPr>
        <w:t>開放観察中、他室侵入を繰り返し早めに開放観察終了している。自室内では奇声ないも壁を叩く事が時折あり。</w:t>
      </w:r>
    </w:p>
    <w:p w14:paraId="5D7B5C7D" w14:textId="7B4BD9B0" w:rsidR="00DF3057" w:rsidRDefault="00DF3057" w:rsidP="005C217A">
      <w:pPr>
        <w:ind w:leftChars="811" w:left="1703"/>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7777777" w:rsidR="00DF3057" w:rsidRPr="004E7CE5" w:rsidRDefault="00DF3057" w:rsidP="00DF3057">
      <w:pPr>
        <w:ind w:leftChars="11" w:left="23"/>
        <w:rPr>
          <w:rFonts w:ascii="ＭＳ ゴシック" w:eastAsia="ＭＳ ゴシック" w:hAnsi="ＭＳ ゴシック" w:cs="Times New Roman"/>
          <w:szCs w:val="21"/>
        </w:rPr>
      </w:pPr>
    </w:p>
    <w:p w14:paraId="457FC2E0" w14:textId="148DF0F5" w:rsidR="00DF3057" w:rsidRPr="002C5005" w:rsidRDefault="00DF3057"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3D63DF" w:rsidRPr="003D63DF">
        <w:rPr>
          <w:rFonts w:ascii="ＭＳ ゴシック" w:eastAsia="ＭＳ ゴシック" w:hAnsi="ＭＳ ゴシック" w:cs="Times New Roman" w:hint="eastAsia"/>
          <w:szCs w:val="21"/>
        </w:rPr>
        <w:t>壁蹴りや不穏、興奮なく経過され、過度な飲水要求もなし。</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163E07E" w14:textId="77777777" w:rsidR="00DF3057" w:rsidRPr="002C5005" w:rsidRDefault="00DF3057" w:rsidP="00DF3057">
      <w:pPr>
        <w:rPr>
          <w:rFonts w:ascii="ＭＳ ゴシック" w:eastAsia="ＭＳ ゴシック" w:hAnsi="ＭＳ ゴシック" w:cs="Times New Roman"/>
          <w:szCs w:val="21"/>
        </w:rPr>
      </w:pPr>
    </w:p>
    <w:p w14:paraId="7FA828CC" w14:textId="756436B4"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健太郎様～終日隔離中</w:t>
      </w:r>
      <w:r w:rsidRPr="00042A17">
        <w:rPr>
          <w:rFonts w:ascii="ＭＳ ゴシック" w:eastAsia="ＭＳ ゴシック" w:hAnsi="ＭＳ ゴシック" w:cs="Times New Roman" w:hint="eastAsia"/>
          <w:szCs w:val="21"/>
        </w:rPr>
        <w:t>。</w:t>
      </w:r>
      <w:r w:rsidR="00C22984" w:rsidRPr="00C22984">
        <w:rPr>
          <w:rFonts w:ascii="ＭＳ ゴシック" w:eastAsia="ＭＳ ゴシック" w:hAnsi="ＭＳ ゴシック" w:cs="Times New Roman"/>
          <w:szCs w:val="21"/>
        </w:rPr>
        <w:t>10:00～16:00の開放観察実施。</w:t>
      </w:r>
      <w:r w:rsidR="003D63DF" w:rsidRPr="003D63DF">
        <w:rPr>
          <w:rFonts w:ascii="ＭＳ ゴシック" w:eastAsia="ＭＳ ゴシック" w:hAnsi="ＭＳ ゴシック" w:cs="Times New Roman" w:hint="eastAsia"/>
          <w:szCs w:val="21"/>
        </w:rPr>
        <w:t>開放観察中も自室内で臥床されている事多く、不穏、興奮、他者トラブル無く経過している。</w:t>
      </w:r>
      <w:r>
        <w:rPr>
          <w:rFonts w:ascii="ＭＳ ゴシック" w:eastAsia="ＭＳ ゴシック" w:hAnsi="ＭＳ ゴシック" w:cs="Times New Roman" w:hint="eastAsia"/>
          <w:szCs w:val="21"/>
        </w:rPr>
        <w:t>引き</w:t>
      </w:r>
      <w:r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713210F1" w14:textId="77777777" w:rsidR="00DF3057" w:rsidRDefault="00DF3057" w:rsidP="00DF3057">
      <w:pPr>
        <w:ind w:left="1890" w:hangingChars="900" w:hanging="1890"/>
        <w:rPr>
          <w:rFonts w:ascii="ＭＳ ゴシック" w:eastAsia="ＭＳ ゴシック" w:hAnsi="ＭＳ ゴシック" w:cs="Times New Roman"/>
          <w:szCs w:val="21"/>
        </w:rPr>
      </w:pPr>
    </w:p>
    <w:p w14:paraId="28C0F10D" w14:textId="127D5F18" w:rsidR="00DF3057" w:rsidRPr="00BC1C86" w:rsidRDefault="00DF3057" w:rsidP="005C217A">
      <w:pPr>
        <w:ind w:left="1890" w:hangingChars="900" w:hanging="1890"/>
        <w:rPr>
          <w:rFonts w:ascii="ＭＳ ゴシック" w:eastAsia="ＭＳ ゴシック" w:hAnsi="ＭＳ ゴシック" w:cs="Times New Roman"/>
          <w:szCs w:val="21"/>
        </w:rPr>
      </w:pPr>
      <w:r w:rsidRPr="00BC1C86">
        <w:rPr>
          <w:rFonts w:ascii="ＭＳ ゴシック" w:eastAsia="ＭＳ ゴシック" w:hAnsi="ＭＳ ゴシック" w:cs="Times New Roman" w:hint="eastAsia"/>
          <w:szCs w:val="21"/>
        </w:rPr>
        <w:t>・庭田　久美子様～終日隔離中。</w:t>
      </w:r>
      <w:r w:rsidR="003D63DF" w:rsidRPr="003D63DF">
        <w:rPr>
          <w:rFonts w:ascii="ＭＳ ゴシック" w:eastAsia="ＭＳ ゴシック" w:hAnsi="ＭＳ ゴシック" w:cs="Times New Roman" w:hint="eastAsia"/>
          <w:szCs w:val="21"/>
        </w:rPr>
        <w:t>スタッフコール少なく、頓服薬も</w:t>
      </w:r>
      <w:r w:rsidR="003D63DF" w:rsidRPr="003D63DF">
        <w:rPr>
          <w:rFonts w:ascii="ＭＳ ゴシック" w:eastAsia="ＭＳ ゴシック" w:hAnsi="ＭＳ ゴシック" w:cs="Times New Roman"/>
          <w:szCs w:val="21"/>
        </w:rPr>
        <w:t>9：50不安時ロラゼパム（0.5）１T</w:t>
      </w:r>
      <w:r w:rsidR="003D63DF" w:rsidRPr="003D63DF">
        <w:rPr>
          <w:rFonts w:ascii="ＭＳ ゴシック" w:eastAsia="ＭＳ ゴシック" w:hAnsi="ＭＳ ゴシック" w:cs="Times New Roman" w:hint="eastAsia"/>
          <w:szCs w:val="21"/>
        </w:rPr>
        <w:t>のみ服用。臥床されて過ごされていること多い。</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CEC512C" w14:textId="77777777" w:rsidR="00DF3057" w:rsidRPr="00BC1C86" w:rsidRDefault="00DF3057" w:rsidP="00DF3057">
      <w:pPr>
        <w:ind w:left="1890" w:hangingChars="900" w:hanging="1890"/>
        <w:rPr>
          <w:rFonts w:ascii="ＭＳ ゴシック" w:eastAsia="ＭＳ ゴシック" w:hAnsi="ＭＳ ゴシック" w:cs="Times New Roman"/>
          <w:szCs w:val="21"/>
        </w:rPr>
      </w:pPr>
    </w:p>
    <w:p w14:paraId="60F2C978" w14:textId="527DE998" w:rsidR="00DF3057" w:rsidRDefault="00DF3057" w:rsidP="005C217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のり子</w:t>
      </w:r>
      <w:r w:rsidRPr="00BC1C86">
        <w:rPr>
          <w:rFonts w:ascii="ＭＳ ゴシック" w:eastAsia="ＭＳ ゴシック" w:hAnsi="ＭＳ ゴシック" w:cs="Times New Roman" w:hint="eastAsia"/>
          <w:szCs w:val="21"/>
        </w:rPr>
        <w:t>様～身体拘束中。</w:t>
      </w:r>
      <w:r w:rsidR="005C217A" w:rsidRPr="00AE5FE0">
        <w:rPr>
          <w:rFonts w:ascii="ＭＳ ゴシック" w:eastAsia="ＭＳ ゴシック" w:hAnsi="ＭＳ ゴシック" w:cs="Times New Roman" w:hint="eastAsia"/>
          <w:color w:val="000000" w:themeColor="text1"/>
          <w:szCs w:val="21"/>
        </w:rPr>
        <w:t>バイタルサイン異常なし。体動あるも、ライントラブルなし。拘束部位の循環障害、皮膚トラブル無し。</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2167AE7" w14:textId="2375C68A" w:rsidR="00DF3057" w:rsidRDefault="00DF3057" w:rsidP="00DF3057">
      <w:pPr>
        <w:ind w:left="1890" w:hangingChars="900" w:hanging="1890"/>
        <w:rPr>
          <w:rFonts w:ascii="ＭＳ ゴシック" w:eastAsia="ＭＳ ゴシック" w:hAnsi="ＭＳ ゴシック" w:cs="Times New Roman"/>
          <w:szCs w:val="21"/>
        </w:rPr>
      </w:pPr>
    </w:p>
    <w:p w14:paraId="6062A276" w14:textId="6670A52A" w:rsidR="00D30545" w:rsidRDefault="00DE4DF0"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006301D4">
        <w:rPr>
          <w:rFonts w:cs="Times New Roman" w:hint="eastAsia"/>
          <w:sz w:val="21"/>
          <w:szCs w:val="21"/>
        </w:rPr>
        <w:t>措置入院患者様</w:t>
      </w:r>
      <w:r w:rsidR="00606A03">
        <w:rPr>
          <w:rFonts w:cs="Times New Roman" w:hint="eastAsia"/>
          <w:sz w:val="21"/>
          <w:szCs w:val="21"/>
        </w:rPr>
        <w:t>検討</w:t>
      </w:r>
      <w:r w:rsidR="006301D4">
        <w:rPr>
          <w:rFonts w:cs="Times New Roman" w:hint="eastAsia"/>
          <w:sz w:val="21"/>
          <w:szCs w:val="21"/>
        </w:rPr>
        <w:t>＞</w:t>
      </w:r>
    </w:p>
    <w:p w14:paraId="515B10C1" w14:textId="3B9C6BA8"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・藤井　崇史様～</w:t>
      </w:r>
      <w:r w:rsidRPr="006301D4">
        <w:rPr>
          <w:rFonts w:cs="Times New Roman" w:hint="eastAsia"/>
          <w:sz w:val="21"/>
          <w:szCs w:val="21"/>
        </w:rPr>
        <w:t>他患者様へ対する被害妄想、関係妄想に対し頓服薬使用されている。薬剤調整後より頓服使用回数は増えているも衝動性や不穏への発展無し。</w:t>
      </w:r>
    </w:p>
    <w:p w14:paraId="7ADADE26" w14:textId="77777777" w:rsidR="006301D4" w:rsidRDefault="006301D4" w:rsidP="0085170A">
      <w:pPr>
        <w:pStyle w:val="HTML"/>
        <w:shd w:val="clear" w:color="auto" w:fill="FFFFFF"/>
        <w:tabs>
          <w:tab w:val="left" w:pos="142"/>
        </w:tabs>
        <w:ind w:left="1680" w:hangingChars="800" w:hanging="1680"/>
        <w:rPr>
          <w:rFonts w:cs="Times New Roman"/>
          <w:sz w:val="21"/>
          <w:szCs w:val="21"/>
        </w:rPr>
      </w:pPr>
    </w:p>
    <w:p w14:paraId="714BED50" w14:textId="44398443"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・小比類巻　昇様～妄想言動や易怒的になる様子</w:t>
      </w:r>
      <w:r w:rsidRPr="006301D4">
        <w:rPr>
          <w:rFonts w:cs="Times New Roman" w:hint="eastAsia"/>
          <w:sz w:val="21"/>
          <w:szCs w:val="21"/>
        </w:rPr>
        <w:t>、不穏の持続は無い。病識の乏しさは続いている。</w:t>
      </w:r>
    </w:p>
    <w:p w14:paraId="5BAB3073" w14:textId="77777777" w:rsidR="006301D4" w:rsidRDefault="006301D4" w:rsidP="0085170A">
      <w:pPr>
        <w:pStyle w:val="HTML"/>
        <w:shd w:val="clear" w:color="auto" w:fill="FFFFFF"/>
        <w:tabs>
          <w:tab w:val="left" w:pos="142"/>
        </w:tabs>
        <w:ind w:left="1680" w:hangingChars="800" w:hanging="1680"/>
        <w:rPr>
          <w:rFonts w:cs="Times New Roman"/>
          <w:sz w:val="21"/>
          <w:szCs w:val="21"/>
        </w:rPr>
      </w:pPr>
    </w:p>
    <w:p w14:paraId="36D0CB38" w14:textId="6C10C1F3"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・角谷　寿美様～妄想的な発言や帰宅要求あるも夜間の睡眠は確保できている。</w:t>
      </w:r>
    </w:p>
    <w:p w14:paraId="59ED6D41" w14:textId="7CF2557D" w:rsidR="006301D4"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 xml:space="preserve">　　　　　　　　みちのく記念病院への転院で調整していく。</w:t>
      </w:r>
    </w:p>
    <w:p w14:paraId="77C690EC" w14:textId="77777777" w:rsidR="006301D4" w:rsidRDefault="006301D4" w:rsidP="0085170A">
      <w:pPr>
        <w:pStyle w:val="HTML"/>
        <w:shd w:val="clear" w:color="auto" w:fill="FFFFFF"/>
        <w:tabs>
          <w:tab w:val="left" w:pos="142"/>
        </w:tabs>
        <w:ind w:left="1680" w:hangingChars="800" w:hanging="1680"/>
        <w:rPr>
          <w:rFonts w:cs="Times New Roman"/>
          <w:sz w:val="21"/>
          <w:szCs w:val="21"/>
        </w:rPr>
      </w:pPr>
    </w:p>
    <w:p w14:paraId="614B8074" w14:textId="4610FDF8" w:rsidR="006301D4" w:rsidRPr="00D30545" w:rsidRDefault="006301D4" w:rsidP="0085170A">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w:t>
      </w:r>
      <w:r w:rsidRPr="006301D4">
        <w:rPr>
          <w:rFonts w:cs="Times New Roman" w:hint="eastAsia"/>
          <w:sz w:val="21"/>
          <w:szCs w:val="21"/>
        </w:rPr>
        <w:t>松原</w:t>
      </w:r>
      <w:r w:rsidRPr="006301D4">
        <w:rPr>
          <w:rFonts w:cs="Times New Roman"/>
          <w:sz w:val="21"/>
          <w:szCs w:val="21"/>
        </w:rPr>
        <w:t xml:space="preserve"> 義壽</w:t>
      </w:r>
      <w:r>
        <w:rPr>
          <w:rFonts w:cs="Times New Roman" w:hint="eastAsia"/>
          <w:sz w:val="21"/>
          <w:szCs w:val="21"/>
        </w:rPr>
        <w:t>様～</w:t>
      </w:r>
      <w:r w:rsidRPr="006301D4">
        <w:rPr>
          <w:rFonts w:cs="Times New Roman" w:hint="eastAsia"/>
          <w:sz w:val="21"/>
          <w:szCs w:val="21"/>
        </w:rPr>
        <w:t>幻聴や独語する様子あるも他者トラブルへの発展無く過ごされている。介入に対する拒否抵抗も消失し、対面時は穏やか。</w:t>
      </w:r>
    </w:p>
    <w:sectPr w:rsidR="006301D4" w:rsidRPr="00D30545"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68DB"/>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67CF"/>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4123"/>
    <w:rsid w:val="001456A2"/>
    <w:rsid w:val="0014721E"/>
    <w:rsid w:val="00147CF0"/>
    <w:rsid w:val="00151230"/>
    <w:rsid w:val="00151F99"/>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12169"/>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69F1"/>
    <w:rsid w:val="00316C80"/>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4242"/>
    <w:rsid w:val="00344789"/>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B712A"/>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D0C05"/>
    <w:rsid w:val="004D1E03"/>
    <w:rsid w:val="004D23EF"/>
    <w:rsid w:val="004D2652"/>
    <w:rsid w:val="004D29C9"/>
    <w:rsid w:val="004D3D22"/>
    <w:rsid w:val="004D4CA5"/>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635F"/>
    <w:rsid w:val="00627B59"/>
    <w:rsid w:val="006301D4"/>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37B49"/>
    <w:rsid w:val="008412BC"/>
    <w:rsid w:val="00844329"/>
    <w:rsid w:val="00844B81"/>
    <w:rsid w:val="00844C0E"/>
    <w:rsid w:val="00844E4F"/>
    <w:rsid w:val="00846296"/>
    <w:rsid w:val="0084762D"/>
    <w:rsid w:val="0085000D"/>
    <w:rsid w:val="00850096"/>
    <w:rsid w:val="00851105"/>
    <w:rsid w:val="0085170A"/>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4EBA"/>
    <w:rsid w:val="00994F26"/>
    <w:rsid w:val="00995593"/>
    <w:rsid w:val="00995779"/>
    <w:rsid w:val="00995862"/>
    <w:rsid w:val="00996103"/>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6146"/>
    <w:rsid w:val="00A6635F"/>
    <w:rsid w:val="00A67D84"/>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1DA8"/>
    <w:rsid w:val="00AA21DC"/>
    <w:rsid w:val="00AA29B1"/>
    <w:rsid w:val="00AA3150"/>
    <w:rsid w:val="00AA4D5E"/>
    <w:rsid w:val="00AA58D0"/>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09A"/>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274B"/>
    <w:rsid w:val="00BA29D3"/>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E004F6"/>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85D"/>
    <w:rsid w:val="00FA78CB"/>
    <w:rsid w:val="00FA7DA2"/>
    <w:rsid w:val="00FB03C2"/>
    <w:rsid w:val="00FB0650"/>
    <w:rsid w:val="00FB287B"/>
    <w:rsid w:val="00FB40B6"/>
    <w:rsid w:val="00FB4174"/>
    <w:rsid w:val="00FB473E"/>
    <w:rsid w:val="00FB49CE"/>
    <w:rsid w:val="00FC11ED"/>
    <w:rsid w:val="00FC1EDC"/>
    <w:rsid w:val="00FC2C24"/>
    <w:rsid w:val="00FC2E34"/>
    <w:rsid w:val="00FC35C8"/>
    <w:rsid w:val="00FC5306"/>
    <w:rsid w:val="00FC533A"/>
    <w:rsid w:val="00FC5B10"/>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89316-CF0E-46B5-AD12-192A9B90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Pages>
  <Words>202</Words>
  <Characters>1158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54</cp:revision>
  <cp:lastPrinted>2024-11-26T17:22:00Z</cp:lastPrinted>
  <dcterms:created xsi:type="dcterms:W3CDTF">2025-01-14T09:43:00Z</dcterms:created>
  <dcterms:modified xsi:type="dcterms:W3CDTF">2025-01-25T06:43:00Z</dcterms:modified>
</cp:coreProperties>
</file>