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4056D4">
        <w:rPr>
          <w:rFonts w:ascii="ＭＳ ゴシック" w:eastAsia="ＭＳ ゴシック" w:hAnsi="ＭＳ ゴシック" w:cs="Times New Roman" w:hint="eastAsia"/>
          <w:szCs w:val="21"/>
        </w:rPr>
        <w:t>17</w:t>
      </w:r>
      <w:r w:rsidR="00E56D0C">
        <w:rPr>
          <w:rFonts w:ascii="ＭＳ ゴシック" w:eastAsia="ＭＳ ゴシック" w:hAnsi="ＭＳ ゴシック" w:cs="Times New Roman" w:hint="eastAsia"/>
          <w:szCs w:val="21"/>
        </w:rPr>
        <w:t>日（</w:t>
      </w:r>
      <w:r w:rsidR="004056D4">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4056D4">
        <w:rPr>
          <w:rFonts w:ascii="ＭＳ ゴシック" w:eastAsia="ＭＳ ゴシック" w:hAnsi="ＭＳ ゴシック" w:cs="Times New Roman" w:hint="eastAsia"/>
          <w:szCs w:val="21"/>
        </w:rPr>
        <w:t>城内　海斗</w:t>
      </w:r>
      <w:r w:rsidR="00E901DC" w:rsidRPr="00674E1E">
        <w:rPr>
          <w:rFonts w:ascii="ＭＳ ゴシック" w:eastAsia="ＭＳ ゴシック" w:hAnsi="ＭＳ ゴシック" w:cs="Times New Roman"/>
          <w:szCs w:val="21"/>
        </w:rPr>
        <w:t xml:space="preserve"> </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056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056D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056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056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056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056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056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056D4"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4056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E901D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056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056D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056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5571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360B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056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056D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4056D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rsidP="00C233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D360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056D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D05105" w:rsidRPr="004F2896" w:rsidRDefault="00D05105" w:rsidP="000D34D0">
      <w:pPr>
        <w:rPr>
          <w:rFonts w:ascii="ＭＳ ゴシック" w:eastAsia="ＭＳ ゴシック" w:hAnsi="ＭＳ ゴシック" w:cs="Times New Roman" w:hint="eastAsia"/>
          <w:szCs w:val="21"/>
        </w:rPr>
      </w:pPr>
      <w:bookmarkStart w:id="0" w:name="_GoBack"/>
      <w:bookmarkEnd w:id="0"/>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D34D0" w:rsidRDefault="000D34D0" w:rsidP="003B3D2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・転入室・移動無し。</w:t>
      </w:r>
    </w:p>
    <w:p w:rsidR="00C45E73" w:rsidRDefault="00C45E73" w:rsidP="00C70F6A">
      <w:pPr>
        <w:rPr>
          <w:rFonts w:ascii="ＭＳ ゴシック" w:eastAsia="ＭＳ ゴシック" w:hAnsi="ＭＳ ゴシック" w:cs="Times New Roman"/>
          <w:szCs w:val="21"/>
        </w:rPr>
      </w:pPr>
    </w:p>
    <w:p w:rsidR="00073D59" w:rsidRDefault="00E2064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0B3B79" w:rsidRPr="000B3B79" w:rsidRDefault="00073D59" w:rsidP="000B3B79">
      <w:pPr>
        <w:ind w:left="1470" w:hangingChars="700" w:hanging="1470"/>
        <w:rPr>
          <w:rFonts w:ascii="ＭＳ ゴシック" w:eastAsia="ＭＳ ゴシック" w:hAnsi="ＭＳ ゴシック" w:cs="Times New Roman"/>
          <w:szCs w:val="21"/>
        </w:rPr>
      </w:pPr>
      <w:r w:rsidRPr="00A17E57">
        <w:rPr>
          <w:rFonts w:ascii="ＭＳ ゴシック" w:eastAsia="ＭＳ ゴシック" w:hAnsi="ＭＳ ゴシック" w:cs="Times New Roman" w:hint="eastAsia"/>
          <w:szCs w:val="21"/>
        </w:rPr>
        <w:t>・</w:t>
      </w:r>
      <w:r w:rsidR="000B3B79">
        <w:rPr>
          <w:rFonts w:ascii="ＭＳ ゴシック" w:eastAsia="ＭＳ ゴシック" w:hAnsi="ＭＳ ゴシック" w:cs="Times New Roman" w:hint="eastAsia"/>
          <w:szCs w:val="21"/>
        </w:rPr>
        <w:t>向井　敦子</w:t>
      </w:r>
      <w:r w:rsidRPr="00A17E57">
        <w:rPr>
          <w:rFonts w:ascii="ＭＳ ゴシック" w:eastAsia="ＭＳ ゴシック" w:hAnsi="ＭＳ ゴシック" w:cs="Times New Roman" w:hint="eastAsia"/>
          <w:szCs w:val="21"/>
        </w:rPr>
        <w:t>様～</w:t>
      </w:r>
      <w:r w:rsidR="000B3B79" w:rsidRPr="000B3B79">
        <w:rPr>
          <w:rFonts w:ascii="ＭＳ ゴシック" w:eastAsia="ＭＳ ゴシック" w:hAnsi="ＭＳ ゴシック" w:cs="Times New Roman" w:hint="eastAsia"/>
          <w:szCs w:val="21"/>
        </w:rPr>
        <w:t>船場</w:t>
      </w:r>
      <w:proofErr w:type="spellStart"/>
      <w:r w:rsidR="000B3B79" w:rsidRPr="000B3B79">
        <w:rPr>
          <w:rFonts w:ascii="ＭＳ ゴシック" w:eastAsia="ＭＳ ゴシック" w:hAnsi="ＭＳ ゴシック" w:cs="Times New Roman"/>
          <w:szCs w:val="21"/>
        </w:rPr>
        <w:t>Dr</w:t>
      </w:r>
      <w:proofErr w:type="spellEnd"/>
      <w:r w:rsidR="000B3B79" w:rsidRPr="000B3B79">
        <w:rPr>
          <w:rFonts w:ascii="ＭＳ ゴシック" w:eastAsia="ＭＳ ゴシック" w:hAnsi="ＭＳ ゴシック" w:cs="Times New Roman"/>
          <w:szCs w:val="21"/>
        </w:rPr>
        <w:t>へ日赤からの情報提供書、胃カメラの画像について報告。</w:t>
      </w:r>
    </w:p>
    <w:p w:rsidR="00C45E73" w:rsidRDefault="000B3B79" w:rsidP="000B3B79">
      <w:pPr>
        <w:ind w:leftChars="700" w:left="1470" w:firstLineChars="100" w:firstLine="210"/>
        <w:rPr>
          <w:rFonts w:ascii="ＭＳ ゴシック" w:eastAsia="ＭＳ ゴシック" w:hAnsi="ＭＳ ゴシック" w:cs="Times New Roman"/>
          <w:szCs w:val="21"/>
        </w:rPr>
      </w:pPr>
      <w:r w:rsidRPr="000B3B79">
        <w:rPr>
          <w:rFonts w:ascii="ＭＳ ゴシック" w:eastAsia="ＭＳ ゴシック" w:hAnsi="ＭＳ ゴシック" w:cs="Times New Roman" w:hint="eastAsia"/>
          <w:szCs w:val="21"/>
        </w:rPr>
        <w:t>エソメプラゾールカプセル１０ｍｇ</w:t>
      </w:r>
      <w:r w:rsidRPr="000B3B79">
        <w:rPr>
          <w:rFonts w:ascii="ＭＳ ゴシック" w:eastAsia="ＭＳ ゴシック" w:hAnsi="ＭＳ ゴシック" w:cs="Times New Roman"/>
          <w:szCs w:val="21"/>
        </w:rPr>
        <w:t xml:space="preserve"> 2 ｶﾌﾟｾﾙ 飲み切り中止の指示あり</w:t>
      </w:r>
      <w:r>
        <w:rPr>
          <w:rFonts w:ascii="ＭＳ ゴシック" w:eastAsia="ＭＳ ゴシック" w:hAnsi="ＭＳ ゴシック" w:cs="Times New Roman" w:hint="eastAsia"/>
          <w:szCs w:val="21"/>
        </w:rPr>
        <w:t>。</w:t>
      </w:r>
    </w:p>
    <w:p w:rsidR="000B3B79" w:rsidRDefault="000B3B79" w:rsidP="000B3B79">
      <w:pPr>
        <w:rPr>
          <w:rFonts w:ascii="ＭＳ ゴシック" w:eastAsia="ＭＳ ゴシック" w:hAnsi="ＭＳ ゴシック" w:cs="Times New Roman"/>
          <w:szCs w:val="21"/>
        </w:rPr>
      </w:pPr>
    </w:p>
    <w:p w:rsidR="000B3B79" w:rsidRDefault="000B3B79" w:rsidP="000B3B79">
      <w:pPr>
        <w:rPr>
          <w:rFonts w:ascii="ＭＳ ゴシック" w:eastAsia="ＭＳ ゴシック" w:hAnsi="ＭＳ ゴシック" w:hint="eastAsia"/>
          <w:color w:val="000000"/>
          <w:spacing w:val="8"/>
          <w:szCs w:val="21"/>
        </w:rPr>
      </w:pPr>
      <w:r>
        <w:rPr>
          <w:rFonts w:ascii="ＭＳ ゴシック" w:eastAsia="ＭＳ ゴシック" w:hAnsi="ＭＳ ゴシック" w:cs="Times New Roman" w:hint="eastAsia"/>
          <w:szCs w:val="21"/>
        </w:rPr>
        <w:t>・藤井　崇史様～疼痛時IFロキソプロフェンNa（60）　20T処方</w:t>
      </w:r>
    </w:p>
    <w:p w:rsidR="00073D59" w:rsidRDefault="00073D59"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734DF0" w:rsidRDefault="00CF3381" w:rsidP="000D34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F80C1C" w:rsidRPr="00F80C1C">
        <w:rPr>
          <w:rFonts w:ascii="ＭＳ ゴシック" w:eastAsia="ＭＳ ゴシック" w:hAnsi="ＭＳ ゴシック" w:cs="Times New Roman" w:hint="eastAsia"/>
          <w:szCs w:val="21"/>
        </w:rPr>
        <w:t>午前午後</w:t>
      </w:r>
      <w:r w:rsidR="00F80C1C" w:rsidRPr="00F80C1C">
        <w:rPr>
          <w:rFonts w:ascii="ＭＳ ゴシック" w:eastAsia="ＭＳ ゴシック" w:hAnsi="ＭＳ ゴシック" w:cs="Times New Roman"/>
          <w:szCs w:val="21"/>
        </w:rPr>
        <w:t>1時間ずつの開放観察実施。</w:t>
      </w:r>
      <w:r w:rsidR="000D34D0" w:rsidRPr="000D34D0">
        <w:rPr>
          <w:rFonts w:ascii="ＭＳ ゴシック" w:eastAsia="ＭＳ ゴシック" w:hAnsi="ＭＳ ゴシック" w:cs="Times New Roman" w:hint="eastAsia"/>
          <w:szCs w:val="21"/>
        </w:rPr>
        <w:t>午前開放時、問題なし。午後は迷惑行為や奇声あり、途中で開放観察終了する。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AE286F" w:rsidRDefault="00AE286F" w:rsidP="00F058B6">
      <w:pPr>
        <w:ind w:left="1680" w:hangingChars="800" w:hanging="1680"/>
        <w:rPr>
          <w:rFonts w:ascii="ＭＳ ゴシック" w:eastAsia="ＭＳ ゴシック" w:hAnsi="ＭＳ ゴシック" w:cs="Times New Roman"/>
          <w:color w:val="000000" w:themeColor="text1"/>
          <w:szCs w:val="21"/>
        </w:rPr>
      </w:pPr>
    </w:p>
    <w:p w:rsidR="00F30A8C" w:rsidRDefault="000C2063" w:rsidP="00C55713">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・赤松　翔太様～</w:t>
      </w:r>
      <w:r w:rsidR="000D34D0">
        <w:rPr>
          <w:rFonts w:ascii="ＭＳ ゴシック" w:eastAsia="ＭＳ ゴシック" w:hAnsi="ＭＳ ゴシック" w:cs="Times New Roman" w:hint="eastAsia"/>
          <w:color w:val="000000" w:themeColor="text1"/>
          <w:szCs w:val="21"/>
        </w:rPr>
        <w:t>本日10時より終日隔離終了となる。</w:t>
      </w:r>
      <w:r w:rsidR="000D34D0" w:rsidRPr="000D34D0">
        <w:rPr>
          <w:rFonts w:ascii="ＭＳ ゴシック" w:eastAsia="ＭＳ ゴシック" w:hAnsi="ＭＳ ゴシック" w:cs="Times New Roman" w:hint="eastAsia"/>
          <w:color w:val="000000" w:themeColor="text1"/>
          <w:szCs w:val="21"/>
        </w:rPr>
        <w:t>ホールにて適度に他者交流あり、スタッフ対面時も落ち着いている。</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491D67" w:rsidRDefault="004056D4"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proofErr w:type="spellStart"/>
      <w:r w:rsidR="00F30A8C">
        <w:rPr>
          <w:rFonts w:ascii="ＭＳ ゴシック" w:eastAsia="ＭＳ ゴシック" w:hAnsi="ＭＳ ゴシック" w:cs="Times New Roman" w:hint="eastAsia"/>
          <w:color w:val="000000" w:themeColor="text1"/>
          <w:szCs w:val="21"/>
        </w:rPr>
        <w:t>Dr</w:t>
      </w:r>
      <w:proofErr w:type="spellEnd"/>
      <w:r w:rsidR="00F30A8C">
        <w:rPr>
          <w:rFonts w:ascii="ＭＳ ゴシック" w:eastAsia="ＭＳ ゴシック" w:hAnsi="ＭＳ ゴシック" w:cs="Times New Roman" w:hint="eastAsia"/>
          <w:color w:val="000000" w:themeColor="text1"/>
          <w:szCs w:val="21"/>
        </w:rPr>
        <w:t>診察＞</w:t>
      </w:r>
      <w:r w:rsidR="00F30A8C">
        <w:rPr>
          <w:rFonts w:ascii="ＭＳ ゴシック" w:eastAsia="ＭＳ ゴシック" w:hAnsi="ＭＳ ゴシック" w:cs="Times New Roman"/>
          <w:color w:val="000000" w:themeColor="text1"/>
          <w:szCs w:val="21"/>
        </w:rPr>
        <w:tab/>
      </w:r>
    </w:p>
    <w:p w:rsidR="00066D29" w:rsidRDefault="005D41C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D41C9">
        <w:rPr>
          <w:rFonts w:ascii="ＭＳ ゴシック" w:eastAsia="ＭＳ ゴシック" w:hAnsi="ＭＳ ゴシック" w:cs="Times New Roman" w:hint="eastAsia"/>
          <w:color w:val="000000" w:themeColor="text1"/>
          <w:szCs w:val="21"/>
        </w:rPr>
        <w:t>藤井</w:t>
      </w:r>
      <w:r w:rsidRPr="005D41C9">
        <w:rPr>
          <w:rFonts w:ascii="ＭＳ ゴシック" w:eastAsia="ＭＳ ゴシック" w:hAnsi="ＭＳ ゴシック" w:cs="Times New Roman"/>
          <w:color w:val="000000" w:themeColor="text1"/>
          <w:szCs w:val="21"/>
        </w:rPr>
        <w:t xml:space="preserve"> 理代</w:t>
      </w:r>
      <w:r>
        <w:rPr>
          <w:rFonts w:ascii="ＭＳ ゴシック" w:eastAsia="ＭＳ ゴシック" w:hAnsi="ＭＳ ゴシック" w:cs="Times New Roman" w:hint="eastAsia"/>
          <w:color w:val="000000" w:themeColor="text1"/>
          <w:szCs w:val="21"/>
        </w:rPr>
        <w:t>様～</w:t>
      </w:r>
      <w:r w:rsidRPr="005D41C9">
        <w:rPr>
          <w:rFonts w:ascii="ＭＳ ゴシック" w:eastAsia="ＭＳ ゴシック" w:hAnsi="ＭＳ ゴシック" w:cs="Times New Roman" w:hint="eastAsia"/>
          <w:color w:val="000000" w:themeColor="text1"/>
          <w:szCs w:val="21"/>
        </w:rPr>
        <w:t>今朝ファモチジン拒薬あったこと報告し、明日からの臨時薬ファモチジンとフェキソフェナジン中止となっている。</w:t>
      </w:r>
    </w:p>
    <w:p w:rsidR="005D41C9" w:rsidRDefault="005D41C9" w:rsidP="00AA7D63">
      <w:pPr>
        <w:ind w:left="1680" w:hangingChars="800" w:hanging="1680"/>
        <w:rPr>
          <w:rFonts w:ascii="ＭＳ ゴシック" w:eastAsia="ＭＳ ゴシック" w:hAnsi="ＭＳ ゴシック" w:cs="Times New Roman"/>
          <w:color w:val="000000" w:themeColor="text1"/>
          <w:szCs w:val="21"/>
        </w:rPr>
      </w:pPr>
    </w:p>
    <w:p w:rsidR="005D41C9" w:rsidRDefault="005D41C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D41C9">
        <w:rPr>
          <w:rFonts w:ascii="ＭＳ ゴシック" w:eastAsia="ＭＳ ゴシック" w:hAnsi="ＭＳ ゴシック" w:cs="Times New Roman" w:hint="eastAsia"/>
          <w:color w:val="000000" w:themeColor="text1"/>
          <w:szCs w:val="21"/>
        </w:rPr>
        <w:t>伊藤</w:t>
      </w:r>
      <w:r w:rsidRPr="005D41C9">
        <w:rPr>
          <w:rFonts w:ascii="ＭＳ ゴシック" w:eastAsia="ＭＳ ゴシック" w:hAnsi="ＭＳ ゴシック" w:cs="Times New Roman"/>
          <w:color w:val="000000" w:themeColor="text1"/>
          <w:szCs w:val="21"/>
        </w:rPr>
        <w:t xml:space="preserve"> のり子</w:t>
      </w:r>
      <w:r>
        <w:rPr>
          <w:rFonts w:ascii="ＭＳ ゴシック" w:eastAsia="ＭＳ ゴシック" w:hAnsi="ＭＳ ゴシック" w:cs="Times New Roman" w:hint="eastAsia"/>
          <w:color w:val="000000" w:themeColor="text1"/>
          <w:szCs w:val="21"/>
        </w:rPr>
        <w:t>様～</w:t>
      </w:r>
      <w:r w:rsidRPr="005D41C9">
        <w:rPr>
          <w:rFonts w:ascii="ＭＳ ゴシック" w:eastAsia="ＭＳ ゴシック" w:hAnsi="ＭＳ ゴシック" w:cs="Times New Roman" w:hint="eastAsia"/>
          <w:color w:val="000000" w:themeColor="text1"/>
          <w:szCs w:val="21"/>
        </w:rPr>
        <w:t>点滴同内容にて</w:t>
      </w:r>
      <w:r w:rsidRPr="005D41C9">
        <w:rPr>
          <w:rFonts w:ascii="ＭＳ ゴシック" w:eastAsia="ＭＳ ゴシック" w:hAnsi="ＭＳ ゴシック" w:cs="Times New Roman"/>
          <w:color w:val="000000" w:themeColor="text1"/>
          <w:szCs w:val="21"/>
        </w:rPr>
        <w:t>6/</w:t>
      </w:r>
      <w:r w:rsidR="00C55713">
        <w:rPr>
          <w:rFonts w:ascii="ＭＳ ゴシック" w:eastAsia="ＭＳ ゴシック" w:hAnsi="ＭＳ ゴシック" w:cs="Times New Roman" w:hint="eastAsia"/>
          <w:color w:val="000000" w:themeColor="text1"/>
          <w:szCs w:val="21"/>
        </w:rPr>
        <w:t>1</w:t>
      </w:r>
      <w:r w:rsidRPr="005D41C9">
        <w:rPr>
          <w:rFonts w:ascii="ＭＳ ゴシック" w:eastAsia="ＭＳ ゴシック" w:hAnsi="ＭＳ ゴシック" w:cs="Times New Roman"/>
          <w:color w:val="000000" w:themeColor="text1"/>
          <w:szCs w:val="21"/>
        </w:rPr>
        <w:t>まで処方あり、5/23から服用分の臨時薬プレドニゾロン減薬となり処方している。</w:t>
      </w:r>
    </w:p>
    <w:p w:rsidR="005D41C9" w:rsidRDefault="005D41C9" w:rsidP="00AA7D63">
      <w:pPr>
        <w:ind w:left="1680" w:hangingChars="800" w:hanging="1680"/>
        <w:rPr>
          <w:rFonts w:ascii="ＭＳ ゴシック" w:eastAsia="ＭＳ ゴシック" w:hAnsi="ＭＳ ゴシック" w:cs="Times New Roman"/>
          <w:color w:val="000000" w:themeColor="text1"/>
          <w:szCs w:val="21"/>
        </w:rPr>
      </w:pPr>
    </w:p>
    <w:p w:rsidR="005D41C9" w:rsidRDefault="005D41C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D41C9">
        <w:rPr>
          <w:rFonts w:ascii="ＭＳ ゴシック" w:eastAsia="ＭＳ ゴシック" w:hAnsi="ＭＳ ゴシック" w:cs="Times New Roman" w:hint="eastAsia"/>
          <w:color w:val="000000" w:themeColor="text1"/>
          <w:szCs w:val="21"/>
        </w:rPr>
        <w:t>西舘</w:t>
      </w:r>
      <w:r w:rsidRPr="005D41C9">
        <w:rPr>
          <w:rFonts w:ascii="ＭＳ ゴシック" w:eastAsia="ＭＳ ゴシック" w:hAnsi="ＭＳ ゴシック" w:cs="Times New Roman"/>
          <w:color w:val="000000" w:themeColor="text1"/>
          <w:szCs w:val="21"/>
        </w:rPr>
        <w:t xml:space="preserve"> 利彦</w:t>
      </w:r>
      <w:r>
        <w:rPr>
          <w:rFonts w:ascii="ＭＳ ゴシック" w:eastAsia="ＭＳ ゴシック" w:hAnsi="ＭＳ ゴシック" w:cs="Times New Roman" w:hint="eastAsia"/>
          <w:color w:val="000000" w:themeColor="text1"/>
          <w:szCs w:val="21"/>
        </w:rPr>
        <w:t>様～</w:t>
      </w:r>
      <w:r w:rsidRPr="005D41C9">
        <w:rPr>
          <w:rFonts w:ascii="ＭＳ ゴシック" w:eastAsia="ＭＳ ゴシック" w:hAnsi="ＭＳ ゴシック" w:cs="Times New Roman"/>
          <w:color w:val="000000" w:themeColor="text1"/>
          <w:szCs w:val="21"/>
        </w:rPr>
        <w:t>5/23から服用開始分の臨時薬同内容にて6/5まで処方あり。点滴も同内容にて6/7まで処方出ている。</w:t>
      </w:r>
    </w:p>
    <w:p w:rsidR="005D41C9" w:rsidRDefault="005D41C9" w:rsidP="00AA7D63">
      <w:pPr>
        <w:ind w:left="1680" w:hangingChars="800" w:hanging="1680"/>
        <w:rPr>
          <w:rFonts w:ascii="ＭＳ ゴシック" w:eastAsia="ＭＳ ゴシック" w:hAnsi="ＭＳ ゴシック" w:cs="Times New Roman"/>
          <w:color w:val="000000" w:themeColor="text1"/>
          <w:szCs w:val="21"/>
        </w:rPr>
      </w:pPr>
    </w:p>
    <w:p w:rsidR="005D41C9" w:rsidRDefault="005D41C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D41C9">
        <w:rPr>
          <w:rFonts w:ascii="ＭＳ ゴシック" w:eastAsia="ＭＳ ゴシック" w:hAnsi="ＭＳ ゴシック" w:cs="Times New Roman" w:hint="eastAsia"/>
          <w:color w:val="000000" w:themeColor="text1"/>
          <w:szCs w:val="21"/>
        </w:rPr>
        <w:t>佐藤</w:t>
      </w:r>
      <w:r w:rsidRPr="005D41C9">
        <w:rPr>
          <w:rFonts w:ascii="ＭＳ ゴシック" w:eastAsia="ＭＳ ゴシック" w:hAnsi="ＭＳ ゴシック" w:cs="Times New Roman"/>
          <w:color w:val="000000" w:themeColor="text1"/>
          <w:szCs w:val="21"/>
        </w:rPr>
        <w:t xml:space="preserve"> 勇希</w:t>
      </w:r>
      <w:r>
        <w:rPr>
          <w:rFonts w:ascii="ＭＳ ゴシック" w:eastAsia="ＭＳ ゴシック" w:hAnsi="ＭＳ ゴシック" w:cs="Times New Roman" w:hint="eastAsia"/>
          <w:color w:val="000000" w:themeColor="text1"/>
          <w:szCs w:val="21"/>
        </w:rPr>
        <w:t>様～</w:t>
      </w:r>
      <w:r w:rsidRPr="005D41C9">
        <w:rPr>
          <w:rFonts w:ascii="ＭＳ ゴシック" w:eastAsia="ＭＳ ゴシック" w:hAnsi="ＭＳ ゴシック" w:cs="Times New Roman" w:hint="eastAsia"/>
          <w:color w:val="000000" w:themeColor="text1"/>
          <w:szCs w:val="21"/>
        </w:rPr>
        <w:t>臨時薬同内容にて</w:t>
      </w:r>
      <w:r w:rsidRPr="005D41C9">
        <w:rPr>
          <w:rFonts w:ascii="ＭＳ ゴシック" w:eastAsia="ＭＳ ゴシック" w:hAnsi="ＭＳ ゴシック" w:cs="Times New Roman"/>
          <w:color w:val="000000" w:themeColor="text1"/>
          <w:szCs w:val="21"/>
        </w:rPr>
        <w:t>7日分処方。明日の外出時、退院について父様と相談してくるように主治医より本人へ説明している。</w:t>
      </w:r>
    </w:p>
    <w:p w:rsidR="005D41C9" w:rsidRDefault="005D41C9" w:rsidP="00AA7D63">
      <w:pPr>
        <w:ind w:left="1680" w:hangingChars="800" w:hanging="1680"/>
        <w:rPr>
          <w:rFonts w:ascii="ＭＳ ゴシック" w:eastAsia="ＭＳ ゴシック" w:hAnsi="ＭＳ ゴシック" w:cs="Times New Roman"/>
          <w:color w:val="000000" w:themeColor="text1"/>
          <w:szCs w:val="21"/>
        </w:rPr>
      </w:pPr>
    </w:p>
    <w:p w:rsidR="005D41C9" w:rsidRDefault="005D41C9"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D41C9">
        <w:rPr>
          <w:rFonts w:ascii="ＭＳ ゴシック" w:eastAsia="ＭＳ ゴシック" w:hAnsi="ＭＳ ゴシック" w:cs="Times New Roman" w:hint="eastAsia"/>
          <w:color w:val="000000" w:themeColor="text1"/>
          <w:szCs w:val="21"/>
        </w:rPr>
        <w:t>畑中</w:t>
      </w:r>
      <w:r w:rsidRPr="005D41C9">
        <w:rPr>
          <w:rFonts w:ascii="ＭＳ ゴシック" w:eastAsia="ＭＳ ゴシック" w:hAnsi="ＭＳ ゴシック" w:cs="Times New Roman"/>
          <w:color w:val="000000" w:themeColor="text1"/>
          <w:szCs w:val="21"/>
        </w:rPr>
        <w:t xml:space="preserve"> 豊吉</w:t>
      </w:r>
      <w:r>
        <w:rPr>
          <w:rFonts w:ascii="ＭＳ ゴシック" w:eastAsia="ＭＳ ゴシック" w:hAnsi="ＭＳ ゴシック" w:cs="Times New Roman" w:hint="eastAsia"/>
          <w:color w:val="000000" w:themeColor="text1"/>
          <w:szCs w:val="21"/>
        </w:rPr>
        <w:t>様～</w:t>
      </w:r>
      <w:r w:rsidRPr="005D41C9">
        <w:rPr>
          <w:rFonts w:ascii="ＭＳ ゴシック" w:eastAsia="ＭＳ ゴシック" w:hAnsi="ＭＳ ゴシック" w:cs="Times New Roman" w:hint="eastAsia"/>
          <w:color w:val="000000" w:themeColor="text1"/>
          <w:szCs w:val="21"/>
        </w:rPr>
        <w:t>臨時薬同内容にて</w:t>
      </w:r>
      <w:r w:rsidRPr="005D41C9">
        <w:rPr>
          <w:rFonts w:ascii="ＭＳ ゴシック" w:eastAsia="ＭＳ ゴシック" w:hAnsi="ＭＳ ゴシック" w:cs="Times New Roman"/>
          <w:color w:val="000000" w:themeColor="text1"/>
          <w:szCs w:val="21"/>
        </w:rPr>
        <w:t>5/25まで処方出ている。</w:t>
      </w:r>
    </w:p>
    <w:p w:rsidR="00AB0DF8" w:rsidRDefault="00AB0DF8" w:rsidP="00AA7D63">
      <w:pPr>
        <w:ind w:left="1680" w:hangingChars="800" w:hanging="1680"/>
        <w:rPr>
          <w:rFonts w:ascii="ＭＳ ゴシック" w:eastAsia="ＭＳ ゴシック" w:hAnsi="ＭＳ ゴシック" w:cs="Times New Roman"/>
          <w:color w:val="000000" w:themeColor="text1"/>
          <w:szCs w:val="21"/>
        </w:rPr>
      </w:pPr>
    </w:p>
    <w:p w:rsidR="00AB0DF8" w:rsidRDefault="00AB0DF8" w:rsidP="00AA7D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B0DF8">
        <w:rPr>
          <w:rFonts w:ascii="ＭＳ ゴシック" w:eastAsia="ＭＳ ゴシック" w:hAnsi="ＭＳ ゴシック" w:cs="Times New Roman" w:hint="eastAsia"/>
          <w:color w:val="000000" w:themeColor="text1"/>
          <w:szCs w:val="21"/>
        </w:rPr>
        <w:t>三浦</w:t>
      </w:r>
      <w:r w:rsidRPr="00AB0DF8">
        <w:rPr>
          <w:rFonts w:ascii="ＭＳ ゴシック" w:eastAsia="ＭＳ ゴシック" w:hAnsi="ＭＳ ゴシック" w:cs="Times New Roman"/>
          <w:color w:val="000000" w:themeColor="text1"/>
          <w:szCs w:val="21"/>
        </w:rPr>
        <w:t xml:space="preserve"> 延子</w:t>
      </w:r>
      <w:r>
        <w:rPr>
          <w:rFonts w:ascii="ＭＳ ゴシック" w:eastAsia="ＭＳ ゴシック" w:hAnsi="ＭＳ ゴシック" w:cs="Times New Roman" w:hint="eastAsia"/>
          <w:color w:val="000000" w:themeColor="text1"/>
          <w:szCs w:val="21"/>
        </w:rPr>
        <w:t>様、</w:t>
      </w:r>
      <w:r w:rsidRPr="00AB0DF8">
        <w:rPr>
          <w:rFonts w:ascii="ＭＳ ゴシック" w:eastAsia="ＭＳ ゴシック" w:hAnsi="ＭＳ ゴシック" w:cs="Times New Roman" w:hint="eastAsia"/>
          <w:color w:val="000000" w:themeColor="text1"/>
          <w:szCs w:val="21"/>
        </w:rPr>
        <w:t>工藤</w:t>
      </w:r>
      <w:r w:rsidRPr="00AB0DF8">
        <w:rPr>
          <w:rFonts w:ascii="ＭＳ ゴシック" w:eastAsia="ＭＳ ゴシック" w:hAnsi="ＭＳ ゴシック" w:cs="Times New Roman"/>
          <w:color w:val="000000" w:themeColor="text1"/>
          <w:szCs w:val="21"/>
        </w:rPr>
        <w:t xml:space="preserve"> 悦子</w:t>
      </w:r>
      <w:r>
        <w:rPr>
          <w:rFonts w:ascii="ＭＳ ゴシック" w:eastAsia="ＭＳ ゴシック" w:hAnsi="ＭＳ ゴシック" w:cs="Times New Roman" w:hint="eastAsia"/>
          <w:color w:val="000000" w:themeColor="text1"/>
          <w:szCs w:val="21"/>
        </w:rPr>
        <w:t>様、</w:t>
      </w:r>
      <w:r w:rsidRPr="00AB0DF8">
        <w:rPr>
          <w:rFonts w:ascii="ＭＳ ゴシック" w:eastAsia="ＭＳ ゴシック" w:hAnsi="ＭＳ ゴシック" w:cs="Times New Roman" w:hint="eastAsia"/>
          <w:color w:val="000000" w:themeColor="text1"/>
          <w:szCs w:val="21"/>
        </w:rPr>
        <w:t>島倉</w:t>
      </w:r>
      <w:r w:rsidRPr="00AB0DF8">
        <w:rPr>
          <w:rFonts w:ascii="ＭＳ ゴシック" w:eastAsia="ＭＳ ゴシック" w:hAnsi="ＭＳ ゴシック" w:cs="Times New Roman"/>
          <w:color w:val="000000" w:themeColor="text1"/>
          <w:szCs w:val="21"/>
        </w:rPr>
        <w:t xml:space="preserve"> 頌子</w:t>
      </w:r>
      <w:r>
        <w:rPr>
          <w:rFonts w:ascii="ＭＳ ゴシック" w:eastAsia="ＭＳ ゴシック" w:hAnsi="ＭＳ ゴシック" w:cs="Times New Roman" w:hint="eastAsia"/>
          <w:color w:val="000000" w:themeColor="text1"/>
          <w:szCs w:val="21"/>
        </w:rPr>
        <w:t>様～南病棟へ</w:t>
      </w:r>
      <w:r w:rsidR="00D203B6">
        <w:rPr>
          <w:rFonts w:ascii="ＭＳ ゴシック" w:eastAsia="ＭＳ ゴシック" w:hAnsi="ＭＳ ゴシック" w:cs="Times New Roman" w:hint="eastAsia"/>
          <w:color w:val="000000" w:themeColor="text1"/>
          <w:szCs w:val="21"/>
        </w:rPr>
        <w:t>転出</w:t>
      </w:r>
      <w:r>
        <w:rPr>
          <w:rFonts w:ascii="ＭＳ ゴシック" w:eastAsia="ＭＳ ゴシック" w:hAnsi="ＭＳ ゴシック" w:cs="Times New Roman" w:hint="eastAsia"/>
          <w:color w:val="000000" w:themeColor="text1"/>
          <w:szCs w:val="21"/>
        </w:rPr>
        <w:t>可。</w:t>
      </w:r>
    </w:p>
    <w:p w:rsidR="00F50407" w:rsidRDefault="00F50407" w:rsidP="005D41C9">
      <w:pPr>
        <w:rPr>
          <w:rFonts w:ascii="ＭＳ ゴシック" w:eastAsia="ＭＳ ゴシック" w:hAnsi="ＭＳ ゴシック" w:cs="Times New Roman"/>
          <w:color w:val="000000" w:themeColor="text1"/>
          <w:szCs w:val="21"/>
        </w:rPr>
      </w:pPr>
    </w:p>
    <w:p w:rsidR="00F50407" w:rsidRDefault="00F50407" w:rsidP="0031379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＜入院患者情報①＞</w:t>
      </w:r>
    </w:p>
    <w:p w:rsidR="0008167F" w:rsidRPr="0008167F" w:rsidRDefault="0008167F" w:rsidP="0008167F">
      <w:pPr>
        <w:ind w:leftChars="100" w:left="1680" w:hangingChars="700" w:hanging="147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日　　時：令和</w:t>
      </w:r>
      <w:r w:rsidRPr="0008167F">
        <w:rPr>
          <w:rFonts w:ascii="ＭＳ ゴシック" w:eastAsia="ＭＳ ゴシック" w:hAnsi="ＭＳ ゴシック" w:cs="Times New Roman"/>
          <w:color w:val="000000" w:themeColor="text1"/>
          <w:szCs w:val="21"/>
        </w:rPr>
        <w:t>6年5月17日 10：53</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氏　　名：駒木　洋士様（こまき　ひろし）様</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生年月日：昭和</w:t>
      </w:r>
      <w:r w:rsidRPr="0008167F">
        <w:rPr>
          <w:rFonts w:ascii="ＭＳ ゴシック" w:eastAsia="ＭＳ ゴシック" w:hAnsi="ＭＳ ゴシック" w:cs="Times New Roman"/>
          <w:color w:val="000000" w:themeColor="text1"/>
          <w:szCs w:val="21"/>
        </w:rPr>
        <w:t>28年3月2日(73歳)</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病　　名：統合失調症</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性　　別：男性</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主</w:t>
      </w:r>
      <w:r w:rsidRPr="0008167F">
        <w:rPr>
          <w:rFonts w:ascii="ＭＳ ゴシック" w:eastAsia="ＭＳ ゴシック" w:hAnsi="ＭＳ ゴシック" w:cs="Times New Roman"/>
          <w:color w:val="000000" w:themeColor="text1"/>
          <w:szCs w:val="21"/>
        </w:rPr>
        <w:t xml:space="preserve"> 治 医：馬渡</w:t>
      </w:r>
      <w:proofErr w:type="spellStart"/>
      <w:r w:rsidRPr="0008167F">
        <w:rPr>
          <w:rFonts w:ascii="ＭＳ ゴシック" w:eastAsia="ＭＳ ゴシック" w:hAnsi="ＭＳ ゴシック" w:cs="Times New Roman"/>
          <w:color w:val="000000" w:themeColor="text1"/>
          <w:szCs w:val="21"/>
        </w:rPr>
        <w:t>Dr</w:t>
      </w:r>
      <w:proofErr w:type="spellEnd"/>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入院形態：医療保護入院</w:t>
      </w:r>
    </w:p>
    <w:p w:rsidR="0008167F" w:rsidRDefault="0008167F" w:rsidP="00C55713">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病　　棟：東病棟</w:t>
      </w:r>
      <w:r w:rsidRPr="0008167F">
        <w:rPr>
          <w:rFonts w:ascii="ＭＳ ゴシック" w:eastAsia="ＭＳ ゴシック" w:hAnsi="ＭＳ ゴシック" w:cs="Times New Roman"/>
          <w:color w:val="000000" w:themeColor="text1"/>
          <w:szCs w:val="21"/>
        </w:rPr>
        <w:t>Aユニット</w:t>
      </w:r>
    </w:p>
    <w:p w:rsidR="00C55713" w:rsidRPr="00C55713" w:rsidRDefault="00C55713" w:rsidP="00C55713">
      <w:pPr>
        <w:ind w:left="1680" w:hangingChars="800" w:hanging="1680"/>
        <w:rPr>
          <w:rFonts w:ascii="ＭＳ ゴシック" w:eastAsia="ＭＳ ゴシック" w:hAnsi="ＭＳ ゴシック" w:cs="Times New Roman" w:hint="eastAsia"/>
          <w:color w:val="000000" w:themeColor="text1"/>
          <w:szCs w:val="21"/>
        </w:rPr>
      </w:pP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＜経過＞</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w:t>
      </w:r>
      <w:r w:rsidRPr="0008167F">
        <w:rPr>
          <w:rFonts w:ascii="ＭＳ ゴシック" w:eastAsia="ＭＳ ゴシック" w:hAnsi="ＭＳ ゴシック" w:cs="Times New Roman"/>
          <w:color w:val="000000" w:themeColor="text1"/>
          <w:szCs w:val="21"/>
        </w:rPr>
        <w:t>H7年4月頃より、誇大妄想、易怒性等の症状が出現し、</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睡眠が不安定となっていた。思考にまとまりがなく、</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家財道具を売り出そうとする等の行為、包丁で家人を</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脅す等の粗暴行為が目立っていたことから、</w:t>
      </w:r>
      <w:r w:rsidRPr="0008167F">
        <w:rPr>
          <w:rFonts w:ascii="ＭＳ ゴシック" w:eastAsia="ＭＳ ゴシック" w:hAnsi="ＭＳ ゴシック" w:cs="Times New Roman"/>
          <w:color w:val="000000" w:themeColor="text1"/>
          <w:szCs w:val="21"/>
        </w:rPr>
        <w:t>H7.5.1</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当院を初診し、同日、入院（～</w:t>
      </w:r>
      <w:r w:rsidRPr="0008167F">
        <w:rPr>
          <w:rFonts w:ascii="ＭＳ ゴシック" w:eastAsia="ＭＳ ゴシック" w:hAnsi="ＭＳ ゴシック" w:cs="Times New Roman"/>
          <w:color w:val="000000" w:themeColor="text1"/>
          <w:szCs w:val="21"/>
        </w:rPr>
        <w:t>H7.12.24）。以後も怠薬</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による症状悪化により当院へ計</w:t>
      </w:r>
      <w:r w:rsidRPr="0008167F">
        <w:rPr>
          <w:rFonts w:ascii="ＭＳ ゴシック" w:eastAsia="ＭＳ ゴシック" w:hAnsi="ＭＳ ゴシック" w:cs="Times New Roman"/>
          <w:color w:val="000000" w:themeColor="text1"/>
          <w:szCs w:val="21"/>
        </w:rPr>
        <w:t>4回の入院歴がある。</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w:t>
      </w:r>
      <w:r w:rsidRPr="0008167F">
        <w:rPr>
          <w:rFonts w:ascii="ＭＳ ゴシック" w:eastAsia="ＭＳ ゴシック" w:hAnsi="ＭＳ ゴシック" w:cs="Times New Roman"/>
          <w:color w:val="000000" w:themeColor="text1"/>
          <w:szCs w:val="21"/>
        </w:rPr>
        <w:t>H30.8.21退院後は当院への通院、訪問看護、精神科</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デイケア、地域活動支援センターの利用を継続していた。</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w:t>
      </w:r>
      <w:r w:rsidRPr="0008167F">
        <w:rPr>
          <w:rFonts w:ascii="ＭＳ ゴシック" w:eastAsia="ＭＳ ゴシック" w:hAnsi="ＭＳ ゴシック" w:cs="Times New Roman"/>
          <w:color w:val="000000" w:themeColor="text1"/>
          <w:szCs w:val="21"/>
        </w:rPr>
        <w:t>R3.1.11昼食後より体に力が入らなくなり夕方には動け</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なくなったことから救急要請し翌</w:t>
      </w:r>
      <w:r w:rsidRPr="0008167F">
        <w:rPr>
          <w:rFonts w:ascii="ＭＳ ゴシック" w:eastAsia="ＭＳ ゴシック" w:hAnsi="ＭＳ ゴシック" w:cs="Times New Roman"/>
          <w:color w:val="000000" w:themeColor="text1"/>
          <w:szCs w:val="21"/>
        </w:rPr>
        <w:t>12日当院へ搬送された。</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精査及び症状改善を目的として同日当院へ任意入院と</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なった。上記症状改善し、訪問看護、デイサービス、</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配食サービス等のサービスの調整を行い</w:t>
      </w:r>
      <w:r w:rsidRPr="0008167F">
        <w:rPr>
          <w:rFonts w:ascii="ＭＳ ゴシック" w:eastAsia="ＭＳ ゴシック" w:hAnsi="ＭＳ ゴシック" w:cs="Times New Roman"/>
          <w:color w:val="000000" w:themeColor="text1"/>
          <w:szCs w:val="21"/>
        </w:rPr>
        <w:t>R3.4.15自宅</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退院となり現在も定期通院を継続中。変動もありながら、</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薬剤調整や訪問看護、デイケア利用し経過。</w:t>
      </w:r>
      <w:r w:rsidRPr="0008167F">
        <w:rPr>
          <w:rFonts w:ascii="ＭＳ ゴシック" w:eastAsia="ＭＳ ゴシック" w:hAnsi="ＭＳ ゴシック" w:cs="Times New Roman"/>
          <w:color w:val="000000" w:themeColor="text1"/>
          <w:szCs w:val="21"/>
        </w:rPr>
        <w:t>5月に入り、</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多弁で切り上げ困難であり</w:t>
      </w:r>
      <w:r w:rsidRPr="0008167F">
        <w:rPr>
          <w:rFonts w:ascii="ＭＳ ゴシック" w:eastAsia="ＭＳ ゴシック" w:hAnsi="ＭＳ ゴシック" w:cs="Times New Roman"/>
          <w:color w:val="000000" w:themeColor="text1"/>
          <w:szCs w:val="21"/>
        </w:rPr>
        <w:t>R6.5.10薬剤調整が行われたが、</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以後も症状改善みられず、多弁さや近隣住民宅を訪問する</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等の迷惑行為がみられている。</w:t>
      </w:r>
      <w:r w:rsidRPr="0008167F">
        <w:rPr>
          <w:rFonts w:ascii="ＭＳ ゴシック" w:eastAsia="ＭＳ ゴシック" w:hAnsi="ＭＳ ゴシック" w:cs="Times New Roman"/>
          <w:color w:val="000000" w:themeColor="text1"/>
          <w:szCs w:val="21"/>
        </w:rPr>
        <w:t>5/12・13には飲酒し酔った</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状態で姉様からの電話に応じていたこともあり、現在は</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本人の携帯電話を姉様が預かっている状況。次回</w:t>
      </w:r>
      <w:r w:rsidRPr="0008167F">
        <w:rPr>
          <w:rFonts w:ascii="ＭＳ ゴシック" w:eastAsia="ＭＳ ゴシック" w:hAnsi="ＭＳ ゴシック" w:cs="Times New Roman"/>
          <w:color w:val="000000" w:themeColor="text1"/>
          <w:szCs w:val="21"/>
        </w:rPr>
        <w:t>6/4（火）</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の予定となっているが姉より受診日早めたい意向あり。</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w:t>
      </w:r>
      <w:r w:rsidRPr="0008167F">
        <w:rPr>
          <w:rFonts w:ascii="ＭＳ ゴシック" w:eastAsia="ＭＳ ゴシック" w:hAnsi="ＭＳ ゴシック" w:cs="Times New Roman"/>
          <w:color w:val="000000" w:themeColor="text1"/>
          <w:szCs w:val="21"/>
        </w:rPr>
        <w:t>5/17臨時受診を行い、治療について話し合う予定。症状に</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よっては、同日入院の可能性となっていたが、主治医診察</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にて躁症状により社会生活に大きな支障を来たしている状態</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であると診察。入院の必要性があると判断されている。</w:t>
      </w:r>
    </w:p>
    <w:p w:rsidR="00F50407"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上記経過により、東病棟</w:t>
      </w:r>
      <w:r w:rsidRPr="0008167F">
        <w:rPr>
          <w:rFonts w:ascii="ＭＳ ゴシック" w:eastAsia="ＭＳ ゴシック" w:hAnsi="ＭＳ ゴシック" w:cs="Times New Roman"/>
          <w:color w:val="000000" w:themeColor="text1"/>
          <w:szCs w:val="21"/>
        </w:rPr>
        <w:t>Aユニットに医療保護入院となる。</w:t>
      </w:r>
    </w:p>
    <w:p w:rsidR="0008167F" w:rsidRDefault="0008167F" w:rsidP="0008167F">
      <w:pPr>
        <w:ind w:left="1680" w:hangingChars="800" w:hanging="1680"/>
        <w:rPr>
          <w:rFonts w:ascii="ＭＳ ゴシック" w:eastAsia="ＭＳ ゴシック" w:hAnsi="ＭＳ ゴシック" w:cs="Times New Roman" w:hint="eastAsia"/>
          <w:color w:val="000000" w:themeColor="text1"/>
          <w:szCs w:val="21"/>
        </w:rPr>
      </w:pPr>
    </w:p>
    <w:p w:rsidR="00F50407" w:rsidRDefault="00F50407" w:rsidP="00F5040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＜入院患者情報②</w:t>
      </w:r>
      <w:r w:rsidRPr="00F50407">
        <w:rPr>
          <w:rFonts w:ascii="ＭＳ ゴシック" w:eastAsia="ＭＳ ゴシック" w:hAnsi="ＭＳ ゴシック" w:cs="Times New Roman" w:hint="eastAsia"/>
          <w:color w:val="000000" w:themeColor="text1"/>
          <w:szCs w:val="21"/>
        </w:rPr>
        <w:t>＞</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日　　時：令和</w:t>
      </w:r>
      <w:r w:rsidRPr="0008167F">
        <w:rPr>
          <w:rFonts w:ascii="ＭＳ ゴシック" w:eastAsia="ＭＳ ゴシック" w:hAnsi="ＭＳ ゴシック" w:cs="Times New Roman"/>
          <w:color w:val="000000" w:themeColor="text1"/>
          <w:szCs w:val="21"/>
        </w:rPr>
        <w:t>6年5月17日 13：39</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氏　　名：中村　幸子（なかむら　ゆきこ）様</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生年月日：昭和</w:t>
      </w:r>
      <w:r w:rsidRPr="0008167F">
        <w:rPr>
          <w:rFonts w:ascii="ＭＳ ゴシック" w:eastAsia="ＭＳ ゴシック" w:hAnsi="ＭＳ ゴシック" w:cs="Times New Roman"/>
          <w:color w:val="000000" w:themeColor="text1"/>
          <w:szCs w:val="21"/>
        </w:rPr>
        <w:t>8年7月14日(90歳)</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病　　名：アルツハイマー型認知症</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性　　別：女性</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主</w:t>
      </w:r>
      <w:r w:rsidRPr="0008167F">
        <w:rPr>
          <w:rFonts w:ascii="ＭＳ ゴシック" w:eastAsia="ＭＳ ゴシック" w:hAnsi="ＭＳ ゴシック" w:cs="Times New Roman"/>
          <w:color w:val="000000" w:themeColor="text1"/>
          <w:szCs w:val="21"/>
        </w:rPr>
        <w:t xml:space="preserve"> 治 医：馬渡</w:t>
      </w:r>
      <w:proofErr w:type="spellStart"/>
      <w:r w:rsidRPr="0008167F">
        <w:rPr>
          <w:rFonts w:ascii="ＭＳ ゴシック" w:eastAsia="ＭＳ ゴシック" w:hAnsi="ＭＳ ゴシック" w:cs="Times New Roman"/>
          <w:color w:val="000000" w:themeColor="text1"/>
          <w:szCs w:val="21"/>
        </w:rPr>
        <w:t>Dr</w:t>
      </w:r>
      <w:proofErr w:type="spellEnd"/>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入院形態：医療保護入院</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病　　棟：東病棟</w:t>
      </w:r>
      <w:r w:rsidRPr="0008167F">
        <w:rPr>
          <w:rFonts w:ascii="ＭＳ ゴシック" w:eastAsia="ＭＳ ゴシック" w:hAnsi="ＭＳ ゴシック" w:cs="Times New Roman"/>
          <w:color w:val="000000" w:themeColor="text1"/>
          <w:szCs w:val="21"/>
        </w:rPr>
        <w:t>Cユニット</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＜経過＞</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w:t>
      </w:r>
      <w:r w:rsidRPr="0008167F">
        <w:rPr>
          <w:rFonts w:ascii="ＭＳ ゴシック" w:eastAsia="ＭＳ ゴシック" w:hAnsi="ＭＳ ゴシック" w:cs="Times New Roman"/>
          <w:color w:val="000000" w:themeColor="text1"/>
          <w:szCs w:val="21"/>
        </w:rPr>
        <w:t>H27年冬に転倒し大腿骨骨折受傷。八戸市立市民病院にて</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手術施行し、その後はリハビリテーション目的で八戸西病院</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へ転院となった。しかし、同院入院中に夫が認知症の診断を</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受け施設へ入所。本人は退院後、単身生活が困難な状態で</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あったことから岡山県在住の長女宅で同居を開始したが数ヶ</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月後には自宅へ戻り、</w:t>
      </w:r>
      <w:r w:rsidRPr="0008167F">
        <w:rPr>
          <w:rFonts w:ascii="ＭＳ ゴシック" w:eastAsia="ＭＳ ゴシック" w:hAnsi="ＭＳ ゴシック" w:cs="Times New Roman"/>
          <w:color w:val="000000" w:themeColor="text1"/>
          <w:szCs w:val="21"/>
        </w:rPr>
        <w:t>5ヶ月間程単身生活を送ったのちH29年</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よりケアハウスこなかのへ入居した。</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これまでも物忘れは認められていたが</w:t>
      </w:r>
      <w:r w:rsidRPr="0008167F">
        <w:rPr>
          <w:rFonts w:ascii="ＭＳ ゴシック" w:eastAsia="ＭＳ ゴシック" w:hAnsi="ＭＳ ゴシック" w:cs="Times New Roman"/>
          <w:color w:val="000000" w:themeColor="text1"/>
          <w:szCs w:val="21"/>
        </w:rPr>
        <w:t>H31年に入る頃より</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「スプリンクラーからベットに水が垂れてくる、声が聞こえる」</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「冬に加湿器をかけると服や壁がボロボロになる」等の妄想の</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訴えが出現。その後更に訴えは頻回となり、同じ会話を繰り</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返す、少し前の出来事も忘れる等認知機能が低下していた。また、</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妄想を他者から否定されると感情的となり、易怒的となっていた。</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施設職員より専門医療機関の受診を勧めれ、当院を</w:t>
      </w:r>
      <w:r w:rsidRPr="0008167F">
        <w:rPr>
          <w:rFonts w:ascii="ＭＳ ゴシック" w:eastAsia="ＭＳ ゴシック" w:hAnsi="ＭＳ ゴシック" w:cs="Times New Roman"/>
          <w:color w:val="000000" w:themeColor="text1"/>
          <w:szCs w:val="21"/>
        </w:rPr>
        <w:t>R1.8.20に初診。</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上記診断と判断し、現在も定期的な通院を継続中。</w:t>
      </w:r>
      <w:r w:rsidRPr="0008167F">
        <w:rPr>
          <w:rFonts w:ascii="ＭＳ ゴシック" w:eastAsia="ＭＳ ゴシック" w:hAnsi="ＭＳ ゴシック" w:cs="Times New Roman"/>
          <w:color w:val="000000" w:themeColor="text1"/>
          <w:szCs w:val="21"/>
        </w:rPr>
        <w:t>R4年8月</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有料老人ホームみんなの家かりんへ入所。</w:t>
      </w:r>
      <w:r w:rsidRPr="0008167F">
        <w:rPr>
          <w:rFonts w:ascii="ＭＳ ゴシック" w:eastAsia="ＭＳ ゴシック" w:hAnsi="ＭＳ ゴシック" w:cs="Times New Roman"/>
          <w:color w:val="000000" w:themeColor="text1"/>
          <w:szCs w:val="21"/>
        </w:rPr>
        <w:t>R6.5.14階上町役場</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介護福祉課より連絡あり。施設にて高齢者虐待防止法抵触、</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不適切行為あり。通報があったのは</w:t>
      </w:r>
      <w:r w:rsidRPr="0008167F">
        <w:rPr>
          <w:rFonts w:ascii="ＭＳ ゴシック" w:eastAsia="ＭＳ ゴシック" w:hAnsi="ＭＳ ゴシック" w:cs="Times New Roman"/>
          <w:color w:val="000000" w:themeColor="text1"/>
          <w:szCs w:val="21"/>
        </w:rPr>
        <w:t>R6.3.28）当院R6.3.19受診</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後、精神症状悪化しており多弁。物盗られ妄想や押し入れから</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人が出てくる、自身に息子がいる等の妄想あり、突然怒り出す</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ことが目立っている。施設職員も疲弊しており今後長期の入所</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継続は困難であり、同年</w:t>
      </w:r>
      <w:r w:rsidRPr="0008167F">
        <w:rPr>
          <w:rFonts w:ascii="ＭＳ ゴシック" w:eastAsia="ＭＳ ゴシック" w:hAnsi="ＭＳ ゴシック" w:cs="Times New Roman"/>
          <w:color w:val="000000" w:themeColor="text1"/>
          <w:szCs w:val="21"/>
        </w:rPr>
        <w:t>5.14臨時受診をし薬剤調整を行っている。</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本人の精神症状も悪化しており専門治療・環境調整目的にて入院</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治療の希望あり。</w:t>
      </w:r>
    </w:p>
    <w:p w:rsid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color w:val="000000" w:themeColor="text1"/>
          <w:szCs w:val="21"/>
        </w:rPr>
        <w:t xml:space="preserve">  上記経過にて東病棟Cユニットへ医療保護入院となる。</w:t>
      </w:r>
    </w:p>
    <w:p w:rsidR="0008167F" w:rsidRDefault="0008167F" w:rsidP="0008167F">
      <w:pPr>
        <w:ind w:left="1680" w:hangingChars="800" w:hanging="1680"/>
        <w:rPr>
          <w:rFonts w:ascii="ＭＳ ゴシック" w:eastAsia="ＭＳ ゴシック" w:hAnsi="ＭＳ ゴシック" w:cs="Times New Roman" w:hint="eastAsia"/>
          <w:color w:val="000000" w:themeColor="text1"/>
          <w:szCs w:val="21"/>
        </w:rPr>
      </w:pPr>
    </w:p>
    <w:p w:rsidR="00D05105" w:rsidRDefault="0008167F" w:rsidP="00F5040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＜入院患者情報③</w:t>
      </w:r>
      <w:r w:rsidRPr="0008167F">
        <w:rPr>
          <w:rFonts w:ascii="ＭＳ ゴシック" w:eastAsia="ＭＳ ゴシック" w:hAnsi="ＭＳ ゴシック" w:cs="Times New Roman" w:hint="eastAsia"/>
          <w:color w:val="000000" w:themeColor="text1"/>
          <w:szCs w:val="21"/>
        </w:rPr>
        <w:t>＞</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日　　時：令和</w:t>
      </w:r>
      <w:r w:rsidRPr="0008167F">
        <w:rPr>
          <w:rFonts w:ascii="ＭＳ ゴシック" w:eastAsia="ＭＳ ゴシック" w:hAnsi="ＭＳ ゴシック" w:cs="Times New Roman"/>
          <w:color w:val="000000" w:themeColor="text1"/>
          <w:szCs w:val="21"/>
        </w:rPr>
        <w:t>6年5月17日 15:32</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氏　　名：小野寺　和子（おのでら　かずこ）様</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生年月日：昭和</w:t>
      </w:r>
      <w:r w:rsidRPr="0008167F">
        <w:rPr>
          <w:rFonts w:ascii="ＭＳ ゴシック" w:eastAsia="ＭＳ ゴシック" w:hAnsi="ＭＳ ゴシック" w:cs="Times New Roman"/>
          <w:color w:val="000000" w:themeColor="text1"/>
          <w:szCs w:val="21"/>
        </w:rPr>
        <w:t>7年11月9日(91歳)</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病　　名：中等度アルツハイマー型認知症</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性　　別：女性</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主</w:t>
      </w:r>
      <w:r w:rsidRPr="0008167F">
        <w:rPr>
          <w:rFonts w:ascii="ＭＳ ゴシック" w:eastAsia="ＭＳ ゴシック" w:hAnsi="ＭＳ ゴシック" w:cs="Times New Roman"/>
          <w:color w:val="000000" w:themeColor="text1"/>
          <w:szCs w:val="21"/>
        </w:rPr>
        <w:t xml:space="preserve"> 治 医：深澤</w:t>
      </w:r>
      <w:proofErr w:type="spellStart"/>
      <w:r w:rsidRPr="0008167F">
        <w:rPr>
          <w:rFonts w:ascii="ＭＳ ゴシック" w:eastAsia="ＭＳ ゴシック" w:hAnsi="ＭＳ ゴシック" w:cs="Times New Roman"/>
          <w:color w:val="000000" w:themeColor="text1"/>
          <w:szCs w:val="21"/>
        </w:rPr>
        <w:t>Dr</w:t>
      </w:r>
      <w:proofErr w:type="spellEnd"/>
      <w:r w:rsidRPr="0008167F">
        <w:rPr>
          <w:rFonts w:ascii="ＭＳ ゴシック" w:eastAsia="ＭＳ ゴシック" w:hAnsi="ＭＳ ゴシック" w:cs="Times New Roman"/>
          <w:color w:val="000000" w:themeColor="text1"/>
          <w:szCs w:val="21"/>
        </w:rPr>
        <w:t xml:space="preserve">　診察医：馬渡</w:t>
      </w:r>
      <w:proofErr w:type="spellStart"/>
      <w:r w:rsidRPr="0008167F">
        <w:rPr>
          <w:rFonts w:ascii="ＭＳ ゴシック" w:eastAsia="ＭＳ ゴシック" w:hAnsi="ＭＳ ゴシック" w:cs="Times New Roman"/>
          <w:color w:val="000000" w:themeColor="text1"/>
          <w:szCs w:val="21"/>
        </w:rPr>
        <w:t>Dr</w:t>
      </w:r>
      <w:proofErr w:type="spellEnd"/>
      <w:r w:rsidRPr="0008167F">
        <w:rPr>
          <w:rFonts w:ascii="ＭＳ ゴシック" w:eastAsia="ＭＳ ゴシック" w:hAnsi="ＭＳ ゴシック" w:cs="Times New Roman"/>
          <w:color w:val="000000" w:themeColor="text1"/>
          <w:szCs w:val="21"/>
        </w:rPr>
        <w:t xml:space="preserve">　</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入院形態：医療保護入院</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病　　棟：東病棟合併症室</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＜経過＞</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w:t>
      </w:r>
      <w:r w:rsidRPr="0008167F">
        <w:rPr>
          <w:rFonts w:ascii="ＭＳ ゴシック" w:eastAsia="ＭＳ ゴシック" w:hAnsi="ＭＳ ゴシック" w:cs="Times New Roman"/>
          <w:color w:val="000000" w:themeColor="text1"/>
          <w:szCs w:val="21"/>
        </w:rPr>
        <w:t>H29年8月から八戸市で独居生活。H29年11月夫の死去後から、</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物忘れや入浴できない、鍋こがし等の症状が悪化したことから、</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当院での認知症の鑑別診断・在宅でのサービス調整目的で</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w:t>
      </w:r>
      <w:r w:rsidRPr="0008167F">
        <w:rPr>
          <w:rFonts w:ascii="ＭＳ ゴシック" w:eastAsia="ＭＳ ゴシック" w:hAnsi="ＭＳ ゴシック" w:cs="Times New Roman"/>
          <w:color w:val="000000" w:themeColor="text1"/>
          <w:szCs w:val="21"/>
        </w:rPr>
        <w:t>H29.12.26当院初診した。当院へ外来通院しながら、訪問看護</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「五福」、ヘルパー週</w:t>
      </w:r>
      <w:r w:rsidRPr="0008167F">
        <w:rPr>
          <w:rFonts w:ascii="ＭＳ ゴシック" w:eastAsia="ＭＳ ゴシック" w:hAnsi="ＭＳ ゴシック" w:cs="Times New Roman"/>
          <w:color w:val="000000" w:themeColor="text1"/>
          <w:szCs w:val="21"/>
        </w:rPr>
        <w:t>2回を利用しながら自宅で単身生活を</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送っていた。</w:t>
      </w:r>
      <w:r w:rsidRPr="0008167F">
        <w:rPr>
          <w:rFonts w:ascii="ＭＳ ゴシック" w:eastAsia="ＭＳ ゴシック" w:hAnsi="ＭＳ ゴシック" w:cs="Times New Roman"/>
          <w:color w:val="000000" w:themeColor="text1"/>
          <w:szCs w:val="21"/>
        </w:rPr>
        <w:t>R6.1.10発熱症状があり、翌11日に呼吸苦の訴え</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があり八戸市立市民病院救急外来を受診。右気胸との診断で</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同院にて入院加療となっていた。その後、症状軽快し退院が</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可能となったが、自宅や遠方（大間町）の弟様宅への退院が</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難しい為、当院へ転入院の依頼あり、環境調整目的で</w:t>
      </w:r>
      <w:r w:rsidRPr="0008167F">
        <w:rPr>
          <w:rFonts w:ascii="ＭＳ ゴシック" w:eastAsia="ＭＳ ゴシック" w:hAnsi="ＭＳ ゴシック" w:cs="Times New Roman"/>
          <w:color w:val="000000" w:themeColor="text1"/>
          <w:szCs w:val="21"/>
        </w:rPr>
        <w:t>R6.1.30</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当院一回目の医療保護入院となる。入院後、</w:t>
      </w:r>
      <w:r w:rsidRPr="0008167F">
        <w:rPr>
          <w:rFonts w:ascii="ＭＳ ゴシック" w:eastAsia="ＭＳ ゴシック" w:hAnsi="ＭＳ ゴシック" w:cs="Times New Roman"/>
          <w:color w:val="000000" w:themeColor="text1"/>
          <w:szCs w:val="21"/>
        </w:rPr>
        <w:t>R6.2.15コロナ陽性</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となり、以後湿性咳嗽続いていたがバイタルサイン異常なく</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経過。</w:t>
      </w:r>
      <w:r w:rsidRPr="0008167F">
        <w:rPr>
          <w:rFonts w:ascii="ＭＳ ゴシック" w:eastAsia="ＭＳ ゴシック" w:hAnsi="ＭＳ ゴシック" w:cs="Times New Roman"/>
          <w:color w:val="000000" w:themeColor="text1"/>
          <w:szCs w:val="21"/>
        </w:rPr>
        <w:t>3月23日熱発と酸素飽和度低下あり、肺炎にて抗生剤投与</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と酸素投与行い症状軽快。以後独歩、</w:t>
      </w:r>
      <w:r w:rsidRPr="0008167F">
        <w:rPr>
          <w:rFonts w:ascii="ＭＳ ゴシック" w:eastAsia="ＭＳ ゴシック" w:hAnsi="ＭＳ ゴシック" w:cs="Times New Roman"/>
          <w:color w:val="000000" w:themeColor="text1"/>
          <w:szCs w:val="21"/>
        </w:rPr>
        <w:t>ADL自立で療養していた。</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w:t>
      </w:r>
      <w:r w:rsidRPr="0008167F">
        <w:rPr>
          <w:rFonts w:ascii="ＭＳ ゴシック" w:eastAsia="ＭＳ ゴシック" w:hAnsi="ＭＳ ゴシック" w:cs="Times New Roman"/>
          <w:color w:val="000000" w:themeColor="text1"/>
          <w:szCs w:val="21"/>
        </w:rPr>
        <w:t>R6.5.7　12：05呼吸苦と胸痛を訴え、酸素飽和度78％と低下</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したため酸素投与（</w:t>
      </w:r>
      <w:r w:rsidRPr="0008167F">
        <w:rPr>
          <w:rFonts w:ascii="ＭＳ ゴシック" w:eastAsia="ＭＳ ゴシック" w:hAnsi="ＭＳ ゴシック" w:cs="Times New Roman"/>
          <w:color w:val="000000" w:themeColor="text1"/>
          <w:szCs w:val="21"/>
        </w:rPr>
        <w:t>3L/min）を開始。検査結果から右気胸の再発</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と診断された。酸素投与にて酸素飽和度</w:t>
      </w:r>
      <w:r w:rsidRPr="0008167F">
        <w:rPr>
          <w:rFonts w:ascii="ＭＳ ゴシック" w:eastAsia="ＭＳ ゴシック" w:hAnsi="ＭＳ ゴシック" w:cs="Times New Roman"/>
          <w:color w:val="000000" w:themeColor="text1"/>
          <w:szCs w:val="21"/>
        </w:rPr>
        <w:t>90％後半とれているが、</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時折胸部痛訴えている。右気胸の再発の診断にて同年</w:t>
      </w:r>
      <w:r w:rsidRPr="0008167F">
        <w:rPr>
          <w:rFonts w:ascii="ＭＳ ゴシック" w:eastAsia="ＭＳ ゴシック" w:hAnsi="ＭＳ ゴシック" w:cs="Times New Roman"/>
          <w:color w:val="000000" w:themeColor="text1"/>
          <w:szCs w:val="21"/>
        </w:rPr>
        <w:t>5月8日、</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八戸市立市民病院へ入院。</w:t>
      </w:r>
      <w:r w:rsidRPr="0008167F">
        <w:rPr>
          <w:rFonts w:ascii="ＭＳ ゴシック" w:eastAsia="ＭＳ ゴシック" w:hAnsi="ＭＳ ゴシック" w:cs="Times New Roman"/>
          <w:color w:val="000000" w:themeColor="text1"/>
          <w:szCs w:val="21"/>
        </w:rPr>
        <w:t>5/15　胸腔ドレーンを抜去。5/16に</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レントゲンを施行し、問題は見られなかった。</w:t>
      </w:r>
      <w:r w:rsidRPr="0008167F">
        <w:rPr>
          <w:rFonts w:ascii="ＭＳ ゴシック" w:eastAsia="ＭＳ ゴシック" w:hAnsi="ＭＳ ゴシック" w:cs="Times New Roman"/>
          <w:color w:val="000000" w:themeColor="text1"/>
          <w:szCs w:val="21"/>
        </w:rPr>
        <w:t>5/17にも再度</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レントゲンを施行し問題なかったことから、本日再度当院へ</w:t>
      </w:r>
    </w:p>
    <w:p w:rsidR="0008167F" w:rsidRPr="0008167F" w:rsidRDefault="0008167F" w:rsidP="0008167F">
      <w:pPr>
        <w:ind w:left="1680" w:hangingChars="800" w:hanging="1680"/>
        <w:rPr>
          <w:rFonts w:ascii="ＭＳ ゴシック" w:eastAsia="ＭＳ ゴシック" w:hAnsi="ＭＳ ゴシック" w:cs="Times New Roman" w:hint="eastAsia"/>
          <w:color w:val="000000" w:themeColor="text1"/>
          <w:szCs w:val="21"/>
        </w:rPr>
      </w:pPr>
      <w:r w:rsidRPr="0008167F">
        <w:rPr>
          <w:rFonts w:ascii="ＭＳ ゴシック" w:eastAsia="ＭＳ ゴシック" w:hAnsi="ＭＳ ゴシック" w:cs="Times New Roman" w:hint="eastAsia"/>
          <w:color w:val="000000" w:themeColor="text1"/>
          <w:szCs w:val="21"/>
        </w:rPr>
        <w:t xml:space="preserve">　転入院となっている。</w:t>
      </w:r>
    </w:p>
    <w:p w:rsidR="0008167F" w:rsidRPr="0008167F" w:rsidRDefault="0008167F" w:rsidP="0008167F">
      <w:pPr>
        <w:ind w:left="1680" w:hangingChars="800" w:hanging="1680"/>
        <w:rPr>
          <w:rFonts w:ascii="ＭＳ ゴシック" w:eastAsia="ＭＳ ゴシック" w:hAnsi="ＭＳ ゴシック" w:cs="Times New Roman"/>
          <w:color w:val="000000" w:themeColor="text1"/>
          <w:szCs w:val="21"/>
        </w:rPr>
      </w:pPr>
      <w:r w:rsidRPr="0008167F">
        <w:rPr>
          <w:rFonts w:ascii="ＭＳ ゴシック" w:eastAsia="ＭＳ ゴシック" w:hAnsi="ＭＳ ゴシック" w:cs="Times New Roman" w:hint="eastAsia"/>
          <w:color w:val="000000" w:themeColor="text1"/>
          <w:szCs w:val="21"/>
        </w:rPr>
        <w:t xml:space="preserve">　現在行っている処置はないが</w:t>
      </w:r>
      <w:r w:rsidRPr="0008167F">
        <w:rPr>
          <w:rFonts w:ascii="ＭＳ ゴシック" w:eastAsia="ＭＳ ゴシック" w:hAnsi="ＭＳ ゴシック" w:cs="Times New Roman"/>
          <w:color w:val="000000" w:themeColor="text1"/>
          <w:szCs w:val="21"/>
        </w:rPr>
        <w:t>(酸素や点滴もなし)、5/29以降に</w:t>
      </w:r>
    </w:p>
    <w:p w:rsidR="0008167F" w:rsidRPr="00562845" w:rsidRDefault="0008167F" w:rsidP="0008167F">
      <w:pPr>
        <w:ind w:left="1680" w:hangingChars="800" w:hanging="1680"/>
        <w:rPr>
          <w:rFonts w:ascii="ＭＳ ゴシック" w:eastAsia="ＭＳ ゴシック" w:hAnsi="ＭＳ ゴシック" w:cs="Times New Roman" w:hint="eastAsia"/>
          <w:color w:val="000000" w:themeColor="text1"/>
          <w:szCs w:val="21"/>
        </w:rPr>
      </w:pPr>
      <w:r w:rsidRPr="0008167F">
        <w:rPr>
          <w:rFonts w:ascii="ＭＳ ゴシック" w:eastAsia="ＭＳ ゴシック" w:hAnsi="ＭＳ ゴシック" w:cs="Times New Roman" w:hint="eastAsia"/>
          <w:color w:val="000000" w:themeColor="text1"/>
          <w:szCs w:val="21"/>
        </w:rPr>
        <w:t xml:space="preserve">　ドレーン挿入部の抜鉤が必要である。</w:t>
      </w:r>
    </w:p>
    <w:sectPr w:rsidR="0008167F" w:rsidRPr="005628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1E1E"/>
    <w:rsid w:val="00353A3A"/>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25A8"/>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15CD"/>
    <w:rsid w:val="005848A8"/>
    <w:rsid w:val="00585F37"/>
    <w:rsid w:val="00586655"/>
    <w:rsid w:val="005929AE"/>
    <w:rsid w:val="00592D4D"/>
    <w:rsid w:val="00594F5E"/>
    <w:rsid w:val="005A473A"/>
    <w:rsid w:val="005A4D46"/>
    <w:rsid w:val="005A5C65"/>
    <w:rsid w:val="005B042C"/>
    <w:rsid w:val="005B3999"/>
    <w:rsid w:val="005B57FC"/>
    <w:rsid w:val="005C0062"/>
    <w:rsid w:val="005C21B8"/>
    <w:rsid w:val="005C367C"/>
    <w:rsid w:val="005C45E8"/>
    <w:rsid w:val="005C4F70"/>
    <w:rsid w:val="005C6442"/>
    <w:rsid w:val="005D0A02"/>
    <w:rsid w:val="005D1472"/>
    <w:rsid w:val="005D41C9"/>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A7D63"/>
    <w:rsid w:val="00AB0DF8"/>
    <w:rsid w:val="00AB3BA7"/>
    <w:rsid w:val="00AB5A2E"/>
    <w:rsid w:val="00AB5C61"/>
    <w:rsid w:val="00AB6CDB"/>
    <w:rsid w:val="00AB7167"/>
    <w:rsid w:val="00AC7212"/>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6CA"/>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592E"/>
    <w:rsid w:val="00CC6D5D"/>
    <w:rsid w:val="00CD08FE"/>
    <w:rsid w:val="00CD20EC"/>
    <w:rsid w:val="00CD45E1"/>
    <w:rsid w:val="00CD4AEA"/>
    <w:rsid w:val="00CE2B64"/>
    <w:rsid w:val="00CE4619"/>
    <w:rsid w:val="00CF15F0"/>
    <w:rsid w:val="00CF1E9A"/>
    <w:rsid w:val="00CF3381"/>
    <w:rsid w:val="00CF4D2B"/>
    <w:rsid w:val="00CF5968"/>
    <w:rsid w:val="00CF5E98"/>
    <w:rsid w:val="00D019E2"/>
    <w:rsid w:val="00D05105"/>
    <w:rsid w:val="00D05429"/>
    <w:rsid w:val="00D068C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5135"/>
    <w:rsid w:val="00D360B8"/>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5D95"/>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C0C8CE3"/>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5</Pages>
  <Words>530</Words>
  <Characters>3021</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51</cp:revision>
  <cp:lastPrinted>2024-04-24T07:47:00Z</cp:lastPrinted>
  <dcterms:created xsi:type="dcterms:W3CDTF">2024-05-09T01:23:00Z</dcterms:created>
  <dcterms:modified xsi:type="dcterms:W3CDTF">2024-05-17T08:16:00Z</dcterms:modified>
</cp:coreProperties>
</file>