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2AC35" w14:textId="77777777" w:rsidR="00D06881" w:rsidRDefault="00D06881" w:rsidP="00291B26">
      <w:bookmarkStart w:id="0" w:name="_GoBack"/>
      <w:bookmarkEnd w:id="0"/>
    </w:p>
    <w:p w14:paraId="61E54332" w14:textId="77777777"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334FBC1E" w14:textId="77777777"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14:paraId="2272421B" w14:textId="77777777" w:rsidTr="009A6CA5">
        <w:trPr>
          <w:trHeight w:val="338"/>
        </w:trPr>
        <w:tc>
          <w:tcPr>
            <w:tcW w:w="783" w:type="dxa"/>
            <w:tcBorders>
              <w:top w:val="single" w:sz="4" w:space="0" w:color="auto"/>
              <w:left w:val="single" w:sz="4" w:space="0" w:color="auto"/>
              <w:bottom w:val="single" w:sz="4" w:space="0" w:color="auto"/>
              <w:right w:val="single" w:sz="4" w:space="0" w:color="auto"/>
            </w:tcBorders>
          </w:tcPr>
          <w:p w14:paraId="14F09468" w14:textId="77777777"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6C7A1486" w14:textId="77777777"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14:paraId="35C6B444" w14:textId="77777777" w:rsidTr="009A6CA5">
        <w:trPr>
          <w:trHeight w:val="520"/>
        </w:trPr>
        <w:tc>
          <w:tcPr>
            <w:tcW w:w="783" w:type="dxa"/>
            <w:tcBorders>
              <w:top w:val="single" w:sz="4" w:space="0" w:color="auto"/>
              <w:left w:val="single" w:sz="4" w:space="0" w:color="auto"/>
              <w:bottom w:val="single" w:sz="4" w:space="0" w:color="auto"/>
              <w:right w:val="single" w:sz="4" w:space="0" w:color="auto"/>
            </w:tcBorders>
          </w:tcPr>
          <w:p w14:paraId="145ECF2B" w14:textId="77777777"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143E516E" w14:textId="77777777" w:rsidR="00D06881" w:rsidRPr="00A97C64" w:rsidRDefault="00D06881" w:rsidP="009A6CA5">
            <w:pPr>
              <w:rPr>
                <w:rFonts w:ascii="ＭＳ ゴシック" w:eastAsia="ＭＳ ゴシック" w:hAnsi="ＭＳ ゴシック" w:cs="Times New Roman"/>
                <w:szCs w:val="21"/>
              </w:rPr>
            </w:pPr>
          </w:p>
        </w:tc>
      </w:tr>
    </w:tbl>
    <w:p w14:paraId="22FE5D3C" w14:textId="77777777" w:rsidR="00D06881" w:rsidRPr="00A97C64" w:rsidRDefault="00D06881" w:rsidP="00D06881">
      <w:pPr>
        <w:rPr>
          <w:rFonts w:ascii="ＭＳ ゴシック" w:eastAsia="ＭＳ ゴシック" w:hAnsi="ＭＳ ゴシック" w:cs="Times New Roman"/>
          <w:szCs w:val="21"/>
        </w:rPr>
      </w:pPr>
    </w:p>
    <w:p w14:paraId="134B9A0C" w14:textId="3FAAFCE8"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0C2F35">
        <w:rPr>
          <w:rFonts w:ascii="ＭＳ ゴシック" w:eastAsia="ＭＳ ゴシック" w:hAnsi="ＭＳ ゴシック" w:cs="Times New Roman" w:hint="eastAsia"/>
          <w:szCs w:val="21"/>
        </w:rPr>
        <w:t>18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C2F35">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3637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0C2F35">
        <w:rPr>
          <w:rFonts w:ascii="ＭＳ ゴシック" w:eastAsia="ＭＳ ゴシック" w:hAnsi="ＭＳ ゴシック" w:cs="Times New Roman" w:hint="eastAsia"/>
          <w:szCs w:val="21"/>
        </w:rPr>
        <w:t>加藤　大樹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14:paraId="6A17D75B"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56616A44"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14:paraId="72369D79"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14:paraId="344424F1"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14:paraId="354A004D"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14:paraId="72FA6023"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14:paraId="0A471A93"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14:paraId="64D3369E"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14:paraId="15E3349A"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14:paraId="4865AC5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14:paraId="7F909E5A" w14:textId="77777777"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14:paraId="4E6D3EBD"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ADB738" w14:textId="335AF67B"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研</w:t>
            </w:r>
          </w:p>
        </w:tc>
        <w:tc>
          <w:tcPr>
            <w:tcW w:w="841" w:type="dxa"/>
            <w:tcBorders>
              <w:top w:val="single" w:sz="4" w:space="0" w:color="auto"/>
              <w:left w:val="single" w:sz="4" w:space="0" w:color="auto"/>
              <w:bottom w:val="single" w:sz="4" w:space="0" w:color="auto"/>
              <w:right w:val="single" w:sz="4" w:space="0" w:color="auto"/>
            </w:tcBorders>
            <w:vAlign w:val="center"/>
          </w:tcPr>
          <w:p w14:paraId="365AAE2B" w14:textId="7909F71E" w:rsidR="005C1929" w:rsidRPr="00DB26FF" w:rsidRDefault="004C1904" w:rsidP="005C1929">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14:paraId="4FD884C2" w14:textId="320150D2" w:rsidR="00A62A52" w:rsidRPr="00DB26FF" w:rsidRDefault="000C2F35" w:rsidP="004C1904">
            <w:pPr>
              <w:rPr>
                <w:rFonts w:ascii="ＭＳ ゴシック" w:eastAsia="ＭＳ ゴシック" w:hAnsi="ＭＳ ゴシック"/>
              </w:rPr>
            </w:pPr>
            <w:r>
              <w:rPr>
                <w:rFonts w:ascii="ＭＳ ゴシック" w:eastAsia="ＭＳ ゴシック" w:hAnsi="ＭＳ ゴシック" w:hint="eastAsia"/>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14:paraId="4069D7D9" w14:textId="4E6D2E49"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14:paraId="378A83B6" w14:textId="7816ECAC"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1" w:type="dxa"/>
            <w:tcBorders>
              <w:top w:val="single" w:sz="4" w:space="0" w:color="auto"/>
              <w:left w:val="single" w:sz="4" w:space="0" w:color="auto"/>
              <w:bottom w:val="single" w:sz="4" w:space="0" w:color="auto"/>
              <w:right w:val="single" w:sz="4" w:space="0" w:color="auto"/>
            </w:tcBorders>
            <w:vAlign w:val="center"/>
          </w:tcPr>
          <w:p w14:paraId="57EBBBD3" w14:textId="459704C6" w:rsidR="00A62A52" w:rsidRPr="00DB26FF" w:rsidRDefault="004C1904"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09917E46" w14:textId="1E98685D"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17" w:type="dxa"/>
            <w:tcBorders>
              <w:top w:val="single" w:sz="4" w:space="0" w:color="auto"/>
              <w:left w:val="single" w:sz="4" w:space="0" w:color="auto"/>
              <w:bottom w:val="single" w:sz="4" w:space="0" w:color="auto"/>
              <w:right w:val="single" w:sz="4" w:space="0" w:color="auto"/>
            </w:tcBorders>
            <w:vAlign w:val="center"/>
          </w:tcPr>
          <w:p w14:paraId="2DA5F722" w14:textId="2AE4F101"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3069390" w14:textId="04456325"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14:paraId="3E57EEB4" w14:textId="61FA3BE5"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休</w:t>
            </w:r>
          </w:p>
        </w:tc>
      </w:tr>
      <w:tr w:rsidR="00A62A52" w:rsidRPr="00174FBF" w14:paraId="40FCA189"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500CC036"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14:paraId="1436B282"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14:paraId="116AE55E"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14:paraId="4CEE0D35"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637D7DB9" w14:textId="77777777"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14:paraId="604D0962" w14:textId="7861D3EE"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柳田</w:t>
            </w:r>
          </w:p>
        </w:tc>
        <w:tc>
          <w:tcPr>
            <w:tcW w:w="850" w:type="dxa"/>
            <w:tcBorders>
              <w:top w:val="single" w:sz="4" w:space="0" w:color="auto"/>
              <w:left w:val="single" w:sz="4" w:space="0" w:color="auto"/>
              <w:bottom w:val="single" w:sz="4" w:space="0" w:color="auto"/>
              <w:right w:val="single" w:sz="4" w:space="0" w:color="auto"/>
            </w:tcBorders>
            <w:vAlign w:val="center"/>
          </w:tcPr>
          <w:p w14:paraId="066DD304" w14:textId="4A560C11"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土橋</w:t>
            </w:r>
          </w:p>
        </w:tc>
        <w:tc>
          <w:tcPr>
            <w:tcW w:w="817" w:type="dxa"/>
            <w:tcBorders>
              <w:top w:val="single" w:sz="4" w:space="0" w:color="auto"/>
              <w:left w:val="single" w:sz="4" w:space="0" w:color="auto"/>
              <w:bottom w:val="single" w:sz="4" w:space="0" w:color="auto"/>
              <w:right w:val="single" w:sz="4" w:space="0" w:color="auto"/>
            </w:tcBorders>
            <w:vAlign w:val="center"/>
          </w:tcPr>
          <w:p w14:paraId="3E44EED6" w14:textId="6E67575B"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758B4BED" w14:textId="582B3DB0"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7BECA82C" w14:textId="06D0BCE3"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山之口</w:t>
            </w:r>
          </w:p>
        </w:tc>
      </w:tr>
      <w:tr w:rsidR="00A62A52" w:rsidRPr="00174FBF" w14:paraId="526C5DE9"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36CDE0DB" w14:textId="77777777"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3381478"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975EA13" w14:textId="045529F8"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BA1DABA" w14:textId="77777777" w:rsidR="00A62A52" w:rsidRPr="00DB26FF" w:rsidRDefault="00AB2F9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3B510D21" w14:textId="77203640"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51" w:type="dxa"/>
            <w:tcBorders>
              <w:top w:val="single" w:sz="4" w:space="0" w:color="auto"/>
              <w:left w:val="single" w:sz="4" w:space="0" w:color="auto"/>
              <w:bottom w:val="single" w:sz="4" w:space="0" w:color="auto"/>
              <w:right w:val="single" w:sz="4" w:space="0" w:color="auto"/>
            </w:tcBorders>
            <w:vAlign w:val="center"/>
          </w:tcPr>
          <w:p w14:paraId="2F7172B2" w14:textId="77777777" w:rsidR="00A62A52" w:rsidRPr="00DB26FF" w:rsidRDefault="005C192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50" w:type="dxa"/>
            <w:tcBorders>
              <w:top w:val="single" w:sz="4" w:space="0" w:color="auto"/>
              <w:left w:val="single" w:sz="4" w:space="0" w:color="auto"/>
              <w:bottom w:val="single" w:sz="4" w:space="0" w:color="auto"/>
              <w:right w:val="single" w:sz="4" w:space="0" w:color="auto"/>
            </w:tcBorders>
            <w:vAlign w:val="center"/>
          </w:tcPr>
          <w:p w14:paraId="2E49E9FC" w14:textId="0C36F8A9"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17" w:type="dxa"/>
            <w:tcBorders>
              <w:top w:val="single" w:sz="4" w:space="0" w:color="auto"/>
              <w:left w:val="single" w:sz="4" w:space="0" w:color="auto"/>
              <w:bottom w:val="single" w:sz="4" w:space="0" w:color="auto"/>
              <w:right w:val="single" w:sz="4" w:space="0" w:color="auto"/>
            </w:tcBorders>
            <w:vAlign w:val="center"/>
          </w:tcPr>
          <w:p w14:paraId="64A241C9" w14:textId="0A7B9704"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FC2A2AC" w14:textId="12B9B14F" w:rsidR="00D97C47" w:rsidRPr="00DB26FF" w:rsidRDefault="000C2F35" w:rsidP="00D97C47">
            <w:pPr>
              <w:jc w:val="center"/>
              <w:rPr>
                <w:rFonts w:ascii="ＭＳ ゴシック" w:eastAsia="ＭＳ ゴシック" w:hAnsi="ＭＳ ゴシック"/>
              </w:rPr>
            </w:pPr>
            <w:r>
              <w:rPr>
                <w:rFonts w:ascii="ＭＳ ゴシック" w:eastAsia="ＭＳ ゴシック" w:hAnsi="ＭＳ ゴシック" w:hint="eastAsia"/>
              </w:rPr>
              <w:t>〇</w:t>
            </w:r>
          </w:p>
        </w:tc>
        <w:tc>
          <w:tcPr>
            <w:tcW w:w="842" w:type="dxa"/>
            <w:tcBorders>
              <w:top w:val="single" w:sz="4" w:space="0" w:color="auto"/>
              <w:left w:val="single" w:sz="4" w:space="0" w:color="auto"/>
              <w:bottom w:val="single" w:sz="4" w:space="0" w:color="auto"/>
              <w:right w:val="single" w:sz="4" w:space="0" w:color="auto"/>
            </w:tcBorders>
            <w:vAlign w:val="center"/>
          </w:tcPr>
          <w:p w14:paraId="28E7747B" w14:textId="7D8FDADD"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深</w:t>
            </w:r>
          </w:p>
        </w:tc>
      </w:tr>
      <w:tr w:rsidR="00A62A52" w:rsidRPr="00174FBF" w14:paraId="58141296"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25B9B92" w14:textId="0075FDA6"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木村</w:t>
            </w:r>
          </w:p>
        </w:tc>
        <w:tc>
          <w:tcPr>
            <w:tcW w:w="841" w:type="dxa"/>
            <w:tcBorders>
              <w:top w:val="single" w:sz="4" w:space="0" w:color="auto"/>
              <w:left w:val="single" w:sz="4" w:space="0" w:color="auto"/>
              <w:bottom w:val="single" w:sz="4" w:space="0" w:color="auto"/>
              <w:right w:val="single" w:sz="4" w:space="0" w:color="auto"/>
            </w:tcBorders>
            <w:vAlign w:val="center"/>
          </w:tcPr>
          <w:p w14:paraId="2F6C0768" w14:textId="1C766102"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5E64F2AD" w14:textId="5E4D2CE5" w:rsidR="00A62A52" w:rsidRPr="00DB26FF" w:rsidRDefault="00EC0E7A" w:rsidP="00A62A52">
            <w:pPr>
              <w:jc w:val="center"/>
              <w:rPr>
                <w:rFonts w:ascii="ＭＳ ゴシック" w:eastAsia="ＭＳ ゴシック" w:hAnsi="ＭＳ ゴシック"/>
              </w:rPr>
            </w:pPr>
            <w:r>
              <w:rPr>
                <w:rFonts w:ascii="ＭＳ ゴシック" w:eastAsia="ＭＳ ゴシック" w:hAnsi="ＭＳ ゴシック" w:hint="eastAsia"/>
              </w:rPr>
              <w:t>上野</w:t>
            </w:r>
          </w:p>
        </w:tc>
        <w:tc>
          <w:tcPr>
            <w:tcW w:w="837" w:type="dxa"/>
            <w:tcBorders>
              <w:top w:val="single" w:sz="4" w:space="0" w:color="auto"/>
              <w:left w:val="single" w:sz="4" w:space="0" w:color="auto"/>
              <w:bottom w:val="single" w:sz="4" w:space="0" w:color="auto"/>
              <w:right w:val="single" w:sz="4" w:space="0" w:color="auto"/>
            </w:tcBorders>
            <w:vAlign w:val="center"/>
          </w:tcPr>
          <w:p w14:paraId="61BEC524" w14:textId="5ADB1230" w:rsidR="0033380F" w:rsidRPr="00DB26FF" w:rsidRDefault="0033380F" w:rsidP="0033380F">
            <w:pPr>
              <w:jc w:val="center"/>
              <w:rPr>
                <w:rFonts w:ascii="ＭＳ ゴシック" w:eastAsia="ＭＳ ゴシック" w:hAnsi="ＭＳ ゴシック"/>
              </w:rPr>
            </w:pPr>
            <w:r>
              <w:rPr>
                <w:rFonts w:ascii="ＭＳ ゴシック" w:eastAsia="ＭＳ ゴシック" w:hAnsi="ＭＳ ゴシック" w:hint="eastAsia"/>
              </w:rPr>
              <w:t>石鉢</w:t>
            </w:r>
          </w:p>
        </w:tc>
        <w:tc>
          <w:tcPr>
            <w:tcW w:w="850" w:type="dxa"/>
            <w:tcBorders>
              <w:top w:val="single" w:sz="4" w:space="0" w:color="auto"/>
              <w:left w:val="single" w:sz="4" w:space="0" w:color="auto"/>
              <w:bottom w:val="single" w:sz="4" w:space="0" w:color="auto"/>
              <w:right w:val="single" w:sz="4" w:space="0" w:color="auto"/>
            </w:tcBorders>
            <w:vAlign w:val="center"/>
          </w:tcPr>
          <w:p w14:paraId="6E9DDE4D" w14:textId="25C1BC5C" w:rsidR="00A62A52" w:rsidRPr="00DB26FF" w:rsidRDefault="0033380F" w:rsidP="00A62A52">
            <w:pPr>
              <w:jc w:val="center"/>
              <w:rPr>
                <w:rFonts w:ascii="ＭＳ ゴシック" w:eastAsia="ＭＳ ゴシック" w:hAnsi="ＭＳ ゴシック"/>
              </w:rPr>
            </w:pPr>
            <w:r>
              <w:rPr>
                <w:rFonts w:ascii="ＭＳ ゴシック" w:eastAsia="ＭＳ ゴシック" w:hAnsi="ＭＳ ゴシック" w:hint="eastAsia"/>
              </w:rPr>
              <w:t>冨澤</w:t>
            </w:r>
          </w:p>
        </w:tc>
        <w:tc>
          <w:tcPr>
            <w:tcW w:w="851" w:type="dxa"/>
            <w:tcBorders>
              <w:top w:val="single" w:sz="4" w:space="0" w:color="auto"/>
              <w:left w:val="single" w:sz="4" w:space="0" w:color="auto"/>
              <w:bottom w:val="single" w:sz="4" w:space="0" w:color="auto"/>
              <w:right w:val="single" w:sz="4" w:space="0" w:color="auto"/>
            </w:tcBorders>
            <w:vAlign w:val="center"/>
          </w:tcPr>
          <w:p w14:paraId="39662337"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1E61B68C" w14:textId="77777777"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14:paraId="25A4C9DD" w14:textId="77777777"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14:paraId="3DE0F52F" w14:textId="77777777"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14:paraId="7A2AD401" w14:textId="77777777" w:rsidR="00A62A52" w:rsidRPr="00DB26FF" w:rsidRDefault="00A62A52" w:rsidP="00A62A52">
            <w:pPr>
              <w:jc w:val="center"/>
              <w:rPr>
                <w:rFonts w:ascii="ＭＳ ゴシック" w:eastAsia="ＭＳ ゴシック" w:hAnsi="ＭＳ ゴシック"/>
              </w:rPr>
            </w:pPr>
          </w:p>
        </w:tc>
      </w:tr>
      <w:tr w:rsidR="00A62A52" w:rsidRPr="00174FBF" w14:paraId="0762DF18" w14:textId="77777777"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519F7CF" w14:textId="5CF6BEBC" w:rsidR="00A62A52" w:rsidRPr="00DB26FF" w:rsidRDefault="00AD36CB" w:rsidP="00AB55E9">
            <w:pPr>
              <w:rPr>
                <w:rFonts w:ascii="ＭＳ ゴシック" w:eastAsia="ＭＳ ゴシック" w:hAnsi="ＭＳ ゴシック"/>
              </w:rPr>
            </w:pPr>
            <w:r>
              <w:rPr>
                <w:rFonts w:ascii="ＭＳ ゴシック" w:eastAsia="ＭＳ ゴシック" w:hAnsi="ＭＳ ゴシック" w:hint="eastAsia"/>
              </w:rPr>
              <w:t xml:space="preserve">　</w:t>
            </w:r>
            <w:r w:rsidR="000C2F35">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0448895" w14:textId="7BC5C424"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0388171" w14:textId="617BBAD5"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2CA8034" w14:textId="0129D1E5"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14:paraId="7DA50E8D" w14:textId="42B74626" w:rsidR="00A62A52" w:rsidRPr="00DB26FF" w:rsidRDefault="000C2F35"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1" w:type="dxa"/>
            <w:tcBorders>
              <w:top w:val="single" w:sz="4" w:space="0" w:color="auto"/>
              <w:left w:val="single" w:sz="4" w:space="0" w:color="auto"/>
              <w:bottom w:val="single" w:sz="4" w:space="0" w:color="auto"/>
              <w:right w:val="single" w:sz="4" w:space="0" w:color="auto"/>
            </w:tcBorders>
            <w:vAlign w:val="center"/>
          </w:tcPr>
          <w:p w14:paraId="402C2041" w14:textId="77777777"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77DE325B" w14:textId="77777777"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14:paraId="223EB79C" w14:textId="77777777"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14:paraId="5B169A89" w14:textId="77777777"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14:paraId="0D3362D3" w14:textId="77777777" w:rsidR="00A62A52" w:rsidRPr="00DB26FF" w:rsidRDefault="00A62A52" w:rsidP="00A62A52">
            <w:pPr>
              <w:jc w:val="center"/>
              <w:rPr>
                <w:rFonts w:ascii="ＭＳ ゴシック" w:eastAsia="ＭＳ ゴシック" w:hAnsi="ＭＳ ゴシック"/>
              </w:rPr>
            </w:pPr>
          </w:p>
        </w:tc>
      </w:tr>
    </w:tbl>
    <w:p w14:paraId="77155629" w14:textId="77777777" w:rsidR="0039570F" w:rsidRPr="00174FBF" w:rsidRDefault="0039570F" w:rsidP="0039570F">
      <w:pPr>
        <w:rPr>
          <w:rFonts w:ascii="ＭＳ ゴシック" w:eastAsia="ＭＳ ゴシック" w:hAnsi="ＭＳ ゴシック" w:cs="Times New Roman"/>
          <w:szCs w:val="21"/>
        </w:rPr>
      </w:pPr>
    </w:p>
    <w:p w14:paraId="089756D0" w14:textId="77777777"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14:paraId="37D6099C" w14:textId="29730C84" w:rsidR="009A7D17" w:rsidRDefault="00D4171B" w:rsidP="00D4171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6E6C">
        <w:rPr>
          <w:rFonts w:ascii="ＭＳ ゴシック" w:eastAsia="ＭＳ ゴシック" w:hAnsi="ＭＳ ゴシック" w:cs="Times New Roman" w:hint="eastAsia"/>
          <w:szCs w:val="21"/>
        </w:rPr>
        <w:t>特記事項なし。</w:t>
      </w:r>
    </w:p>
    <w:p w14:paraId="718BBBB9" w14:textId="69212566" w:rsidR="00927D48" w:rsidRDefault="00927D48" w:rsidP="00927D48">
      <w:pPr>
        <w:rPr>
          <w:rFonts w:ascii="ＭＳ ゴシック" w:eastAsia="ＭＳ ゴシック" w:hAnsi="ＭＳ ゴシック" w:cs="Times New Roman"/>
          <w:szCs w:val="21"/>
        </w:rPr>
      </w:pPr>
    </w:p>
    <w:p w14:paraId="0315F82F" w14:textId="77777777" w:rsidR="0033380F" w:rsidRPr="00997CE7" w:rsidRDefault="0033380F" w:rsidP="00A31D24">
      <w:pPr>
        <w:rPr>
          <w:rFonts w:ascii="ＭＳ ゴシック" w:eastAsia="ＭＳ ゴシック" w:hAnsi="ＭＳ ゴシック" w:cs="Times New Roman"/>
          <w:szCs w:val="21"/>
        </w:rPr>
      </w:pPr>
    </w:p>
    <w:p w14:paraId="59C1557C" w14:textId="548B10FD"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14:paraId="761798FE" w14:textId="1917DC76" w:rsidR="003F2B24" w:rsidRDefault="003F2B24" w:rsidP="003F2B24">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栄一様～本日家族面会あり。帰宅願望の増強により不穏・興奮への発展リスク高いため、対面→リモートへ変更。</w:t>
      </w:r>
    </w:p>
    <w:p w14:paraId="19ED42F9" w14:textId="77777777" w:rsidR="003F2B24" w:rsidRDefault="003F2B24" w:rsidP="005C43A3">
      <w:pPr>
        <w:jc w:val="left"/>
        <w:rPr>
          <w:rFonts w:ascii="ＭＳ ゴシック" w:eastAsia="ＭＳ ゴシック" w:hAnsi="ＭＳ ゴシック" w:cs="Times New Roman"/>
          <w:szCs w:val="21"/>
        </w:rPr>
      </w:pPr>
    </w:p>
    <w:p w14:paraId="5B519031" w14:textId="2BB445E4" w:rsidR="00D655FA" w:rsidRDefault="00D655FA" w:rsidP="00A96E6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　ミヱ　様～本日</w:t>
      </w:r>
      <w:r w:rsidRPr="00D655FA">
        <w:rPr>
          <w:rFonts w:ascii="ＭＳ ゴシック" w:eastAsia="ＭＳ ゴシック" w:hAnsi="ＭＳ ゴシック" w:cs="Times New Roman" w:hint="eastAsia"/>
          <w:szCs w:val="21"/>
        </w:rPr>
        <w:t>サ高住「福の里」訪問調査</w:t>
      </w:r>
      <w:r w:rsidR="003F2B24">
        <w:rPr>
          <w:rFonts w:ascii="ＭＳ ゴシック" w:eastAsia="ＭＳ ゴシック" w:hAnsi="ＭＳ ゴシック" w:cs="Times New Roman" w:hint="eastAsia"/>
          <w:szCs w:val="21"/>
        </w:rPr>
        <w:t>あり</w:t>
      </w:r>
      <w:r>
        <w:rPr>
          <w:rFonts w:ascii="ＭＳ ゴシック" w:eastAsia="ＭＳ ゴシック" w:hAnsi="ＭＳ ゴシック" w:cs="Times New Roman" w:hint="eastAsia"/>
          <w:szCs w:val="21"/>
        </w:rPr>
        <w:t>。</w:t>
      </w:r>
      <w:r w:rsidR="00A96E6C" w:rsidRPr="00A96E6C">
        <w:rPr>
          <w:rFonts w:ascii="ＭＳ ゴシック" w:eastAsia="ＭＳ ゴシック" w:hAnsi="ＭＳ ゴシック" w:cs="Times New Roman" w:hint="eastAsia"/>
          <w:szCs w:val="21"/>
        </w:rPr>
        <w:t>本人の身体・認知機能の状況をみていただき</w:t>
      </w:r>
      <w:r w:rsidR="00A96E6C" w:rsidRPr="00A96E6C">
        <w:rPr>
          <w:rFonts w:ascii="ＭＳ ゴシック" w:eastAsia="ＭＳ ゴシック" w:hAnsi="ＭＳ ゴシック" w:cs="Times New Roman"/>
          <w:szCs w:val="21"/>
        </w:rPr>
        <w:t>11/27（月）ENT調整中</w:t>
      </w:r>
      <w:r w:rsidR="00A96E6C">
        <w:rPr>
          <w:rFonts w:ascii="ＭＳ ゴシック" w:eastAsia="ＭＳ ゴシック" w:hAnsi="ＭＳ ゴシック" w:cs="Times New Roman" w:hint="eastAsia"/>
          <w:szCs w:val="21"/>
        </w:rPr>
        <w:t>。</w:t>
      </w:r>
      <w:r w:rsidR="00A96E6C" w:rsidRPr="00A96E6C">
        <w:rPr>
          <w:rFonts w:ascii="ＭＳ ゴシック" w:eastAsia="ＭＳ ゴシック" w:hAnsi="ＭＳ ゴシック" w:cs="Times New Roman" w:hint="eastAsia"/>
          <w:szCs w:val="21"/>
        </w:rPr>
        <w:t>通院先：青南病院</w:t>
      </w:r>
    </w:p>
    <w:p w14:paraId="5CA68E99" w14:textId="77777777" w:rsidR="00D655FA" w:rsidRDefault="00D655FA" w:rsidP="005C43A3">
      <w:pPr>
        <w:jc w:val="left"/>
        <w:rPr>
          <w:rFonts w:ascii="ＭＳ ゴシック" w:eastAsia="ＭＳ ゴシック" w:hAnsi="ＭＳ ゴシック" w:cs="Times New Roman"/>
          <w:szCs w:val="21"/>
        </w:rPr>
      </w:pPr>
    </w:p>
    <w:p w14:paraId="152CC056" w14:textId="0F9D0FC5" w:rsidR="008A0EDD" w:rsidRDefault="008A0EDD" w:rsidP="008A0EDD">
      <w:pPr>
        <w:ind w:left="1680" w:hangingChars="800" w:hanging="1680"/>
        <w:jc w:val="left"/>
        <w:rPr>
          <w:rFonts w:ascii="ＭＳ ゴシック" w:eastAsia="ＭＳ ゴシック" w:hAnsi="ＭＳ ゴシック" w:cs="Times New Roman"/>
          <w:szCs w:val="21"/>
        </w:rPr>
      </w:pPr>
      <w:r w:rsidRPr="00A96E6C">
        <w:rPr>
          <w:rFonts w:ascii="ＭＳ ゴシック" w:eastAsia="ＭＳ ゴシック" w:hAnsi="ＭＳ ゴシック" w:cs="Times New Roman" w:hint="eastAsia"/>
          <w:szCs w:val="21"/>
        </w:rPr>
        <w:t>・中居　サイ様～</w:t>
      </w:r>
      <w:r w:rsidR="00D655FA" w:rsidRPr="00A96E6C">
        <w:rPr>
          <w:rFonts w:ascii="ＭＳ ゴシック" w:eastAsia="ＭＳ ゴシック" w:hAnsi="ＭＳ ゴシック" w:cs="Times New Roman" w:hint="eastAsia"/>
          <w:szCs w:val="21"/>
        </w:rPr>
        <w:t>本</w:t>
      </w:r>
      <w:r w:rsidR="00D655FA">
        <w:rPr>
          <w:rFonts w:ascii="ＭＳ ゴシック" w:eastAsia="ＭＳ ゴシック" w:hAnsi="ＭＳ ゴシック" w:cs="Times New Roman" w:hint="eastAsia"/>
          <w:szCs w:val="21"/>
        </w:rPr>
        <w:t>日家族面会あり。昨日介護保険認定調査（新規）報告し、ケアマネ申請および施設選定をすすめるよう依頼した。訪問理容の利用</w:t>
      </w:r>
      <w:r w:rsidR="00A96E6C">
        <w:rPr>
          <w:rFonts w:ascii="ＭＳ ゴシック" w:eastAsia="ＭＳ ゴシック" w:hAnsi="ＭＳ ゴシック" w:cs="Times New Roman" w:hint="eastAsia"/>
          <w:szCs w:val="21"/>
        </w:rPr>
        <w:t>可。</w:t>
      </w:r>
    </w:p>
    <w:p w14:paraId="1982B6DD" w14:textId="359894B1" w:rsidR="008A0EDD" w:rsidRDefault="008A0EDD" w:rsidP="008A0EDD">
      <w:pPr>
        <w:ind w:left="1680" w:hangingChars="800" w:hanging="1680"/>
        <w:jc w:val="left"/>
        <w:rPr>
          <w:rFonts w:ascii="ＭＳ ゴシック" w:eastAsia="ＭＳ ゴシック" w:hAnsi="ＭＳ ゴシック" w:cs="Times New Roman"/>
          <w:szCs w:val="21"/>
        </w:rPr>
      </w:pPr>
    </w:p>
    <w:p w14:paraId="64695072" w14:textId="26CBAE22" w:rsidR="003F2B24" w:rsidRPr="003F2B24" w:rsidRDefault="003F2B24" w:rsidP="003F2B24">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柚子様～</w:t>
      </w:r>
      <w:r w:rsidRPr="003F2B24">
        <w:rPr>
          <w:rFonts w:ascii="ＭＳ ゴシック" w:eastAsia="ＭＳ ゴシック" w:hAnsi="ＭＳ ゴシック" w:cs="Times New Roman" w:hint="eastAsia"/>
          <w:szCs w:val="21"/>
        </w:rPr>
        <w:t>主治医より臨時薬下記のとおり内容変更・経過観察の指示</w:t>
      </w:r>
      <w:r>
        <w:rPr>
          <w:rFonts w:ascii="ＭＳ ゴシック" w:eastAsia="ＭＳ ゴシック" w:hAnsi="ＭＳ ゴシック" w:cs="Times New Roman" w:hint="eastAsia"/>
          <w:szCs w:val="21"/>
        </w:rPr>
        <w:t>。</w:t>
      </w:r>
    </w:p>
    <w:p w14:paraId="374013A2" w14:textId="77777777" w:rsidR="003F2B24" w:rsidRPr="003F2B24" w:rsidRDefault="003F2B24" w:rsidP="003F2B24">
      <w:pPr>
        <w:ind w:leftChars="800" w:left="1680"/>
        <w:jc w:val="left"/>
        <w:rPr>
          <w:rFonts w:ascii="ＭＳ ゴシック" w:eastAsia="ＭＳ ゴシック" w:hAnsi="ＭＳ ゴシック" w:cs="Times New Roman"/>
          <w:szCs w:val="21"/>
        </w:rPr>
      </w:pPr>
      <w:r w:rsidRPr="003F2B24">
        <w:rPr>
          <w:rFonts w:ascii="ＭＳ ゴシック" w:eastAsia="ＭＳ ゴシック" w:hAnsi="ＭＳ ゴシック" w:cs="Times New Roman" w:hint="eastAsia"/>
          <w:szCs w:val="21"/>
        </w:rPr>
        <w:t>エビリファイ・ブロチゾラム</w:t>
      </w:r>
      <w:r w:rsidRPr="003F2B24">
        <w:rPr>
          <w:rFonts w:ascii="ＭＳ ゴシック" w:eastAsia="ＭＳ ゴシック" w:hAnsi="ＭＳ ゴシック" w:cs="Times New Roman"/>
          <w:szCs w:val="21"/>
        </w:rPr>
        <w:t>OFF</w:t>
      </w:r>
    </w:p>
    <w:p w14:paraId="4FC79111" w14:textId="1EA73EB3" w:rsidR="00A96E6C" w:rsidRDefault="003F2B24" w:rsidP="00EA7BBF">
      <w:pPr>
        <w:ind w:leftChars="800" w:left="1680"/>
        <w:jc w:val="left"/>
        <w:rPr>
          <w:rFonts w:ascii="ＭＳ ゴシック" w:eastAsia="ＭＳ ゴシック" w:hAnsi="ＭＳ ゴシック" w:cs="Times New Roman" w:hint="eastAsia"/>
          <w:szCs w:val="21"/>
        </w:rPr>
      </w:pPr>
      <w:r w:rsidRPr="003F2B24">
        <w:rPr>
          <w:rFonts w:ascii="ＭＳ ゴシック" w:eastAsia="ＭＳ ゴシック" w:hAnsi="ＭＳ ゴシック" w:cs="Times New Roman" w:hint="eastAsia"/>
          <w:szCs w:val="21"/>
        </w:rPr>
        <w:t>リスパダール内用液</w:t>
      </w:r>
      <w:r w:rsidRPr="003F2B24">
        <w:rPr>
          <w:rFonts w:ascii="ＭＳ ゴシック" w:eastAsia="ＭＳ ゴシック" w:hAnsi="ＭＳ ゴシック" w:cs="Times New Roman"/>
          <w:szCs w:val="21"/>
        </w:rPr>
        <w:t>1ml1P　1×vds3日分処方あり</w:t>
      </w:r>
      <w:r>
        <w:rPr>
          <w:rFonts w:ascii="ＭＳ ゴシック" w:eastAsia="ＭＳ ゴシック" w:hAnsi="ＭＳ ゴシック" w:cs="Times New Roman" w:hint="eastAsia"/>
          <w:szCs w:val="21"/>
        </w:rPr>
        <w:t>。</w:t>
      </w:r>
    </w:p>
    <w:p w14:paraId="5F22F0C4" w14:textId="5A7B7089" w:rsidR="009667A8" w:rsidRDefault="009667A8" w:rsidP="003F2B24">
      <w:pPr>
        <w:jc w:val="left"/>
        <w:rPr>
          <w:rFonts w:ascii="ＭＳ ゴシック" w:eastAsia="ＭＳ ゴシック" w:hAnsi="ＭＳ ゴシック" w:cs="Times New Roman"/>
          <w:szCs w:val="21"/>
        </w:rPr>
      </w:pPr>
    </w:p>
    <w:p w14:paraId="4C990FBC" w14:textId="3CC87D9F" w:rsidR="009667A8" w:rsidRDefault="009667A8" w:rsidP="003F2B2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w:t>
      </w:r>
      <w:r w:rsidRPr="009667A8">
        <w:rPr>
          <w:rFonts w:ascii="ＭＳ ゴシック" w:eastAsia="ＭＳ ゴシック" w:hAnsi="ＭＳ ゴシック" w:cs="Times New Roman" w:hint="eastAsia"/>
          <w:szCs w:val="21"/>
        </w:rPr>
        <w:t>主治医へ</w:t>
      </w:r>
      <w:r w:rsidRPr="009667A8">
        <w:rPr>
          <w:rFonts w:ascii="ＭＳ ゴシック" w:eastAsia="ＭＳ ゴシック" w:hAnsi="ＭＳ ゴシック" w:cs="Times New Roman"/>
          <w:szCs w:val="21"/>
        </w:rPr>
        <w:t>11/16（木）GE浣腸　事後入力依頼</w:t>
      </w:r>
      <w:r>
        <w:rPr>
          <w:rFonts w:ascii="ＭＳ ゴシック" w:eastAsia="ＭＳ ゴシック" w:hAnsi="ＭＳ ゴシック" w:cs="Times New Roman" w:hint="eastAsia"/>
          <w:szCs w:val="21"/>
        </w:rPr>
        <w:t>済。</w:t>
      </w:r>
    </w:p>
    <w:p w14:paraId="72882044" w14:textId="6B4AB2EF" w:rsidR="00A96E6C" w:rsidRDefault="00A96E6C" w:rsidP="003F2B24">
      <w:pPr>
        <w:jc w:val="left"/>
        <w:rPr>
          <w:rFonts w:ascii="ＭＳ ゴシック" w:eastAsia="ＭＳ ゴシック" w:hAnsi="ＭＳ ゴシック" w:cs="Times New Roman"/>
          <w:szCs w:val="21"/>
        </w:rPr>
      </w:pPr>
    </w:p>
    <w:p w14:paraId="44C88291" w14:textId="77777777" w:rsidR="00D655FA" w:rsidRDefault="00D655FA" w:rsidP="00D655FA">
      <w:pPr>
        <w:ind w:left="1680" w:hangingChars="800" w:hanging="1680"/>
        <w:jc w:val="left"/>
        <w:rPr>
          <w:rFonts w:ascii="ＭＳ ゴシック" w:eastAsia="ＭＳ ゴシック" w:hAnsi="ＭＳ ゴシック" w:cs="Times New Roman"/>
          <w:szCs w:val="21"/>
        </w:rPr>
      </w:pPr>
    </w:p>
    <w:p w14:paraId="5ED5D404" w14:textId="77777777" w:rsidR="00CE032D" w:rsidRPr="00EA7BBF" w:rsidRDefault="00CE032D" w:rsidP="00CE032D">
      <w:pPr>
        <w:jc w:val="left"/>
        <w:rPr>
          <w:rFonts w:ascii="ＭＳ ゴシック" w:eastAsia="ＭＳ ゴシック" w:hAnsi="ＭＳ ゴシック" w:cs="Times New Roman"/>
          <w:szCs w:val="21"/>
        </w:rPr>
      </w:pPr>
      <w:r w:rsidRPr="00EA7BBF">
        <w:rPr>
          <w:rFonts w:ascii="ＭＳ ゴシック" w:eastAsia="ＭＳ ゴシック" w:hAnsi="ＭＳ ゴシック" w:cs="Times New Roman" w:hint="eastAsia"/>
          <w:szCs w:val="21"/>
        </w:rPr>
        <w:t>＜隔離・身体拘束患者様状態報告＞</w:t>
      </w:r>
    </w:p>
    <w:p w14:paraId="4C338441" w14:textId="37350C52" w:rsidR="00CE032D" w:rsidRPr="00CE032D" w:rsidRDefault="00CE032D" w:rsidP="00CE032D">
      <w:pPr>
        <w:ind w:left="1680" w:hangingChars="800" w:hanging="1680"/>
        <w:jc w:val="left"/>
        <w:rPr>
          <w:rFonts w:ascii="ＭＳ ゴシック" w:eastAsia="ＭＳ ゴシック" w:hAnsi="ＭＳ ゴシック" w:cs="Times New Roman"/>
          <w:szCs w:val="21"/>
        </w:rPr>
      </w:pPr>
      <w:r w:rsidRPr="00CE032D">
        <w:rPr>
          <w:rFonts w:ascii="ＭＳ ゴシック" w:eastAsia="ＭＳ ゴシック" w:hAnsi="ＭＳ ゴシック" w:cs="Times New Roman" w:hint="eastAsia"/>
          <w:szCs w:val="21"/>
        </w:rPr>
        <w:t>・宮崎　宏之様～終日隔離中。午前・午後</w:t>
      </w:r>
      <w:r w:rsidRPr="00CE032D">
        <w:rPr>
          <w:rFonts w:ascii="ＭＳ ゴシック" w:eastAsia="ＭＳ ゴシック" w:hAnsi="ＭＳ ゴシック" w:cs="Times New Roman"/>
          <w:szCs w:val="21"/>
        </w:rPr>
        <w:t>1時間の開放観察実施。</w:t>
      </w:r>
      <w:r w:rsidR="00A96E6C">
        <w:rPr>
          <w:rFonts w:ascii="ＭＳ ゴシック" w:eastAsia="ＭＳ ゴシック" w:hAnsi="ＭＳ ゴシック" w:cs="Times New Roman" w:hint="eastAsia"/>
          <w:szCs w:val="21"/>
        </w:rPr>
        <w:t xml:space="preserve">開放中は徘徊・他室侵入など対人トラブルにつながる場面多く常時見守り・介入必要。　　</w:t>
      </w:r>
      <w:r w:rsidRPr="00CE032D">
        <w:rPr>
          <w:rFonts w:ascii="ＭＳ ゴシック" w:eastAsia="ＭＳ ゴシック" w:hAnsi="ＭＳ ゴシック" w:cs="Times New Roman" w:hint="eastAsia"/>
          <w:szCs w:val="21"/>
        </w:rPr>
        <w:t>引き続き、身体・精神症</w:t>
      </w:r>
      <w:r w:rsidR="00A96E6C">
        <w:rPr>
          <w:rFonts w:ascii="ＭＳ ゴシック" w:eastAsia="ＭＳ ゴシック" w:hAnsi="ＭＳ ゴシック" w:cs="Times New Roman" w:hint="eastAsia"/>
          <w:szCs w:val="21"/>
        </w:rPr>
        <w:t>状の観察および看護介入により早期の処遇制限の改善を目指していく。</w:t>
      </w:r>
    </w:p>
    <w:p w14:paraId="6F65938B" w14:textId="77777777" w:rsidR="00CE032D" w:rsidRPr="00CE032D" w:rsidRDefault="00CE032D" w:rsidP="00CE032D">
      <w:pPr>
        <w:jc w:val="left"/>
        <w:rPr>
          <w:rFonts w:ascii="ＭＳ ゴシック" w:eastAsia="ＭＳ ゴシック" w:hAnsi="ＭＳ ゴシック" w:cs="Times New Roman"/>
          <w:szCs w:val="21"/>
        </w:rPr>
      </w:pPr>
    </w:p>
    <w:p w14:paraId="26DA24D9" w14:textId="485DB024" w:rsidR="00CE032D" w:rsidRPr="00CE032D" w:rsidRDefault="00BA0CAC" w:rsidP="00BA0CAC">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将志様～時間</w:t>
      </w:r>
      <w:r w:rsidR="00CE032D" w:rsidRPr="00CE032D">
        <w:rPr>
          <w:rFonts w:ascii="ＭＳ ゴシック" w:eastAsia="ＭＳ ゴシック" w:hAnsi="ＭＳ ゴシック" w:cs="Times New Roman" w:hint="eastAsia"/>
          <w:szCs w:val="21"/>
        </w:rPr>
        <w:t>隔離中。</w:t>
      </w:r>
      <w:r w:rsidR="00EA7BBF">
        <w:rPr>
          <w:rFonts w:ascii="ＭＳ ゴシック" w:eastAsia="ＭＳ ゴシック" w:hAnsi="ＭＳ ゴシック" w:cs="Times New Roman" w:hint="eastAsia"/>
          <w:szCs w:val="21"/>
        </w:rPr>
        <w:t>余暇時間は他者交流あり妄想言動も目立たない。6：00～20：00の時間隔離では不穏・興奮なく静穏に経過。</w:t>
      </w:r>
      <w:r w:rsidR="00CE032D" w:rsidRPr="00CE032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AA81BB" w14:textId="1708720A" w:rsidR="006577DC" w:rsidRDefault="006577DC" w:rsidP="006577DC">
      <w:pPr>
        <w:rPr>
          <w:rFonts w:ascii="ＭＳ ゴシック" w:eastAsia="ＭＳ ゴシック" w:hAnsi="ＭＳ ゴシック" w:cs="Times New Roman"/>
          <w:szCs w:val="21"/>
        </w:rPr>
      </w:pPr>
    </w:p>
    <w:p w14:paraId="3A0BA188" w14:textId="77777777" w:rsidR="00D76DF7" w:rsidRDefault="00D76DF7" w:rsidP="006577DC">
      <w:pPr>
        <w:rPr>
          <w:rFonts w:ascii="ＭＳ ゴシック" w:eastAsia="ＭＳ ゴシック" w:hAnsi="ＭＳ ゴシック" w:cs="Times New Roman" w:hint="eastAsia"/>
          <w:szCs w:val="21"/>
        </w:rPr>
      </w:pPr>
    </w:p>
    <w:p w14:paraId="74525F80" w14:textId="5695F867" w:rsidR="00D655FA" w:rsidRDefault="00EA7BBF" w:rsidP="006577DC">
      <w:pPr>
        <w:rPr>
          <w:rFonts w:ascii="ＭＳ ゴシック" w:eastAsia="ＭＳ ゴシック" w:hAnsi="ＭＳ ゴシック" w:cs="Times New Roman"/>
          <w:color w:val="000000"/>
          <w:spacing w:val="8"/>
          <w:szCs w:val="21"/>
        </w:rPr>
      </w:pPr>
      <w:r>
        <w:rPr>
          <w:rFonts w:ascii="ＭＳ ゴシック" w:eastAsia="ＭＳ ゴシック" w:hAnsi="ＭＳ ゴシック" w:cs="Times New Roman" w:hint="eastAsia"/>
          <w:color w:val="000000"/>
          <w:spacing w:val="8"/>
          <w:szCs w:val="21"/>
        </w:rPr>
        <w:t>＜要注目患者様＞</w:t>
      </w:r>
    </w:p>
    <w:p w14:paraId="52675BA3" w14:textId="3FF1EE2C" w:rsidR="00EA7BBF" w:rsidRDefault="00EA7BBF" w:rsidP="00EA7BBF">
      <w:pPr>
        <w:ind w:left="1808" w:hangingChars="800" w:hanging="1808"/>
        <w:jc w:val="left"/>
        <w:rPr>
          <w:rFonts w:ascii="ＭＳ ゴシック" w:eastAsia="ＭＳ ゴシック" w:hAnsi="ＭＳ ゴシック" w:cs="Times New Roman"/>
          <w:color w:val="000000"/>
          <w:spacing w:val="8"/>
          <w:szCs w:val="21"/>
        </w:rPr>
      </w:pPr>
      <w:r w:rsidRPr="00EA7BBF">
        <w:rPr>
          <w:rFonts w:ascii="ＭＳ ゴシック" w:eastAsia="ＭＳ ゴシック" w:hAnsi="ＭＳ ゴシック" w:cs="Times New Roman" w:hint="eastAsia"/>
          <w:color w:val="000000"/>
          <w:spacing w:val="8"/>
          <w:szCs w:val="21"/>
        </w:rPr>
        <w:t>・戸来　栄一様～</w:t>
      </w:r>
      <w:r>
        <w:rPr>
          <w:rFonts w:ascii="ＭＳ ゴシック" w:eastAsia="ＭＳ ゴシック" w:hAnsi="ＭＳ ゴシック" w:cs="Times New Roman" w:hint="eastAsia"/>
          <w:color w:val="000000"/>
          <w:spacing w:val="8"/>
          <w:szCs w:val="21"/>
        </w:rPr>
        <w:t>帰宅願望の増強により不穏・興奮やスタッフへの攻撃性に発展して</w:t>
      </w:r>
      <w:r w:rsidRPr="00EA7BBF">
        <w:rPr>
          <w:rFonts w:ascii="ＭＳ ゴシック" w:eastAsia="ＭＳ ゴシック" w:hAnsi="ＭＳ ゴシック" w:cs="Times New Roman" w:hint="eastAsia"/>
          <w:color w:val="000000"/>
          <w:spacing w:val="8"/>
          <w:szCs w:val="21"/>
        </w:rPr>
        <w:t>いる。日直医工藤</w:t>
      </w:r>
      <w:r w:rsidRPr="00EA7BBF">
        <w:rPr>
          <w:rFonts w:ascii="ＭＳ ゴシック" w:eastAsia="ＭＳ ゴシック" w:hAnsi="ＭＳ ゴシック" w:cs="Times New Roman"/>
          <w:color w:val="000000"/>
          <w:spacing w:val="8"/>
          <w:szCs w:val="21"/>
        </w:rPr>
        <w:t>Drよりジプレキサ10㎎1V</w:t>
      </w:r>
      <w:r>
        <w:rPr>
          <w:rFonts w:ascii="ＭＳ ゴシック" w:eastAsia="ＭＳ ゴシック" w:hAnsi="ＭＳ ゴシック" w:cs="Times New Roman"/>
          <w:color w:val="000000"/>
          <w:spacing w:val="8"/>
          <w:szCs w:val="21"/>
        </w:rPr>
        <w:t>＋注射用</w:t>
      </w:r>
      <w:r w:rsidRPr="00EA7BBF">
        <w:rPr>
          <w:rFonts w:ascii="ＭＳ ゴシック" w:eastAsia="ＭＳ ゴシック" w:hAnsi="ＭＳ ゴシック" w:cs="Times New Roman"/>
          <w:color w:val="000000"/>
          <w:spacing w:val="8"/>
          <w:szCs w:val="21"/>
        </w:rPr>
        <w:t>2.1ml筋注の指示。</w:t>
      </w:r>
    </w:p>
    <w:p w14:paraId="3F4AE115" w14:textId="36A9A6F7" w:rsidR="00EA7BBF" w:rsidRDefault="00EA7BBF" w:rsidP="00EA7BBF">
      <w:pPr>
        <w:ind w:left="1808" w:hangingChars="800" w:hanging="1808"/>
        <w:jc w:val="left"/>
        <w:rPr>
          <w:rFonts w:ascii="ＭＳ ゴシック" w:eastAsia="ＭＳ ゴシック" w:hAnsi="ＭＳ ゴシック" w:cs="Times New Roman"/>
          <w:color w:val="000000"/>
          <w:spacing w:val="8"/>
          <w:szCs w:val="21"/>
        </w:rPr>
      </w:pPr>
    </w:p>
    <w:p w14:paraId="25771E62" w14:textId="066B904E" w:rsidR="00EA7BBF" w:rsidRDefault="00EA7BBF" w:rsidP="00EA7BBF">
      <w:pPr>
        <w:ind w:left="1808" w:hangingChars="800" w:hanging="1808"/>
        <w:jc w:val="left"/>
        <w:rPr>
          <w:rFonts w:ascii="ＭＳ ゴシック" w:eastAsia="ＭＳ ゴシック" w:hAnsi="ＭＳ ゴシック" w:cs="Times New Roman"/>
          <w:color w:val="000000"/>
          <w:spacing w:val="8"/>
          <w:szCs w:val="21"/>
        </w:rPr>
      </w:pPr>
      <w:r w:rsidRPr="00EA7BBF">
        <w:rPr>
          <w:rFonts w:ascii="ＭＳ ゴシック" w:eastAsia="ＭＳ ゴシック" w:hAnsi="ＭＳ ゴシック" w:cs="Times New Roman" w:hint="eastAsia"/>
          <w:color w:val="000000"/>
          <w:spacing w:val="8"/>
          <w:szCs w:val="21"/>
        </w:rPr>
        <w:t>・佐々木保夫様～排便－</w:t>
      </w:r>
      <w:r w:rsidRPr="00EA7BBF">
        <w:rPr>
          <w:rFonts w:ascii="ＭＳ ゴシック" w:eastAsia="ＭＳ ゴシック" w:hAnsi="ＭＳ ゴシック" w:cs="Times New Roman"/>
          <w:color w:val="000000"/>
          <w:spacing w:val="8"/>
          <w:szCs w:val="21"/>
        </w:rPr>
        <w:t>6　日直医工藤Drへ報告しGE浣腸施行の指示。</w:t>
      </w:r>
    </w:p>
    <w:p w14:paraId="678BC5F1" w14:textId="7835A4EF" w:rsidR="00EA7BBF" w:rsidRDefault="00EA7BBF" w:rsidP="00EA7BBF">
      <w:pPr>
        <w:ind w:left="1808" w:hangingChars="800" w:hanging="1808"/>
        <w:jc w:val="left"/>
        <w:rPr>
          <w:rFonts w:ascii="ＭＳ ゴシック" w:eastAsia="ＭＳ ゴシック" w:hAnsi="ＭＳ ゴシック" w:cs="Times New Roman"/>
          <w:color w:val="000000"/>
          <w:spacing w:val="8"/>
          <w:szCs w:val="21"/>
        </w:rPr>
      </w:pPr>
    </w:p>
    <w:p w14:paraId="3D0564BA" w14:textId="7D7589E7" w:rsidR="00EA7BBF" w:rsidRDefault="00EA7BBF" w:rsidP="00EA7BBF">
      <w:pPr>
        <w:ind w:left="1808" w:hangingChars="800" w:hanging="1808"/>
        <w:jc w:val="left"/>
        <w:rPr>
          <w:rFonts w:ascii="ＭＳ ゴシック" w:eastAsia="ＭＳ ゴシック" w:hAnsi="ＭＳ ゴシック" w:cs="Times New Roman"/>
          <w:color w:val="000000"/>
          <w:spacing w:val="8"/>
          <w:szCs w:val="21"/>
        </w:rPr>
      </w:pPr>
      <w:r>
        <w:rPr>
          <w:rFonts w:ascii="ＭＳ ゴシック" w:eastAsia="ＭＳ ゴシック" w:hAnsi="ＭＳ ゴシック" w:cs="Times New Roman" w:hint="eastAsia"/>
          <w:color w:val="000000"/>
          <w:spacing w:val="8"/>
          <w:szCs w:val="21"/>
        </w:rPr>
        <w:t>・前田ナナ子様～微熱の他、バイタルサイン異常なし。クーリング対応中。　　　　血糖値140～150㎎/</w:t>
      </w:r>
      <w:r>
        <w:rPr>
          <w:rFonts w:ascii="ＭＳ ゴシック" w:eastAsia="ＭＳ ゴシック" w:hAnsi="ＭＳ ゴシック" w:cs="Times New Roman"/>
          <w:color w:val="000000"/>
          <w:spacing w:val="8"/>
          <w:szCs w:val="21"/>
        </w:rPr>
        <w:t>dl</w:t>
      </w:r>
      <w:r>
        <w:rPr>
          <w:rFonts w:ascii="ＭＳ ゴシック" w:eastAsia="ＭＳ ゴシック" w:hAnsi="ＭＳ ゴシック" w:cs="Times New Roman" w:hint="eastAsia"/>
          <w:color w:val="000000"/>
          <w:spacing w:val="8"/>
          <w:szCs w:val="21"/>
        </w:rPr>
        <w:t>推移。各食介助により数口～2/3摂取。指示の点滴トラブルなし。</w:t>
      </w:r>
    </w:p>
    <w:p w14:paraId="213863F2" w14:textId="0B5F0CAA" w:rsidR="00EA7BBF" w:rsidRDefault="00EA7BBF" w:rsidP="00EA7BBF">
      <w:pPr>
        <w:ind w:left="1808" w:hangingChars="800" w:hanging="1808"/>
        <w:jc w:val="left"/>
        <w:rPr>
          <w:rFonts w:ascii="ＭＳ ゴシック" w:eastAsia="ＭＳ ゴシック" w:hAnsi="ＭＳ ゴシック" w:cs="Times New Roman"/>
          <w:color w:val="000000"/>
          <w:spacing w:val="8"/>
          <w:szCs w:val="21"/>
        </w:rPr>
      </w:pPr>
    </w:p>
    <w:p w14:paraId="58758FC0" w14:textId="0DF9CDC3" w:rsidR="00EA7BBF" w:rsidRDefault="00EA7BBF" w:rsidP="00EA7BBF">
      <w:pPr>
        <w:ind w:left="1808" w:hangingChars="800" w:hanging="1808"/>
        <w:jc w:val="left"/>
        <w:rPr>
          <w:rFonts w:ascii="ＭＳ ゴシック" w:eastAsia="ＭＳ ゴシック" w:hAnsi="ＭＳ ゴシック" w:cs="Times New Roman"/>
          <w:color w:val="000000"/>
          <w:spacing w:val="8"/>
          <w:szCs w:val="21"/>
        </w:rPr>
      </w:pPr>
      <w:r>
        <w:rPr>
          <w:rFonts w:ascii="ＭＳ ゴシック" w:eastAsia="ＭＳ ゴシック" w:hAnsi="ＭＳ ゴシック" w:cs="Times New Roman" w:hint="eastAsia"/>
          <w:color w:val="000000"/>
          <w:spacing w:val="8"/>
          <w:szCs w:val="21"/>
        </w:rPr>
        <w:t>・豊川　京子様～微熱・血圧やや低値持続。痰がらみあり適宜咽頭～気管内吸引。血糖値130～200㎎/</w:t>
      </w:r>
      <w:r>
        <w:rPr>
          <w:rFonts w:ascii="ＭＳ ゴシック" w:eastAsia="ＭＳ ゴシック" w:hAnsi="ＭＳ ゴシック" w:cs="Times New Roman"/>
          <w:color w:val="000000"/>
          <w:spacing w:val="8"/>
          <w:szCs w:val="21"/>
        </w:rPr>
        <w:t>dl</w:t>
      </w:r>
      <w:r>
        <w:rPr>
          <w:rFonts w:ascii="ＭＳ ゴシック" w:eastAsia="ＭＳ ゴシック" w:hAnsi="ＭＳ ゴシック" w:cs="Times New Roman" w:hint="eastAsia"/>
          <w:color w:val="000000"/>
          <w:spacing w:val="8"/>
          <w:szCs w:val="21"/>
        </w:rPr>
        <w:t>推移。スライディングに従いインスリン皮下注施行。点滴・経管栄養トラブルなし。ベッド上での体動活発となる場面あり介入必要。</w:t>
      </w:r>
    </w:p>
    <w:p w14:paraId="43575D26" w14:textId="099D5433" w:rsidR="00431DE2" w:rsidRDefault="00431DE2" w:rsidP="00EA7BBF">
      <w:pPr>
        <w:ind w:left="1808" w:hangingChars="800" w:hanging="1808"/>
        <w:jc w:val="left"/>
        <w:rPr>
          <w:rFonts w:ascii="ＭＳ ゴシック" w:eastAsia="ＭＳ ゴシック" w:hAnsi="ＭＳ ゴシック" w:cs="Times New Roman"/>
          <w:color w:val="000000"/>
          <w:spacing w:val="8"/>
          <w:szCs w:val="21"/>
        </w:rPr>
      </w:pPr>
    </w:p>
    <w:p w14:paraId="73B3D063" w14:textId="7F5E21E1" w:rsidR="00431DE2" w:rsidRDefault="00431DE2" w:rsidP="00EA7BBF">
      <w:pPr>
        <w:ind w:left="1808" w:hangingChars="800" w:hanging="1808"/>
        <w:jc w:val="left"/>
        <w:rPr>
          <w:rFonts w:ascii="ＭＳ ゴシック" w:eastAsia="ＭＳ ゴシック" w:hAnsi="ＭＳ ゴシック" w:cs="Times New Roman"/>
          <w:color w:val="000000"/>
          <w:spacing w:val="8"/>
          <w:szCs w:val="21"/>
        </w:rPr>
      </w:pPr>
      <w:r>
        <w:rPr>
          <w:rFonts w:ascii="ＭＳ ゴシック" w:eastAsia="ＭＳ ゴシック" w:hAnsi="ＭＳ ゴシック" w:cs="Times New Roman" w:hint="eastAsia"/>
          <w:color w:val="000000"/>
          <w:spacing w:val="8"/>
          <w:szCs w:val="21"/>
        </w:rPr>
        <w:t>・下口　政子様～治験中。今朝スタッフへの物盗られ妄想活発となり不穏・興奮や攻撃性へ発展している。自己正当化・他罰性ありふりかえりも出来ていない。日中は自室に籠り幻聴に左右された言動も　多い。</w:t>
      </w:r>
    </w:p>
    <w:p w14:paraId="5946AC3F" w14:textId="14F49BF0" w:rsidR="00431DE2" w:rsidRDefault="00431DE2" w:rsidP="00EA7BBF">
      <w:pPr>
        <w:ind w:left="1808" w:hangingChars="800" w:hanging="1808"/>
        <w:jc w:val="left"/>
        <w:rPr>
          <w:rFonts w:ascii="ＭＳ ゴシック" w:eastAsia="ＭＳ ゴシック" w:hAnsi="ＭＳ ゴシック" w:cs="Times New Roman"/>
          <w:color w:val="000000"/>
          <w:spacing w:val="8"/>
          <w:szCs w:val="21"/>
        </w:rPr>
      </w:pPr>
    </w:p>
    <w:p w14:paraId="4B613267" w14:textId="6B40A536" w:rsidR="00D76DF7" w:rsidRDefault="00D76DF7" w:rsidP="00EA7BBF">
      <w:pPr>
        <w:ind w:left="1808" w:hangingChars="800" w:hanging="1808"/>
        <w:jc w:val="left"/>
        <w:rPr>
          <w:rFonts w:ascii="ＭＳ ゴシック" w:eastAsia="ＭＳ ゴシック" w:hAnsi="ＭＳ ゴシック" w:cs="Times New Roman" w:hint="eastAsia"/>
          <w:color w:val="000000"/>
          <w:spacing w:val="8"/>
          <w:szCs w:val="21"/>
        </w:rPr>
      </w:pPr>
    </w:p>
    <w:p w14:paraId="67A3EEAE" w14:textId="77777777" w:rsidR="00D76DF7" w:rsidRDefault="00D76DF7" w:rsidP="00EA7BBF">
      <w:pPr>
        <w:ind w:left="1808" w:hangingChars="800" w:hanging="1808"/>
        <w:jc w:val="left"/>
        <w:rPr>
          <w:rFonts w:ascii="ＭＳ ゴシック" w:eastAsia="ＭＳ ゴシック" w:hAnsi="ＭＳ ゴシック" w:cs="Times New Roman" w:hint="eastAsia"/>
          <w:color w:val="000000"/>
          <w:spacing w:val="8"/>
          <w:szCs w:val="21"/>
        </w:rPr>
      </w:pPr>
    </w:p>
    <w:p w14:paraId="5ED86FA6" w14:textId="26846873" w:rsidR="00431DE2" w:rsidRDefault="00431DE2" w:rsidP="00EA7BBF">
      <w:pPr>
        <w:ind w:left="1808" w:hangingChars="800" w:hanging="1808"/>
        <w:jc w:val="left"/>
        <w:rPr>
          <w:rFonts w:ascii="ＭＳ ゴシック" w:eastAsia="ＭＳ ゴシック" w:hAnsi="ＭＳ ゴシック" w:cs="Times New Roman"/>
          <w:color w:val="000000"/>
          <w:spacing w:val="8"/>
          <w:szCs w:val="21"/>
        </w:rPr>
      </w:pPr>
      <w:r>
        <w:rPr>
          <w:rFonts w:ascii="ＭＳ ゴシック" w:eastAsia="ＭＳ ゴシック" w:hAnsi="ＭＳ ゴシック" w:cs="Times New Roman" w:hint="eastAsia"/>
          <w:color w:val="000000"/>
          <w:spacing w:val="8"/>
          <w:szCs w:val="21"/>
        </w:rPr>
        <w:t>＜措置入院患者様検討＞</w:t>
      </w:r>
    </w:p>
    <w:p w14:paraId="40A7C471" w14:textId="1D353101" w:rsidR="00431DE2" w:rsidRDefault="00431DE2" w:rsidP="00D76DF7">
      <w:pPr>
        <w:ind w:left="1808" w:hangingChars="800" w:hanging="1808"/>
        <w:jc w:val="left"/>
        <w:rPr>
          <w:rFonts w:ascii="ＭＳ ゴシック" w:eastAsia="ＭＳ ゴシック" w:hAnsi="ＭＳ ゴシック" w:cs="Times New Roman"/>
          <w:color w:val="000000"/>
          <w:spacing w:val="8"/>
          <w:szCs w:val="21"/>
        </w:rPr>
      </w:pPr>
      <w:r>
        <w:rPr>
          <w:rFonts w:ascii="ＭＳ ゴシック" w:eastAsia="ＭＳ ゴシック" w:hAnsi="ＭＳ ゴシック" w:cs="Times New Roman" w:hint="eastAsia"/>
          <w:color w:val="000000"/>
          <w:spacing w:val="8"/>
          <w:szCs w:val="21"/>
        </w:rPr>
        <w:t>・藤井　崇史様～クロザピン休止中。日課以外、ベッド臥床経過。微熱の他、　　　バイタルサイン異常なく言語・基本動作良好。妄想言動は目立たない。</w:t>
      </w:r>
      <w:r w:rsidR="00D76DF7">
        <w:rPr>
          <w:rFonts w:ascii="ＭＳ ゴシック" w:eastAsia="ＭＳ ゴシック" w:hAnsi="ＭＳ ゴシック" w:cs="Times New Roman" w:hint="eastAsia"/>
          <w:color w:val="000000"/>
          <w:spacing w:val="8"/>
          <w:szCs w:val="21"/>
        </w:rPr>
        <w:t>入院長期化による社会性の低下は</w:t>
      </w:r>
      <w:r w:rsidR="00D76DF7" w:rsidRPr="00D76DF7">
        <w:rPr>
          <w:rFonts w:ascii="ＭＳ ゴシック" w:eastAsia="ＭＳ ゴシック" w:hAnsi="ＭＳ ゴシック" w:cs="Times New Roman" w:hint="eastAsia"/>
          <w:color w:val="000000"/>
          <w:spacing w:val="8"/>
          <w:szCs w:val="21"/>
        </w:rPr>
        <w:t>著しくスト</w:t>
      </w:r>
      <w:r w:rsidR="00D76DF7">
        <w:rPr>
          <w:rFonts w:ascii="ＭＳ ゴシック" w:eastAsia="ＭＳ ゴシック" w:hAnsi="ＭＳ ゴシック" w:cs="Times New Roman" w:hint="eastAsia"/>
          <w:color w:val="000000"/>
          <w:spacing w:val="8"/>
          <w:szCs w:val="21"/>
        </w:rPr>
        <w:t xml:space="preserve">レス対処思考・行動がとれない場合、過敏性亢進・衝動性により対人　　</w:t>
      </w:r>
      <w:r w:rsidR="00D76DF7" w:rsidRPr="00D76DF7">
        <w:rPr>
          <w:rFonts w:ascii="ＭＳ ゴシック" w:eastAsia="ＭＳ ゴシック" w:hAnsi="ＭＳ ゴシック" w:cs="Times New Roman" w:hint="eastAsia"/>
          <w:color w:val="000000"/>
          <w:spacing w:val="8"/>
          <w:szCs w:val="21"/>
        </w:rPr>
        <w:t>トラブルに発展する可能性あり見守りが欠かせない。</w:t>
      </w:r>
    </w:p>
    <w:p w14:paraId="1CA5A2F2" w14:textId="1968DE81" w:rsidR="00D76DF7" w:rsidRDefault="00D76DF7" w:rsidP="00D76DF7">
      <w:pPr>
        <w:ind w:left="1808" w:hangingChars="800" w:hanging="1808"/>
        <w:jc w:val="left"/>
        <w:rPr>
          <w:rFonts w:ascii="ＭＳ ゴシック" w:eastAsia="ＭＳ ゴシック" w:hAnsi="ＭＳ ゴシック" w:cs="Times New Roman"/>
          <w:color w:val="000000"/>
          <w:spacing w:val="8"/>
          <w:szCs w:val="21"/>
        </w:rPr>
      </w:pPr>
    </w:p>
    <w:p w14:paraId="4F25CA99" w14:textId="332D4A0E" w:rsidR="00D76DF7" w:rsidRDefault="00D76DF7" w:rsidP="00D76DF7">
      <w:pPr>
        <w:ind w:left="1808" w:hangingChars="800" w:hanging="1808"/>
        <w:jc w:val="left"/>
        <w:rPr>
          <w:rFonts w:ascii="ＭＳ ゴシック" w:eastAsia="ＭＳ ゴシック" w:hAnsi="ＭＳ ゴシック" w:cs="Times New Roman"/>
          <w:color w:val="000000"/>
          <w:spacing w:val="8"/>
          <w:szCs w:val="21"/>
        </w:rPr>
      </w:pPr>
      <w:r>
        <w:rPr>
          <w:rFonts w:ascii="ＭＳ ゴシック" w:eastAsia="ＭＳ ゴシック" w:hAnsi="ＭＳ ゴシック" w:cs="Times New Roman" w:hint="eastAsia"/>
          <w:color w:val="000000"/>
          <w:spacing w:val="8"/>
          <w:szCs w:val="21"/>
        </w:rPr>
        <w:t>・矢倉アツ子様～</w:t>
      </w:r>
      <w:r>
        <w:rPr>
          <w:rFonts w:ascii="ＭＳ ゴシック" w:eastAsia="ＭＳ ゴシック" w:hAnsi="ＭＳ ゴシック" w:cs="Times New Roman"/>
          <w:color w:val="000000"/>
          <w:spacing w:val="8"/>
          <w:szCs w:val="21"/>
        </w:rPr>
        <w:t>R5</w:t>
      </w:r>
      <w:r>
        <w:rPr>
          <w:rFonts w:ascii="ＭＳ ゴシック" w:eastAsia="ＭＳ ゴシック" w:hAnsi="ＭＳ ゴシック" w:cs="Times New Roman" w:hint="eastAsia"/>
          <w:color w:val="000000"/>
          <w:spacing w:val="8"/>
          <w:szCs w:val="21"/>
        </w:rPr>
        <w:t>月</w:t>
      </w:r>
      <w:r>
        <w:rPr>
          <w:rFonts w:ascii="ＭＳ ゴシック" w:eastAsia="ＭＳ ゴシック" w:hAnsi="ＭＳ ゴシック" w:cs="Times New Roman"/>
          <w:color w:val="000000"/>
          <w:spacing w:val="8"/>
          <w:szCs w:val="21"/>
        </w:rPr>
        <w:t>11</w:t>
      </w:r>
      <w:r>
        <w:rPr>
          <w:rFonts w:ascii="ＭＳ ゴシック" w:eastAsia="ＭＳ ゴシック" w:hAnsi="ＭＳ ゴシック" w:cs="Times New Roman" w:hint="eastAsia"/>
          <w:color w:val="000000"/>
          <w:spacing w:val="8"/>
          <w:szCs w:val="21"/>
        </w:rPr>
        <w:t>月</w:t>
      </w:r>
      <w:r w:rsidRPr="00D76DF7">
        <w:rPr>
          <w:rFonts w:ascii="ＭＳ ゴシック" w:eastAsia="ＭＳ ゴシック" w:hAnsi="ＭＳ ゴシック" w:cs="Times New Roman"/>
          <w:color w:val="000000"/>
          <w:spacing w:val="8"/>
          <w:szCs w:val="21"/>
        </w:rPr>
        <w:t>7</w:t>
      </w:r>
      <w:r>
        <w:rPr>
          <w:rFonts w:ascii="ＭＳ ゴシック" w:eastAsia="ＭＳ ゴシック" w:hAnsi="ＭＳ ゴシック" w:cs="Times New Roman" w:hint="eastAsia"/>
          <w:color w:val="000000"/>
          <w:spacing w:val="8"/>
          <w:szCs w:val="21"/>
        </w:rPr>
        <w:t>日</w:t>
      </w:r>
      <w:r w:rsidRPr="00D76DF7">
        <w:rPr>
          <w:rFonts w:ascii="ＭＳ ゴシック" w:eastAsia="ＭＳ ゴシック" w:hAnsi="ＭＳ ゴシック" w:cs="Times New Roman"/>
          <w:color w:val="000000"/>
          <w:spacing w:val="8"/>
          <w:szCs w:val="21"/>
        </w:rPr>
        <w:t>精神保健福祉法第23条に基づき</w:t>
      </w:r>
      <w:r w:rsidRPr="00D76DF7">
        <w:rPr>
          <w:rFonts w:ascii="ＭＳ ゴシック" w:eastAsia="ＭＳ ゴシック" w:hAnsi="ＭＳ ゴシック" w:cs="Times New Roman" w:hint="eastAsia"/>
          <w:color w:val="000000"/>
          <w:spacing w:val="8"/>
          <w:szCs w:val="21"/>
        </w:rPr>
        <w:t>措置通報がなされ要措置となり入院。入院後、精神運動興奮状態なく被害念慮</w:t>
      </w:r>
      <w:r>
        <w:rPr>
          <w:rFonts w:ascii="ＭＳ ゴシック" w:eastAsia="ＭＳ ゴシック" w:hAnsi="ＭＳ ゴシック" w:cs="Times New Roman" w:hint="eastAsia"/>
          <w:color w:val="000000"/>
          <w:spacing w:val="8"/>
          <w:szCs w:val="21"/>
        </w:rPr>
        <w:t>・幻聴</w:t>
      </w:r>
      <w:r w:rsidRPr="00D76DF7">
        <w:rPr>
          <w:rFonts w:ascii="ＭＳ ゴシック" w:eastAsia="ＭＳ ゴシック" w:hAnsi="ＭＳ ゴシック" w:cs="Times New Roman" w:hint="eastAsia"/>
          <w:color w:val="000000"/>
          <w:spacing w:val="8"/>
          <w:szCs w:val="21"/>
        </w:rPr>
        <w:t>による危険・迷惑行為も</w:t>
      </w:r>
      <w:r>
        <w:rPr>
          <w:rFonts w:ascii="ＭＳ ゴシック" w:eastAsia="ＭＳ ゴシック" w:hAnsi="ＭＳ ゴシック" w:cs="Times New Roman" w:hint="eastAsia"/>
          <w:color w:val="000000"/>
          <w:spacing w:val="8"/>
          <w:szCs w:val="21"/>
        </w:rPr>
        <w:t>目立たない。食事・</w:t>
      </w:r>
      <w:r w:rsidRPr="00D76DF7">
        <w:rPr>
          <w:rFonts w:ascii="ＭＳ ゴシック" w:eastAsia="ＭＳ ゴシック" w:hAnsi="ＭＳ ゴシック" w:cs="Times New Roman" w:hint="eastAsia"/>
          <w:color w:val="000000"/>
          <w:spacing w:val="8"/>
          <w:szCs w:val="21"/>
        </w:rPr>
        <w:t>睡眠は安定。</w:t>
      </w:r>
      <w:r w:rsidRPr="00D76DF7">
        <w:rPr>
          <w:rFonts w:ascii="ＭＳ ゴシック" w:eastAsia="ＭＳ ゴシック" w:hAnsi="ＭＳ ゴシック" w:cs="Times New Roman"/>
          <w:color w:val="000000"/>
          <w:spacing w:val="8"/>
          <w:szCs w:val="21"/>
        </w:rPr>
        <w:t>11/23</w:t>
      </w:r>
      <w:r>
        <w:rPr>
          <w:rFonts w:ascii="ＭＳ ゴシック" w:eastAsia="ＭＳ ゴシック" w:hAnsi="ＭＳ ゴシック" w:cs="Times New Roman"/>
          <w:color w:val="000000"/>
          <w:spacing w:val="8"/>
          <w:szCs w:val="21"/>
        </w:rPr>
        <w:t>（木）措置解除・退院</w:t>
      </w:r>
      <w:r w:rsidRPr="00D76DF7">
        <w:rPr>
          <w:rFonts w:ascii="ＭＳ ゴシック" w:eastAsia="ＭＳ ゴシック" w:hAnsi="ＭＳ ゴシック" w:cs="Times New Roman"/>
          <w:color w:val="000000"/>
          <w:spacing w:val="8"/>
          <w:szCs w:val="21"/>
        </w:rPr>
        <w:t>調整</w:t>
      </w:r>
      <w:r>
        <w:rPr>
          <w:rFonts w:ascii="ＭＳ ゴシック" w:eastAsia="ＭＳ ゴシック" w:hAnsi="ＭＳ ゴシック" w:cs="Times New Roman" w:hint="eastAsia"/>
          <w:color w:val="000000"/>
          <w:spacing w:val="8"/>
          <w:szCs w:val="21"/>
        </w:rPr>
        <w:t>中。</w:t>
      </w:r>
    </w:p>
    <w:p w14:paraId="6B7EC902" w14:textId="79F24E54" w:rsidR="00D76DF7" w:rsidRDefault="00D76DF7" w:rsidP="00D76DF7">
      <w:pPr>
        <w:ind w:left="1808" w:hangingChars="800" w:hanging="1808"/>
        <w:jc w:val="left"/>
        <w:rPr>
          <w:rFonts w:ascii="ＭＳ ゴシック" w:eastAsia="ＭＳ ゴシック" w:hAnsi="ＭＳ ゴシック" w:cs="Times New Roman"/>
          <w:color w:val="000000"/>
          <w:spacing w:val="8"/>
          <w:szCs w:val="21"/>
        </w:rPr>
      </w:pPr>
    </w:p>
    <w:p w14:paraId="5FB3EF6A" w14:textId="77777777" w:rsidR="00D76DF7" w:rsidRPr="00D76DF7" w:rsidRDefault="00D76DF7" w:rsidP="00D76DF7">
      <w:pPr>
        <w:ind w:left="1808" w:hangingChars="800" w:hanging="1808"/>
        <w:jc w:val="left"/>
        <w:rPr>
          <w:rFonts w:ascii="ＭＳ ゴシック" w:eastAsia="ＭＳ ゴシック" w:hAnsi="ＭＳ ゴシック" w:cs="Times New Roman" w:hint="eastAsia"/>
          <w:color w:val="000000"/>
          <w:spacing w:val="8"/>
          <w:szCs w:val="21"/>
        </w:rPr>
      </w:pPr>
    </w:p>
    <w:sectPr w:rsidR="00D76DF7" w:rsidRPr="00D76DF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4DB4E" w14:textId="77777777" w:rsidR="00D963A7" w:rsidRDefault="00D963A7" w:rsidP="00A97C64">
      <w:r>
        <w:separator/>
      </w:r>
    </w:p>
  </w:endnote>
  <w:endnote w:type="continuationSeparator" w:id="0">
    <w:p w14:paraId="04EF219C" w14:textId="77777777"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1EF9D" w14:textId="77777777" w:rsidR="00D963A7" w:rsidRDefault="00D963A7" w:rsidP="00A97C64">
      <w:r>
        <w:separator/>
      </w:r>
    </w:p>
  </w:footnote>
  <w:footnote w:type="continuationSeparator" w:id="0">
    <w:p w14:paraId="6F661697" w14:textId="77777777"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76C16C9"/>
    <w:multiLevelType w:val="hybridMultilevel"/>
    <w:tmpl w:val="CEE6C54A"/>
    <w:lvl w:ilvl="0" w:tplc="2A461C0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67030A6"/>
    <w:multiLevelType w:val="hybridMultilevel"/>
    <w:tmpl w:val="6436FF6C"/>
    <w:lvl w:ilvl="0" w:tplc="D74C3E9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5F79FE"/>
    <w:multiLevelType w:val="hybridMultilevel"/>
    <w:tmpl w:val="60FAF5B2"/>
    <w:lvl w:ilvl="0" w:tplc="C4904B0C">
      <w:start w:val="1"/>
      <w:numFmt w:val="decimalEnclosedCircle"/>
      <w:lvlText w:val="%1"/>
      <w:lvlJc w:val="left"/>
      <w:pPr>
        <w:ind w:left="2168" w:hanging="360"/>
      </w:pPr>
      <w:rPr>
        <w:rFonts w:hint="default"/>
      </w:rPr>
    </w:lvl>
    <w:lvl w:ilvl="1" w:tplc="04090017" w:tentative="1">
      <w:start w:val="1"/>
      <w:numFmt w:val="aiueoFullWidth"/>
      <w:lvlText w:val="(%2)"/>
      <w:lvlJc w:val="left"/>
      <w:pPr>
        <w:ind w:left="2648" w:hanging="420"/>
      </w:pPr>
    </w:lvl>
    <w:lvl w:ilvl="2" w:tplc="04090011" w:tentative="1">
      <w:start w:val="1"/>
      <w:numFmt w:val="decimalEnclosedCircle"/>
      <w:lvlText w:val="%3"/>
      <w:lvlJc w:val="left"/>
      <w:pPr>
        <w:ind w:left="3068" w:hanging="420"/>
      </w:pPr>
    </w:lvl>
    <w:lvl w:ilvl="3" w:tplc="0409000F" w:tentative="1">
      <w:start w:val="1"/>
      <w:numFmt w:val="decimal"/>
      <w:lvlText w:val="%4."/>
      <w:lvlJc w:val="left"/>
      <w:pPr>
        <w:ind w:left="3488" w:hanging="420"/>
      </w:pPr>
    </w:lvl>
    <w:lvl w:ilvl="4" w:tplc="04090017" w:tentative="1">
      <w:start w:val="1"/>
      <w:numFmt w:val="aiueoFullWidth"/>
      <w:lvlText w:val="(%5)"/>
      <w:lvlJc w:val="left"/>
      <w:pPr>
        <w:ind w:left="3908" w:hanging="420"/>
      </w:pPr>
    </w:lvl>
    <w:lvl w:ilvl="5" w:tplc="04090011" w:tentative="1">
      <w:start w:val="1"/>
      <w:numFmt w:val="decimalEnclosedCircle"/>
      <w:lvlText w:val="%6"/>
      <w:lvlJc w:val="left"/>
      <w:pPr>
        <w:ind w:left="4328" w:hanging="420"/>
      </w:pPr>
    </w:lvl>
    <w:lvl w:ilvl="6" w:tplc="0409000F" w:tentative="1">
      <w:start w:val="1"/>
      <w:numFmt w:val="decimal"/>
      <w:lvlText w:val="%7."/>
      <w:lvlJc w:val="left"/>
      <w:pPr>
        <w:ind w:left="4748" w:hanging="420"/>
      </w:pPr>
    </w:lvl>
    <w:lvl w:ilvl="7" w:tplc="04090017" w:tentative="1">
      <w:start w:val="1"/>
      <w:numFmt w:val="aiueoFullWidth"/>
      <w:lvlText w:val="(%8)"/>
      <w:lvlJc w:val="left"/>
      <w:pPr>
        <w:ind w:left="5168" w:hanging="420"/>
      </w:pPr>
    </w:lvl>
    <w:lvl w:ilvl="8" w:tplc="04090011" w:tentative="1">
      <w:start w:val="1"/>
      <w:numFmt w:val="decimalEnclosedCircle"/>
      <w:lvlText w:val="%9"/>
      <w:lvlJc w:val="left"/>
      <w:pPr>
        <w:ind w:left="5588" w:hanging="420"/>
      </w:pPr>
    </w:lvl>
  </w:abstractNum>
  <w:abstractNum w:abstractNumId="14"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7"/>
  </w:num>
  <w:num w:numId="3">
    <w:abstractNumId w:val="9"/>
  </w:num>
  <w:num w:numId="4">
    <w:abstractNumId w:val="11"/>
  </w:num>
  <w:num w:numId="5">
    <w:abstractNumId w:val="12"/>
  </w:num>
  <w:num w:numId="6">
    <w:abstractNumId w:val="22"/>
  </w:num>
  <w:num w:numId="7">
    <w:abstractNumId w:val="8"/>
  </w:num>
  <w:num w:numId="8">
    <w:abstractNumId w:val="23"/>
  </w:num>
  <w:num w:numId="9">
    <w:abstractNumId w:val="1"/>
  </w:num>
  <w:num w:numId="10">
    <w:abstractNumId w:val="6"/>
  </w:num>
  <w:num w:numId="11">
    <w:abstractNumId w:val="0"/>
  </w:num>
  <w:num w:numId="12">
    <w:abstractNumId w:val="3"/>
  </w:num>
  <w:num w:numId="13">
    <w:abstractNumId w:val="15"/>
  </w:num>
  <w:num w:numId="14">
    <w:abstractNumId w:val="19"/>
  </w:num>
  <w:num w:numId="15">
    <w:abstractNumId w:val="16"/>
  </w:num>
  <w:num w:numId="16">
    <w:abstractNumId w:val="21"/>
  </w:num>
  <w:num w:numId="17">
    <w:abstractNumId w:val="14"/>
  </w:num>
  <w:num w:numId="18">
    <w:abstractNumId w:val="20"/>
  </w:num>
  <w:num w:numId="19">
    <w:abstractNumId w:val="18"/>
  </w:num>
  <w:num w:numId="20">
    <w:abstractNumId w:val="10"/>
  </w:num>
  <w:num w:numId="21">
    <w:abstractNumId w:val="5"/>
  </w:num>
  <w:num w:numId="22">
    <w:abstractNumId w:val="4"/>
  </w:num>
  <w:num w:numId="23">
    <w:abstractNumId w:val="7"/>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395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4D53"/>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0FD5"/>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2F35"/>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E97"/>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1B5"/>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D8C"/>
    <w:rsid w:val="002C6F99"/>
    <w:rsid w:val="002C7069"/>
    <w:rsid w:val="002C77DF"/>
    <w:rsid w:val="002C7986"/>
    <w:rsid w:val="002C7E61"/>
    <w:rsid w:val="002C7F24"/>
    <w:rsid w:val="002D03A7"/>
    <w:rsid w:val="002D08B4"/>
    <w:rsid w:val="002D09D6"/>
    <w:rsid w:val="002D1178"/>
    <w:rsid w:val="002D1396"/>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3BE9"/>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80F"/>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91F"/>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75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2ECE"/>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774DF"/>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34"/>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24"/>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1DE2"/>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A7721"/>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904"/>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4FF9"/>
    <w:rsid w:val="004F5B12"/>
    <w:rsid w:val="004F6713"/>
    <w:rsid w:val="004F6EA7"/>
    <w:rsid w:val="005005B5"/>
    <w:rsid w:val="005005C3"/>
    <w:rsid w:val="005009CF"/>
    <w:rsid w:val="00500F91"/>
    <w:rsid w:val="005010F5"/>
    <w:rsid w:val="00501292"/>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17F78"/>
    <w:rsid w:val="00520338"/>
    <w:rsid w:val="00520BB8"/>
    <w:rsid w:val="0052102A"/>
    <w:rsid w:val="005213D5"/>
    <w:rsid w:val="00521875"/>
    <w:rsid w:val="00521A12"/>
    <w:rsid w:val="00521B59"/>
    <w:rsid w:val="00521EB4"/>
    <w:rsid w:val="005221DE"/>
    <w:rsid w:val="00522DD9"/>
    <w:rsid w:val="005235EE"/>
    <w:rsid w:val="00523642"/>
    <w:rsid w:val="005236DF"/>
    <w:rsid w:val="0052413C"/>
    <w:rsid w:val="0052462F"/>
    <w:rsid w:val="00524F8E"/>
    <w:rsid w:val="00525511"/>
    <w:rsid w:val="00525536"/>
    <w:rsid w:val="00525AC6"/>
    <w:rsid w:val="00525E74"/>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142"/>
    <w:rsid w:val="005B640D"/>
    <w:rsid w:val="005B6442"/>
    <w:rsid w:val="005B666D"/>
    <w:rsid w:val="005B7102"/>
    <w:rsid w:val="005B7146"/>
    <w:rsid w:val="005B7547"/>
    <w:rsid w:val="005B7F15"/>
    <w:rsid w:val="005C1929"/>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7DC"/>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28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5CF1"/>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BD2"/>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4F9"/>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B7C73"/>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73B"/>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4F8"/>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33BE"/>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0EDD"/>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1C0"/>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27D48"/>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D97"/>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7A8"/>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A7D17"/>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78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E38"/>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4F91"/>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1F68"/>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8A9"/>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6E6C"/>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2F99"/>
    <w:rsid w:val="00AB3023"/>
    <w:rsid w:val="00AB30F9"/>
    <w:rsid w:val="00AB3178"/>
    <w:rsid w:val="00AB372D"/>
    <w:rsid w:val="00AB428B"/>
    <w:rsid w:val="00AB4812"/>
    <w:rsid w:val="00AB4AC3"/>
    <w:rsid w:val="00AB4E14"/>
    <w:rsid w:val="00AB55E9"/>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6CB"/>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E7DB1"/>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B83"/>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550"/>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243"/>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313"/>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978D9"/>
    <w:rsid w:val="00BA0387"/>
    <w:rsid w:val="00BA07D2"/>
    <w:rsid w:val="00BA0B07"/>
    <w:rsid w:val="00BA0C38"/>
    <w:rsid w:val="00BA0CAC"/>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74E"/>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32D"/>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71B"/>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5FA"/>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6DF7"/>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97C47"/>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AB5"/>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3D0"/>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0D38"/>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1F2"/>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C3A"/>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55"/>
    <w:rsid w:val="00E90FA2"/>
    <w:rsid w:val="00E91193"/>
    <w:rsid w:val="00E91442"/>
    <w:rsid w:val="00E91643"/>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BBF"/>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E7A"/>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0FBF"/>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5F6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3FF"/>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8C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5265">
      <v:textbox inset="5.85pt,.7pt,5.85pt,.7pt"/>
    </o:shapedefaults>
    <o:shapelayout v:ext="edit">
      <o:idmap v:ext="edit" data="1"/>
    </o:shapelayout>
  </w:shapeDefaults>
  <w:decimalSymbol w:val="."/>
  <w:listSeparator w:val=","/>
  <w14:docId w14:val="11D42DE1"/>
  <w15:docId w15:val="{91FC3B41-3398-48B0-86E6-F07CD6E0B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55937">
      <w:bodyDiv w:val="1"/>
      <w:marLeft w:val="0"/>
      <w:marRight w:val="0"/>
      <w:marTop w:val="0"/>
      <w:marBottom w:val="0"/>
      <w:divBdr>
        <w:top w:val="none" w:sz="0" w:space="0" w:color="auto"/>
        <w:left w:val="none" w:sz="0" w:space="0" w:color="auto"/>
        <w:bottom w:val="none" w:sz="0" w:space="0" w:color="auto"/>
        <w:right w:val="none" w:sz="0" w:space="0" w:color="auto"/>
      </w:divBdr>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1044197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247C5-A0AB-4A0D-9F7E-3E8770E88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3</Pages>
  <Words>226</Words>
  <Characters>1290</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78</cp:revision>
  <cp:lastPrinted>2023-06-27T10:01:00Z</cp:lastPrinted>
  <dcterms:created xsi:type="dcterms:W3CDTF">2023-11-02T04:52:00Z</dcterms:created>
  <dcterms:modified xsi:type="dcterms:W3CDTF">2023-11-18T07:57:00Z</dcterms:modified>
</cp:coreProperties>
</file>