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85911">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213D5">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5213D5">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A007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213D5"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7640CE"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13D5">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585911"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213D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535C6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585911"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58591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5213D5"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5213D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213D5"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r w:rsidR="00585911">
              <w:rPr>
                <w:rFonts w:ascii="ＭＳ ゴシック" w:eastAsia="ＭＳ ゴシック" w:hAnsi="ＭＳ ゴシック" w:cs="Times New Roman" w:hint="eastAsia"/>
                <w:szCs w:val="21"/>
              </w:rPr>
              <w:t>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585911"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58591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585911"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58591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5213D5"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585911"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07BC" w:rsidRDefault="00C307BC" w:rsidP="009737F2">
      <w:pPr>
        <w:rPr>
          <w:rFonts w:ascii="ＭＳ ゴシック" w:eastAsia="ＭＳ ゴシック" w:hAnsi="ＭＳ ゴシック" w:cs="ＭＳ ゴシック"/>
          <w:color w:val="000000"/>
          <w:kern w:val="0"/>
          <w:szCs w:val="21"/>
        </w:rPr>
      </w:pPr>
    </w:p>
    <w:p w:rsidR="00C307BC" w:rsidRDefault="0084387D"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EA0076" w:rsidRDefault="00EA0076"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A0076" w:rsidRDefault="00EA0076"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5911">
        <w:rPr>
          <w:rFonts w:ascii="ＭＳ ゴシック" w:eastAsia="ＭＳ ゴシック" w:hAnsi="ＭＳ ゴシック" w:cs="Times New Roman" w:hint="eastAsia"/>
          <w:szCs w:val="21"/>
        </w:rPr>
        <w:t>鈴木　重雄</w:t>
      </w:r>
      <w:r>
        <w:rPr>
          <w:rFonts w:ascii="ＭＳ ゴシック" w:eastAsia="ＭＳ ゴシック" w:hAnsi="ＭＳ ゴシック" w:cs="Times New Roman" w:hint="eastAsia"/>
          <w:szCs w:val="21"/>
        </w:rPr>
        <w:t>様～</w:t>
      </w:r>
      <w:r w:rsidR="007640CE">
        <w:rPr>
          <w:rFonts w:ascii="ＭＳ ゴシック" w:eastAsia="ＭＳ ゴシック" w:hAnsi="ＭＳ ゴシック" w:cs="Times New Roman" w:hint="eastAsia"/>
          <w:szCs w:val="21"/>
        </w:rPr>
        <w:t>南</w:t>
      </w:r>
      <w:r>
        <w:rPr>
          <w:rFonts w:ascii="ＭＳ ゴシック" w:eastAsia="ＭＳ ゴシック" w:hAnsi="ＭＳ ゴシック" w:cs="Times New Roman" w:hint="eastAsia"/>
          <w:szCs w:val="21"/>
        </w:rPr>
        <w:t>病棟</w:t>
      </w:r>
      <w:r w:rsidR="002C4F67">
        <w:rPr>
          <w:rFonts w:ascii="ＭＳ ゴシック" w:eastAsia="ＭＳ ゴシック" w:hAnsi="ＭＳ ゴシック" w:cs="Times New Roman" w:hint="eastAsia"/>
          <w:szCs w:val="21"/>
        </w:rPr>
        <w:t>103</w:t>
      </w:r>
      <w:r w:rsidR="007640CE">
        <w:rPr>
          <w:rFonts w:ascii="ＭＳ ゴシック" w:eastAsia="ＭＳ ゴシック" w:hAnsi="ＭＳ ゴシック" w:cs="Times New Roman" w:hint="eastAsia"/>
          <w:szCs w:val="21"/>
        </w:rPr>
        <w:t>号室へ転出。</w:t>
      </w:r>
    </w:p>
    <w:p w:rsidR="008A2988" w:rsidRDefault="008A2988" w:rsidP="00227259">
      <w:pPr>
        <w:ind w:firstLineChars="100" w:firstLine="210"/>
        <w:rPr>
          <w:rFonts w:ascii="ＭＳ ゴシック" w:eastAsia="ＭＳ ゴシック" w:hAnsi="ＭＳ ゴシック" w:cs="Times New Roman"/>
          <w:szCs w:val="21"/>
        </w:rPr>
      </w:pPr>
    </w:p>
    <w:p w:rsidR="008A2988" w:rsidRDefault="008A2988" w:rsidP="008A29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8A2988" w:rsidRDefault="008A2988" w:rsidP="008A29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枝美子様～Cユニット5号室→合併症室へ移動。</w:t>
      </w:r>
    </w:p>
    <w:p w:rsidR="008A2988" w:rsidRPr="008A2988" w:rsidRDefault="008A2988" w:rsidP="008A29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・苫米地　由紀子様～合併症室→Cユニット5号室へ移動。</w:t>
      </w:r>
    </w:p>
    <w:p w:rsidR="00301A4E" w:rsidRDefault="00301A4E" w:rsidP="007640CE">
      <w:pPr>
        <w:rPr>
          <w:rFonts w:ascii="ＭＳ ゴシック" w:eastAsia="ＭＳ ゴシック" w:hAnsi="ＭＳ ゴシック" w:cs="Times New Roman"/>
          <w:szCs w:val="21"/>
        </w:rPr>
      </w:pPr>
    </w:p>
    <w:p w:rsidR="00BD4E13" w:rsidRDefault="00002215" w:rsidP="00E97908">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C54C0" w:rsidRDefault="002C4F67" w:rsidP="002C4F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w:t>
      </w:r>
      <w:r w:rsidR="00301A4E">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疼痛時カロナール（200）10回分処方となる。</w:t>
      </w:r>
    </w:p>
    <w:p w:rsidR="00723487" w:rsidRDefault="00723487" w:rsidP="00723487">
      <w:pPr>
        <w:ind w:left="1680" w:hangingChars="800" w:hanging="1680"/>
        <w:rPr>
          <w:rFonts w:ascii="ＭＳ ゴシック" w:eastAsia="ＭＳ ゴシック" w:hAnsi="ＭＳ ゴシック" w:cs="Times New Roman"/>
          <w:szCs w:val="21"/>
        </w:rPr>
      </w:pPr>
    </w:p>
    <w:p w:rsidR="006743CD" w:rsidRDefault="005213D5" w:rsidP="005638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w:t>
      </w:r>
      <w:r w:rsidR="00AB71B1">
        <w:rPr>
          <w:rFonts w:ascii="ＭＳ ゴシック" w:eastAsia="ＭＳ ゴシック" w:hAnsi="ＭＳ ゴシック" w:cs="Times New Roman" w:hint="eastAsia"/>
          <w:szCs w:val="21"/>
        </w:rPr>
        <w:t>様～</w:t>
      </w:r>
      <w:r w:rsidR="002C4F67">
        <w:rPr>
          <w:rFonts w:ascii="ＭＳ ゴシック" w:eastAsia="ＭＳ ゴシック" w:hAnsi="ＭＳ ゴシック" w:cs="Times New Roman" w:hint="eastAsia"/>
          <w:szCs w:val="21"/>
        </w:rPr>
        <w:t>臨時薬7日分</w:t>
      </w:r>
      <w:r>
        <w:rPr>
          <w:rFonts w:ascii="ＭＳ ゴシック" w:eastAsia="ＭＳ ゴシック" w:hAnsi="ＭＳ ゴシック" w:cs="Times New Roman" w:hint="eastAsia"/>
          <w:szCs w:val="21"/>
        </w:rPr>
        <w:t>処方となる。</w:t>
      </w:r>
    </w:p>
    <w:p w:rsidR="00503358" w:rsidRDefault="00503358" w:rsidP="00503358">
      <w:pPr>
        <w:rPr>
          <w:rFonts w:ascii="ＭＳ ゴシック" w:eastAsia="ＭＳ ゴシック" w:hAnsi="ＭＳ ゴシック" w:cs="Times New Roman"/>
          <w:szCs w:val="21"/>
        </w:rPr>
      </w:pPr>
    </w:p>
    <w:p w:rsidR="00503358" w:rsidRDefault="00503358" w:rsidP="005033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・飯田　修子様～不穏時リスパダール内用液（2）1P　</w:t>
      </w:r>
      <w:r w:rsidR="007B4D1C">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回分処方。</w:t>
      </w:r>
    </w:p>
    <w:p w:rsidR="00B5589F" w:rsidRDefault="00B5589F" w:rsidP="00EF5B81">
      <w:pPr>
        <w:rPr>
          <w:rFonts w:ascii="ＭＳ ゴシック" w:eastAsia="ＭＳ ゴシック" w:hAnsi="ＭＳ ゴシック"/>
          <w:spacing w:val="8"/>
          <w:szCs w:val="21"/>
        </w:rPr>
      </w:pPr>
    </w:p>
    <w:p w:rsidR="00EF5B81" w:rsidRPr="00EF5B81" w:rsidRDefault="00EF5B81" w:rsidP="00EF5B81">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D05E18">
        <w:rPr>
          <w:rFonts w:ascii="ＭＳ ゴシック" w:eastAsia="ＭＳ ゴシック" w:hAnsi="ＭＳ ゴシック" w:cs="Times New Roman" w:hint="eastAsia"/>
          <w:color w:val="000000" w:themeColor="text1"/>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w:t>
      </w:r>
      <w:r w:rsidR="000A396C">
        <w:rPr>
          <w:rFonts w:ascii="ＭＳ ゴシック" w:eastAsia="ＭＳ ゴシック" w:hAnsi="ＭＳ ゴシック" w:cs="Times New Roman" w:hint="eastAsia"/>
          <w:szCs w:val="21"/>
        </w:rPr>
        <w:t>他者の私物弄り頻回にあり介入要し早めに開放観察終了している。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A396C">
        <w:rPr>
          <w:rFonts w:ascii="ＭＳ ゴシック" w:eastAsia="ＭＳ ゴシック" w:hAnsi="ＭＳ ゴシック" w:cs="Times New Roman" w:hint="eastAsia"/>
          <w:szCs w:val="21"/>
        </w:rPr>
        <w:t>10：00～16；00</w:t>
      </w:r>
      <w:r w:rsidR="00DC54C0">
        <w:rPr>
          <w:rFonts w:ascii="ＭＳ ゴシック" w:eastAsia="ＭＳ ゴシック" w:hAnsi="ＭＳ ゴシック" w:cs="Times New Roman"/>
          <w:szCs w:val="21"/>
        </w:rPr>
        <w:t>開放観察実施</w:t>
      </w:r>
      <w:r w:rsidR="00D05E18" w:rsidRPr="00D05E18">
        <w:rPr>
          <w:rFonts w:ascii="ＭＳ ゴシック" w:eastAsia="ＭＳ ゴシック" w:hAnsi="ＭＳ ゴシック" w:cs="Times New Roman" w:hint="eastAsia"/>
          <w:szCs w:val="21"/>
        </w:rPr>
        <w:t>。</w:t>
      </w:r>
      <w:r w:rsidR="000A396C">
        <w:rPr>
          <w:rFonts w:ascii="ＭＳ ゴシック" w:eastAsia="ＭＳ ゴシック" w:hAnsi="ＭＳ ゴシック" w:cs="Times New Roman" w:hint="eastAsia"/>
          <w:szCs w:val="21"/>
        </w:rPr>
        <w:t>読み物をして過ごし静穏。</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7C022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達也様～</w:t>
      </w:r>
      <w:r w:rsidR="000A396C">
        <w:rPr>
          <w:rFonts w:ascii="ＭＳ ゴシック" w:eastAsia="ＭＳ ゴシック" w:hAnsi="ＭＳ ゴシック" w:cs="Times New Roman" w:hint="eastAsia"/>
          <w:szCs w:val="21"/>
        </w:rPr>
        <w:t>不穏となることなく静穏。</w:t>
      </w:r>
    </w:p>
    <w:p w:rsidR="006B1D05" w:rsidRDefault="006B1D05" w:rsidP="00CC5E8A">
      <w:pPr>
        <w:rPr>
          <w:rFonts w:ascii="ＭＳ ゴシック" w:eastAsia="ＭＳ ゴシック" w:hAnsi="ＭＳ ゴシック" w:cs="Times New Roman"/>
          <w:szCs w:val="21"/>
        </w:rPr>
      </w:pPr>
    </w:p>
    <w:p w:rsidR="000A396C" w:rsidRDefault="00EB38C4" w:rsidP="000A39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0A396C" w:rsidRPr="000A396C">
        <w:rPr>
          <w:rFonts w:ascii="ＭＳ ゴシック" w:eastAsia="ＭＳ ゴシック" w:hAnsi="ＭＳ ゴシック" w:cs="Times New Roman" w:hint="eastAsia"/>
          <w:szCs w:val="21"/>
        </w:rPr>
        <w:t>身体拘束中。朝食はスタッフ見守りにて両上肢一時解除し摂取するが昼食は摂取拒否。断続的に身体拘束具解除を要求しているが、説明にて訴え過度とはならず。バイタルサイン異常、酸素飽和度低下、身体拘束部位の循環障害無し。</w:t>
      </w:r>
      <w:r w:rsidR="000A396C">
        <w:rPr>
          <w:rFonts w:ascii="ＭＳ ゴシック" w:eastAsia="ＭＳ ゴシック" w:hAnsi="ＭＳ ゴシック" w:cs="Times New Roman"/>
          <w:szCs w:val="21"/>
        </w:rPr>
        <w:tab/>
      </w:r>
      <w:r w:rsidR="000A396C">
        <w:rPr>
          <w:rFonts w:ascii="ＭＳ ゴシック" w:eastAsia="ＭＳ ゴシック" w:hAnsi="ＭＳ ゴシック" w:cs="Times New Roman"/>
          <w:szCs w:val="21"/>
        </w:rPr>
        <w:tab/>
      </w:r>
      <w:r w:rsidR="000A396C">
        <w:rPr>
          <w:rFonts w:ascii="ＭＳ ゴシック" w:eastAsia="ＭＳ ゴシック" w:hAnsi="ＭＳ ゴシック" w:cs="Times New Roman"/>
          <w:szCs w:val="21"/>
        </w:rPr>
        <w:tab/>
      </w:r>
    </w:p>
    <w:p w:rsidR="00EB38C4" w:rsidRDefault="007C022F" w:rsidP="000A396C">
      <w:pPr>
        <w:ind w:leftChars="800" w:left="1680"/>
        <w:rPr>
          <w:rFonts w:ascii="ＭＳ ゴシック" w:eastAsia="ＭＳ ゴシック" w:hAnsi="ＭＳ ゴシック" w:cs="Times New Roman"/>
          <w:szCs w:val="21"/>
        </w:rPr>
      </w:pPr>
      <w:r w:rsidRPr="007C022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B38C4" w:rsidRPr="008B4A1E" w:rsidRDefault="00EB38C4"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C5D2E" w:rsidRDefault="00844A6F" w:rsidP="00C42A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5E18">
        <w:rPr>
          <w:rFonts w:ascii="ＭＳ ゴシック" w:eastAsia="ＭＳ ゴシック" w:hAnsi="ＭＳ ゴシック" w:cs="Times New Roman" w:hint="eastAsia"/>
          <w:szCs w:val="21"/>
        </w:rPr>
        <w:t>上村　惠美子</w:t>
      </w:r>
      <w:r w:rsidR="00C42AEB">
        <w:rPr>
          <w:rFonts w:ascii="ＭＳ ゴシック" w:eastAsia="ＭＳ ゴシック" w:hAnsi="ＭＳ ゴシック" w:cs="Times New Roman" w:hint="eastAsia"/>
          <w:szCs w:val="21"/>
        </w:rPr>
        <w:t>様～</w:t>
      </w:r>
      <w:r w:rsidR="00503358">
        <w:rPr>
          <w:rFonts w:ascii="ＭＳ ゴシック" w:eastAsia="ＭＳ ゴシック" w:hAnsi="ＭＳ ゴシック" w:cs="Times New Roman" w:hint="eastAsia"/>
          <w:szCs w:val="21"/>
        </w:rPr>
        <w:t>経口摂取出来ず点滴にて対応している</w:t>
      </w:r>
      <w:r w:rsidR="00D42FE3">
        <w:rPr>
          <w:rFonts w:ascii="ＭＳ ゴシック" w:eastAsia="ＭＳ ゴシック" w:hAnsi="ＭＳ ゴシック" w:cs="Times New Roman" w:hint="eastAsia"/>
          <w:szCs w:val="21"/>
        </w:rPr>
        <w:t>。</w:t>
      </w:r>
      <w:r w:rsidR="00503358">
        <w:rPr>
          <w:rFonts w:ascii="ＭＳ ゴシック" w:eastAsia="ＭＳ ゴシック" w:hAnsi="ＭＳ ゴシック" w:cs="Times New Roman" w:hint="eastAsia"/>
          <w:szCs w:val="21"/>
        </w:rPr>
        <w:t>時折介入への抵抗見られるが、反応乏しいこと多く発語や自発的体動少ない。身体管理目的にて、合併症室へ移動している。</w:t>
      </w:r>
    </w:p>
    <w:p w:rsidR="00563832" w:rsidRDefault="00563832" w:rsidP="00C42A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563832">
        <w:rPr>
          <w:rFonts w:ascii="ＭＳ ゴシック" w:eastAsia="ＭＳ ゴシック" w:hAnsi="ＭＳ ゴシック" w:cs="Times New Roman"/>
          <w:szCs w:val="21"/>
        </w:rPr>
        <w:t>拒食・拒薬</w:t>
      </w:r>
      <w:r>
        <w:rPr>
          <w:rFonts w:ascii="ＭＳ ゴシック" w:eastAsia="ＭＳ ゴシック" w:hAnsi="ＭＳ ゴシック" w:cs="Times New Roman"/>
          <w:szCs w:val="21"/>
        </w:rPr>
        <w:t>は持続。バイタルサイン異常無いが、活気無く臥床にて経過</w:t>
      </w:r>
      <w:r>
        <w:rPr>
          <w:rFonts w:ascii="ＭＳ ゴシック" w:eastAsia="ＭＳ ゴシック" w:hAnsi="ＭＳ ゴシック" w:cs="Times New Roman" w:hint="eastAsia"/>
          <w:szCs w:val="21"/>
        </w:rPr>
        <w:t>。</w:t>
      </w:r>
      <w:r w:rsidRPr="00563832">
        <w:rPr>
          <w:rFonts w:ascii="ＭＳ ゴシック" w:eastAsia="ＭＳ ゴシック" w:hAnsi="ＭＳ ゴシック" w:cs="Times New Roman"/>
          <w:szCs w:val="21"/>
        </w:rPr>
        <w:t>主治医馬渡Dr不在の為、田名部Dr</w:t>
      </w:r>
      <w:r>
        <w:rPr>
          <w:rFonts w:ascii="ＭＳ ゴシック" w:eastAsia="ＭＳ ゴシック" w:hAnsi="ＭＳ ゴシック" w:cs="Times New Roman"/>
          <w:szCs w:val="21"/>
        </w:rPr>
        <w:t>に状態報告。本日分ジプレキサ筋注、中止の口頭指示</w:t>
      </w:r>
      <w:r w:rsidRPr="00563832">
        <w:rPr>
          <w:rFonts w:ascii="ＭＳ ゴシック" w:eastAsia="ＭＳ ゴシック" w:hAnsi="ＭＳ ゴシック" w:cs="Times New Roman"/>
          <w:szCs w:val="21"/>
        </w:rPr>
        <w:t>。</w:t>
      </w:r>
    </w:p>
    <w:p w:rsidR="008A2988" w:rsidRPr="00503358" w:rsidRDefault="008A2988" w:rsidP="008A2988">
      <w:pPr>
        <w:ind w:left="1890" w:hangingChars="900" w:hanging="1890"/>
        <w:rPr>
          <w:rFonts w:ascii="ＭＳ ゴシック" w:eastAsia="ＭＳ ゴシック" w:hAnsi="ＭＳ ゴシック" w:cs="Times New Roman"/>
          <w:szCs w:val="21"/>
        </w:rPr>
      </w:pPr>
    </w:p>
    <w:p w:rsidR="008A2988" w:rsidRDefault="008A2988" w:rsidP="008A298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翔様～退院できないことから感情失禁あり。9：40</w:t>
      </w:r>
      <w:r w:rsidRPr="008A2988">
        <w:rPr>
          <w:rFonts w:ascii="ＭＳ ゴシック" w:eastAsia="ＭＳ ゴシック" w:hAnsi="ＭＳ ゴシック" w:cs="Times New Roman" w:hint="eastAsia"/>
          <w:szCs w:val="21"/>
        </w:rPr>
        <w:t>不安時　レキソタン錠</w:t>
      </w:r>
      <w:r w:rsidRPr="008A2988">
        <w:rPr>
          <w:rFonts w:ascii="ＭＳ ゴシック" w:eastAsia="ＭＳ ゴシック" w:hAnsi="ＭＳ ゴシック" w:cs="Times New Roman"/>
          <w:szCs w:val="21"/>
        </w:rPr>
        <w:t>5</w:t>
      </w:r>
    </w:p>
    <w:p w:rsidR="008A2988" w:rsidRDefault="008A2988" w:rsidP="008A2988">
      <w:pPr>
        <w:ind w:leftChars="700" w:left="1890" w:hangingChars="200" w:hanging="420"/>
        <w:rPr>
          <w:rFonts w:ascii="ＭＳ ゴシック" w:eastAsia="ＭＳ ゴシック" w:hAnsi="ＭＳ ゴシック" w:cs="Times New Roman"/>
          <w:szCs w:val="21"/>
        </w:rPr>
      </w:pPr>
      <w:r w:rsidRPr="008A2988">
        <w:rPr>
          <w:rFonts w:ascii="ＭＳ ゴシック" w:eastAsia="ＭＳ ゴシック" w:hAnsi="ＭＳ ゴシック" w:cs="Times New Roman"/>
          <w:szCs w:val="21"/>
        </w:rPr>
        <w:t>1T</w:t>
      </w:r>
      <w:r>
        <w:rPr>
          <w:rFonts w:ascii="ＭＳ ゴシック" w:eastAsia="ＭＳ ゴシック" w:hAnsi="ＭＳ ゴシック" w:cs="Times New Roman" w:hint="eastAsia"/>
          <w:szCs w:val="21"/>
        </w:rPr>
        <w:t>内服。内服後も精神症状変わらず自傷行為あり。</w:t>
      </w:r>
    </w:p>
    <w:p w:rsidR="008A2988" w:rsidRDefault="008A2988" w:rsidP="008A298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主治医田名部Dr外来診察中である為、小柳Drに報告。</w:t>
      </w:r>
    </w:p>
    <w:p w:rsidR="008A2988" w:rsidRDefault="008A2988" w:rsidP="008A298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診察にて</w:t>
      </w:r>
      <w:r w:rsidRPr="008A2988">
        <w:rPr>
          <w:rFonts w:ascii="ＭＳ ゴシック" w:eastAsia="ＭＳ ゴシック" w:hAnsi="ＭＳ ゴシック"/>
          <w:color w:val="000000"/>
          <w:spacing w:val="8"/>
          <w:szCs w:val="21"/>
        </w:rPr>
        <w:t xml:space="preserve">診察行いジプレキサ筋注用１０ｍｇ 1 瓶 </w:t>
      </w:r>
    </w:p>
    <w:p w:rsidR="008A2988" w:rsidRDefault="008A2988" w:rsidP="008A2988">
      <w:pPr>
        <w:ind w:leftChars="700" w:left="1922" w:hangingChars="200" w:hanging="452"/>
        <w:rPr>
          <w:rFonts w:ascii="ＭＳ ゴシック" w:eastAsia="ＭＳ ゴシック" w:hAnsi="ＭＳ ゴシック"/>
          <w:color w:val="000000"/>
          <w:spacing w:val="8"/>
          <w:szCs w:val="21"/>
        </w:rPr>
      </w:pPr>
      <w:r w:rsidRPr="008A2988">
        <w:rPr>
          <w:rFonts w:ascii="ＭＳ ゴシック" w:eastAsia="ＭＳ ゴシック" w:hAnsi="ＭＳ ゴシック"/>
          <w:color w:val="000000"/>
          <w:spacing w:val="8"/>
          <w:szCs w:val="21"/>
        </w:rPr>
        <w:t>【溶解液】注射用水PL「フソー」２０mL 1 管 半分量 筋肉注射</w:t>
      </w:r>
    </w:p>
    <w:p w:rsidR="000A396C" w:rsidRDefault="008A2988" w:rsidP="008A2988">
      <w:pPr>
        <w:ind w:leftChars="700" w:left="1922" w:hangingChars="200" w:hanging="45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指示あり施行している。</w:t>
      </w:r>
    </w:p>
    <w:p w:rsidR="000A396C" w:rsidRDefault="000A396C" w:rsidP="008A2988">
      <w:pPr>
        <w:ind w:leftChars="700" w:left="1922" w:hangingChars="200" w:hanging="452"/>
        <w:rPr>
          <w:rFonts w:ascii="ＭＳ ゴシック" w:eastAsia="ＭＳ ゴシック" w:hAnsi="ＭＳ ゴシック" w:hint="eastAsia"/>
          <w:color w:val="000000"/>
          <w:spacing w:val="8"/>
          <w:szCs w:val="21"/>
        </w:rPr>
      </w:pPr>
    </w:p>
    <w:p w:rsidR="008A2988" w:rsidRPr="008A2988" w:rsidRDefault="000A396C" w:rsidP="000A396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・戸来　栄一様～14：00</w:t>
      </w:r>
      <w:r w:rsidRPr="000A396C">
        <w:rPr>
          <w:rFonts w:ascii="ＭＳ ゴシック" w:eastAsia="ＭＳ ゴシック" w:hAnsi="ＭＳ ゴシック" w:hint="eastAsia"/>
          <w:color w:val="000000"/>
          <w:spacing w:val="8"/>
          <w:szCs w:val="21"/>
        </w:rPr>
        <w:t>排尿間隔</w:t>
      </w:r>
      <w:r w:rsidRPr="000A396C">
        <w:rPr>
          <w:rFonts w:ascii="ＭＳ ゴシック" w:eastAsia="ＭＳ ゴシック" w:hAnsi="ＭＳ ゴシック"/>
          <w:color w:val="000000"/>
          <w:spacing w:val="8"/>
          <w:szCs w:val="21"/>
        </w:rPr>
        <w:t>12時間以上、尿器による排泄介助するが排尿出来ず。上記主治医へ報告し導尿施行 濃縮尿200ml排泄確認。</w:t>
      </w:r>
      <w:r w:rsidR="008A2988" w:rsidRPr="008A2988">
        <w:rPr>
          <w:rFonts w:ascii="ＭＳ ゴシック" w:eastAsia="ＭＳ ゴシック" w:hAnsi="ＭＳ ゴシック"/>
          <w:color w:val="000000"/>
          <w:spacing w:val="8"/>
          <w:szCs w:val="21"/>
        </w:rPr>
        <w:t xml:space="preserve">　</w:t>
      </w:r>
    </w:p>
    <w:p w:rsidR="00BC5D2E" w:rsidRDefault="000A396C" w:rsidP="000A396C">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w:t>
      </w:r>
      <w:r w:rsidRPr="000A396C">
        <w:rPr>
          <w:rFonts w:ascii="ＭＳ ゴシック" w:eastAsia="ＭＳ ゴシック" w:hAnsi="ＭＳ ゴシック" w:hint="eastAsia"/>
          <w:color w:val="000000"/>
          <w:spacing w:val="8"/>
          <w:szCs w:val="21"/>
        </w:rPr>
        <w:t>振戦と筋固縮、脈拍</w:t>
      </w:r>
      <w:r w:rsidRPr="000A396C">
        <w:rPr>
          <w:rFonts w:ascii="ＭＳ ゴシック" w:eastAsia="ＭＳ ゴシック" w:hAnsi="ＭＳ ゴシック"/>
          <w:color w:val="000000"/>
          <w:spacing w:val="8"/>
          <w:szCs w:val="21"/>
        </w:rPr>
        <w:t>120回/分、体温37.4℃</w:t>
      </w:r>
      <w:r>
        <w:rPr>
          <w:rFonts w:ascii="ＭＳ ゴシック" w:eastAsia="ＭＳ ゴシック" w:hAnsi="ＭＳ ゴシック"/>
          <w:color w:val="000000"/>
          <w:spacing w:val="8"/>
          <w:szCs w:val="21"/>
        </w:rPr>
        <w:t>悪性症候群の可能性が高いと診断</w:t>
      </w:r>
      <w:r>
        <w:rPr>
          <w:rFonts w:ascii="ＭＳ ゴシック" w:eastAsia="ＭＳ ゴシック" w:hAnsi="ＭＳ ゴシック" w:hint="eastAsia"/>
          <w:color w:val="000000"/>
          <w:spacing w:val="8"/>
          <w:szCs w:val="21"/>
        </w:rPr>
        <w:t>。ハロペリドール中止になり点滴変更、ダントリ</w:t>
      </w:r>
      <w:r w:rsidRPr="000A396C">
        <w:rPr>
          <w:rFonts w:ascii="ＭＳ ゴシック" w:eastAsia="ＭＳ ゴシック" w:hAnsi="ＭＳ ゴシック" w:hint="eastAsia"/>
          <w:color w:val="000000"/>
          <w:spacing w:val="8"/>
          <w:szCs w:val="21"/>
        </w:rPr>
        <w:t>ウム開始となる。</w:t>
      </w:r>
    </w:p>
    <w:p w:rsidR="00553F74" w:rsidRDefault="00553F74" w:rsidP="007640CE">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＜小柳</w:t>
      </w:r>
      <w:r w:rsidR="00503358">
        <w:rPr>
          <w:rFonts w:ascii="ＭＳ ゴシック" w:eastAsia="ＭＳ ゴシック" w:hAnsi="ＭＳ ゴシック" w:hint="eastAsia"/>
          <w:color w:val="000000"/>
          <w:spacing w:val="8"/>
          <w:szCs w:val="21"/>
        </w:rPr>
        <w:t>Dr.</w:t>
      </w:r>
      <w:r w:rsidR="005100ED">
        <w:rPr>
          <w:rFonts w:ascii="ＭＳ ゴシック" w:eastAsia="ＭＳ ゴシック" w:hAnsi="ＭＳ ゴシック" w:hint="eastAsia"/>
          <w:color w:val="000000"/>
          <w:spacing w:val="8"/>
          <w:szCs w:val="21"/>
        </w:rPr>
        <w:t>診察</w:t>
      </w:r>
      <w:r>
        <w:rPr>
          <w:rFonts w:ascii="ＭＳ ゴシック" w:eastAsia="ＭＳ ゴシック" w:hAnsi="ＭＳ ゴシック" w:hint="eastAsia"/>
          <w:color w:val="000000"/>
          <w:spacing w:val="8"/>
          <w:szCs w:val="21"/>
        </w:rPr>
        <w:t>＞</w:t>
      </w:r>
    </w:p>
    <w:p w:rsidR="00553F74" w:rsidRDefault="00553F74" w:rsidP="007640CE">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・江刺家　恵子様～</w:t>
      </w:r>
      <w:r w:rsidRPr="00553F74">
        <w:rPr>
          <w:rFonts w:ascii="ＭＳ ゴシック" w:eastAsia="ＭＳ ゴシック" w:hAnsi="ＭＳ ゴシック" w:hint="eastAsia"/>
          <w:color w:val="000000"/>
          <w:spacing w:val="8"/>
          <w:szCs w:val="21"/>
        </w:rPr>
        <w:t>臨時薬同内容で</w:t>
      </w:r>
      <w:r w:rsidRPr="00553F74">
        <w:rPr>
          <w:rFonts w:ascii="ＭＳ ゴシック" w:eastAsia="ＭＳ ゴシック" w:hAnsi="ＭＳ ゴシック"/>
          <w:color w:val="000000"/>
          <w:spacing w:val="8"/>
          <w:szCs w:val="21"/>
        </w:rPr>
        <w:t>7</w:t>
      </w:r>
      <w:r w:rsidR="003D205C">
        <w:rPr>
          <w:rFonts w:ascii="ＭＳ ゴシック" w:eastAsia="ＭＳ ゴシック" w:hAnsi="ＭＳ ゴシック"/>
          <w:color w:val="000000"/>
          <w:spacing w:val="8"/>
          <w:szCs w:val="21"/>
        </w:rPr>
        <w:t>日分処方</w:t>
      </w:r>
      <w:r w:rsidRPr="00553F74">
        <w:rPr>
          <w:rFonts w:ascii="ＭＳ ゴシック" w:eastAsia="ＭＳ ゴシック" w:hAnsi="ＭＳ ゴシック"/>
          <w:color w:val="000000"/>
          <w:spacing w:val="8"/>
          <w:szCs w:val="21"/>
        </w:rPr>
        <w:t>。</w:t>
      </w:r>
    </w:p>
    <w:p w:rsidR="00553F74" w:rsidRDefault="00553F74" w:rsidP="007640CE">
      <w:pPr>
        <w:rPr>
          <w:rFonts w:ascii="ＭＳ ゴシック" w:eastAsia="ＭＳ ゴシック" w:hAnsi="ＭＳ ゴシック"/>
          <w:color w:val="000000"/>
          <w:spacing w:val="8"/>
          <w:szCs w:val="21"/>
        </w:rPr>
      </w:pPr>
    </w:p>
    <w:p w:rsidR="00553F74" w:rsidRDefault="005100ED" w:rsidP="00503358">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・城前　実様～</w:t>
      </w:r>
      <w:r w:rsidR="00503358" w:rsidRPr="00503358">
        <w:rPr>
          <w:rFonts w:ascii="ＭＳ ゴシック" w:eastAsia="ＭＳ ゴシック" w:hAnsi="ＭＳ ゴシック"/>
          <w:color w:val="000000"/>
          <w:spacing w:val="8"/>
          <w:szCs w:val="21"/>
        </w:rPr>
        <w:t>日中臥床傾向にある為、次回定期処方よりオランザピン10mg→5mgへ減量となる。</w:t>
      </w:r>
    </w:p>
    <w:p w:rsidR="005100ED" w:rsidRDefault="005100ED" w:rsidP="00553F74">
      <w:pPr>
        <w:ind w:left="1808" w:hangingChars="800" w:hanging="1808"/>
        <w:rPr>
          <w:rFonts w:ascii="ＭＳ ゴシック" w:eastAsia="ＭＳ ゴシック" w:hAnsi="ＭＳ ゴシック"/>
          <w:color w:val="000000"/>
          <w:spacing w:val="8"/>
          <w:szCs w:val="21"/>
        </w:rPr>
      </w:pPr>
    </w:p>
    <w:p w:rsidR="00553F74" w:rsidRDefault="00553F74" w:rsidP="00553F7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・佐藤　忠一様～</w:t>
      </w:r>
      <w:r w:rsidR="00503358">
        <w:rPr>
          <w:rFonts w:ascii="ＭＳ ゴシック" w:eastAsia="ＭＳ ゴシック" w:hAnsi="ＭＳ ゴシック" w:hint="eastAsia"/>
          <w:color w:val="000000"/>
          <w:spacing w:val="8"/>
          <w:szCs w:val="21"/>
        </w:rPr>
        <w:t>5/12～臨時薬ドネペジル3㎎→5mgへ増量となり4日分処方。</w:t>
      </w:r>
    </w:p>
    <w:p w:rsidR="00553F74" w:rsidRDefault="00553F74" w:rsidP="00553F74">
      <w:pPr>
        <w:ind w:left="1808" w:hangingChars="800" w:hanging="1808"/>
        <w:rPr>
          <w:rFonts w:ascii="ＭＳ ゴシック" w:eastAsia="ＭＳ ゴシック" w:hAnsi="ＭＳ ゴシック"/>
          <w:color w:val="000000"/>
          <w:spacing w:val="8"/>
          <w:szCs w:val="21"/>
        </w:rPr>
      </w:pPr>
    </w:p>
    <w:p w:rsidR="00553F74" w:rsidRDefault="00553F74" w:rsidP="00553F7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・酒井　ヒデ様～</w:t>
      </w:r>
      <w:r w:rsidR="00503358">
        <w:rPr>
          <w:rFonts w:ascii="ＭＳ ゴシック" w:eastAsia="ＭＳ ゴシック" w:hAnsi="ＭＳ ゴシック" w:hint="eastAsia"/>
          <w:color w:val="000000"/>
          <w:spacing w:val="8"/>
          <w:szCs w:val="21"/>
        </w:rPr>
        <w:t>本日よりロナセンテープ40mgへ増量となっている為、歩行時のふらつき等注意するよう指示あり。</w:t>
      </w:r>
    </w:p>
    <w:p w:rsidR="00553F74" w:rsidRDefault="00553F74" w:rsidP="00553F74">
      <w:pPr>
        <w:ind w:left="1808" w:hangingChars="800" w:hanging="1808"/>
        <w:rPr>
          <w:rFonts w:ascii="ＭＳ ゴシック" w:eastAsia="ＭＳ ゴシック" w:hAnsi="ＭＳ ゴシック"/>
          <w:color w:val="000000"/>
          <w:spacing w:val="8"/>
          <w:szCs w:val="21"/>
        </w:rPr>
      </w:pPr>
    </w:p>
    <w:p w:rsidR="00553F74" w:rsidRDefault="005100ED" w:rsidP="005100E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・平野　光枝様～</w:t>
      </w:r>
      <w:r w:rsidR="00503358">
        <w:rPr>
          <w:rFonts w:ascii="ＭＳ ゴシック" w:eastAsia="ＭＳ ゴシック" w:hAnsi="ＭＳ ゴシック" w:hint="eastAsia"/>
          <w:color w:val="000000"/>
          <w:spacing w:val="8"/>
          <w:szCs w:val="21"/>
        </w:rPr>
        <w:t>5/11～持参薬当院処方へ切り替えとなり7日分処方。</w:t>
      </w:r>
      <w:r w:rsidR="00FD3696">
        <w:rPr>
          <w:rFonts w:ascii="ＭＳ ゴシック" w:eastAsia="ＭＳ ゴシック" w:hAnsi="ＭＳ ゴシック" w:hint="eastAsia"/>
          <w:color w:val="000000"/>
          <w:spacing w:val="8"/>
          <w:szCs w:val="21"/>
        </w:rPr>
        <w:t xml:space="preserve">　</w:t>
      </w:r>
    </w:p>
    <w:p w:rsidR="00FD3696" w:rsidRDefault="00FD3696" w:rsidP="005100ED">
      <w:pPr>
        <w:rPr>
          <w:rFonts w:ascii="ＭＳ ゴシック" w:eastAsia="ＭＳ ゴシック" w:hAnsi="ＭＳ ゴシック"/>
          <w:color w:val="000000"/>
          <w:spacing w:val="8"/>
          <w:szCs w:val="21"/>
        </w:rPr>
      </w:pPr>
    </w:p>
    <w:p w:rsidR="00FD3696" w:rsidRDefault="00FD3696" w:rsidP="005100E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＜入院患者情報＞</w:t>
      </w:r>
    </w:p>
    <w:p w:rsidR="00FD3696" w:rsidRPr="00FD3696" w:rsidRDefault="00FD3696" w:rsidP="00FD3696">
      <w:pPr>
        <w:rPr>
          <w:rFonts w:ascii="ＭＳ ゴシック" w:eastAsia="ＭＳ ゴシック" w:hAnsi="ＭＳ ゴシック"/>
          <w:color w:val="000000"/>
          <w:spacing w:val="8"/>
          <w:szCs w:val="21"/>
        </w:rPr>
      </w:pP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氏　　名：関野　ミキ（せきの　みき）様</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日　　時：令和5年5月10日　13：17</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生年月日：昭和12年1月2日　86歳</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病　　名：認知症疑い</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性　　別：女性</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主 治 医：村上Dr（サポート医：田名部Dr）</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入院形態：医療保護入院</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病　　棟：東病棟Cユニット</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＜経過＞</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現在自宅にて娘と二人暮らし。</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H26年頃より物忘れや物盗られ妄想等が出現し、八戸西脳神経クリ</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ニックを受診。アルツハイマー型認知症の診断を受け以後4年程継続</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通院していた。その後交通の便等からH30年に内科かかりつけ医であ</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った於本病院へ転医し継続処方を受けていた。次第に認知機能は低下</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し、便失禁も見られた為、かかりつけ医に相談。おっとも脳神経クリ</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ニック紹介され、R2年始め頃に受診。慢性硬膜下血腫の診断で八戸赤</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十字病院紹介となり手術施行。日赤退院後は再度おっとも脳神経クリ</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ニックへ通院継続していた。R5年2月16日、呂律不良さあり八戸市立</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市民病院へ救急搬送。アテローム性右脳梗塞と診断され同院へ入院。</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入院時には認知機能の低下が認められていた。その後、リハビリ目的</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にて同年3月13日にメディカルコート八戸西病院へ転入院。転入院後</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より指示の入らなさ、理解力低下、見当識の曖昧さ、帰宅願望、車椅</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子からの立ち上がり、認知機能低下等がありリハビリが難しい状態。</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認知症状がある為同院では対応が難しいことから当院へ転入院希望で</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相談があったが、家族より自宅退院の強い希望があった為同年4月26</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日に同院を退院後、5月10日当院を外来受診の予定であった。しかし、</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退院後より頻回なトイレ覚醒や易怒性、暴言、理解力の低下等あり娘</w:t>
      </w:r>
    </w:p>
    <w:p w:rsidR="00FD3696" w:rsidRPr="00FD3696" w:rsidRDefault="00FD3696" w:rsidP="00FD3696">
      <w:pPr>
        <w:rPr>
          <w:rFonts w:ascii="ＭＳ ゴシック" w:eastAsia="ＭＳ ゴシック" w:hAnsi="ＭＳ ゴシック"/>
          <w:color w:val="000000"/>
          <w:spacing w:val="8"/>
          <w:szCs w:val="21"/>
        </w:rPr>
      </w:pPr>
      <w:r w:rsidRPr="00FD3696">
        <w:rPr>
          <w:rFonts w:ascii="ＭＳ ゴシック" w:eastAsia="ＭＳ ゴシック" w:hAnsi="ＭＳ ゴシック"/>
          <w:color w:val="000000"/>
          <w:spacing w:val="8"/>
          <w:szCs w:val="21"/>
        </w:rPr>
        <w:t xml:space="preserve">　様が対応に疲弊。当院にて鑑別診断・症状改善・専門治療・環境調整</w:t>
      </w:r>
    </w:p>
    <w:p w:rsidR="00FD3696" w:rsidRDefault="000A396C" w:rsidP="00FD3696">
      <w:pPr>
        <w:rPr>
          <w:rFonts w:ascii="ＭＳ ゴシック" w:eastAsia="ＭＳ ゴシック" w:hAnsi="ＭＳ ゴシック" w:hint="eastAsia"/>
          <w:color w:val="000000"/>
          <w:spacing w:val="8"/>
          <w:szCs w:val="21"/>
        </w:rPr>
      </w:pPr>
      <w:r>
        <w:rPr>
          <w:rFonts w:ascii="ＭＳ ゴシック" w:eastAsia="ＭＳ ゴシック" w:hAnsi="ＭＳ ゴシック"/>
          <w:color w:val="000000"/>
          <w:spacing w:val="8"/>
          <w:szCs w:val="21"/>
        </w:rPr>
        <w:t xml:space="preserve">　目的で入院依頼あ</w:t>
      </w:r>
      <w:r>
        <w:rPr>
          <w:rFonts w:ascii="ＭＳ ゴシック" w:eastAsia="ＭＳ ゴシック" w:hAnsi="ＭＳ ゴシック" w:hint="eastAsia"/>
          <w:color w:val="000000"/>
          <w:spacing w:val="8"/>
          <w:szCs w:val="21"/>
        </w:rPr>
        <w:t>り</w:t>
      </w:r>
      <w:bookmarkStart w:id="0" w:name="_GoBack"/>
      <w:bookmarkEnd w:id="0"/>
      <w:r w:rsidR="00FD3696" w:rsidRPr="00FD3696">
        <w:rPr>
          <w:rFonts w:ascii="ＭＳ ゴシック" w:eastAsia="ＭＳ ゴシック" w:hAnsi="ＭＳ ゴシック"/>
          <w:color w:val="000000"/>
          <w:spacing w:val="8"/>
          <w:szCs w:val="21"/>
        </w:rPr>
        <w:t>、当院にてR5.5.10医療保護入院となる。</w:t>
      </w:r>
    </w:p>
    <w:sectPr w:rsidR="00FD369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358"/>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v:textbox inset="5.85pt,.7pt,5.85pt,.7pt"/>
    </o:shapedefaults>
    <o:shapelayout v:ext="edit">
      <o:idmap v:ext="edit" data="1"/>
    </o:shapelayout>
  </w:shapeDefaults>
  <w:decimalSymbol w:val="."/>
  <w:listSeparator w:val=","/>
  <w14:docId w14:val="5DEA8880"/>
  <w15:docId w15:val="{C9FAAC29-F5B3-4E40-9358-D8AAD369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D306C-866F-4C04-A477-628C6694C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4</Pages>
  <Words>358</Words>
  <Characters>2042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172</cp:revision>
  <cp:lastPrinted>2023-03-24T06:18:00Z</cp:lastPrinted>
  <dcterms:created xsi:type="dcterms:W3CDTF">2023-04-03T01:17:00Z</dcterms:created>
  <dcterms:modified xsi:type="dcterms:W3CDTF">2023-05-10T08:24:00Z</dcterms:modified>
</cp:coreProperties>
</file>