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C13EA4">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C13EA4">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C13EA4">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822640"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822640"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356C2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822640"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822640"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822640"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356C2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822640"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22640"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21C5A" w:rsidRPr="00E21C5A" w:rsidRDefault="0010543F" w:rsidP="00E21C5A">
      <w:pPr>
        <w:rPr>
          <w:rFonts w:ascii="ＭＳ ゴシック" w:eastAsia="ＭＳ ゴシック" w:hAnsi="ＭＳ ゴシック" w:cs="Times New Roman" w:hint="eastAsia"/>
          <w:szCs w:val="21"/>
        </w:rPr>
      </w:pPr>
      <w:r w:rsidRPr="00B07254">
        <w:rPr>
          <w:rFonts w:ascii="ＭＳ ゴシック" w:eastAsia="ＭＳ ゴシック" w:hAnsi="ＭＳ ゴシック" w:cs="Times New Roman" w:hint="eastAsia"/>
          <w:szCs w:val="21"/>
        </w:rPr>
        <w:t>＜病棟連絡事項＞</w:t>
      </w:r>
    </w:p>
    <w:p w:rsidR="00E21C5A" w:rsidRPr="00E21C5A" w:rsidRDefault="00E21C5A" w:rsidP="00E21C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21C5A">
        <w:rPr>
          <w:rFonts w:ascii="ＭＳ ゴシック" w:eastAsia="ＭＳ ゴシック" w:hAnsi="ＭＳ ゴシック" w:cs="Times New Roman"/>
          <w:szCs w:val="21"/>
        </w:rPr>
        <w:t>法人車両を運転する際に、アルコールチェッカーを用いて飲酒運転の確認を行うことになりました。アルコールチェッカーは部署に配布または車両に配置しましたので、車内で保管し運転時にチェックした後、新しい車両点検票の所定の項目にチェックを入れるようにお願いします。</w:t>
      </w:r>
    </w:p>
    <w:p w:rsidR="00E21C5A" w:rsidRPr="00E21C5A" w:rsidRDefault="00E21C5A" w:rsidP="00E21C5A">
      <w:pPr>
        <w:rPr>
          <w:rFonts w:ascii="ＭＳ ゴシック" w:eastAsia="ＭＳ ゴシック" w:hAnsi="ＭＳ ゴシック" w:cs="Times New Roman" w:hint="eastAsia"/>
          <w:szCs w:val="21"/>
        </w:rPr>
      </w:pPr>
      <w:r w:rsidRPr="00E21C5A">
        <w:rPr>
          <w:rFonts w:ascii="ＭＳ ゴシック" w:eastAsia="ＭＳ ゴシック" w:hAnsi="ＭＳ ゴシック" w:cs="Times New Roman"/>
          <w:szCs w:val="21"/>
        </w:rPr>
        <w:t>アルコールチェッカーの操作方法は同封されている説明書を参照してください。</w:t>
      </w:r>
    </w:p>
    <w:p w:rsidR="00E21C5A" w:rsidRPr="00E21C5A" w:rsidRDefault="00E21C5A" w:rsidP="00E21C5A">
      <w:pPr>
        <w:rPr>
          <w:rFonts w:ascii="ＭＳ ゴシック" w:eastAsia="ＭＳ ゴシック" w:hAnsi="ＭＳ ゴシック" w:cs="Times New Roman"/>
          <w:szCs w:val="21"/>
        </w:rPr>
      </w:pPr>
      <w:r w:rsidRPr="00E21C5A">
        <w:rPr>
          <w:rFonts w:ascii="ＭＳ ゴシック" w:eastAsia="ＭＳ ゴシック" w:hAnsi="ＭＳ ゴシック" w:cs="Times New Roman"/>
          <w:szCs w:val="21"/>
        </w:rPr>
        <w:t>また、アルコールチェックの項目を追加した新しい車両点検票は、アルコールチェッ</w:t>
      </w:r>
    </w:p>
    <w:p w:rsidR="00E21C5A" w:rsidRPr="00E21C5A" w:rsidRDefault="00E21C5A" w:rsidP="00E21C5A">
      <w:pPr>
        <w:rPr>
          <w:rFonts w:ascii="ＭＳ ゴシック" w:eastAsia="ＭＳ ゴシック" w:hAnsi="ＭＳ ゴシック" w:cs="Times New Roman"/>
          <w:szCs w:val="21"/>
        </w:rPr>
      </w:pPr>
      <w:r w:rsidRPr="00E21C5A">
        <w:rPr>
          <w:rFonts w:ascii="ＭＳ ゴシック" w:eastAsia="ＭＳ ゴシック" w:hAnsi="ＭＳ ゴシック" w:cs="Times New Roman"/>
          <w:szCs w:val="21"/>
        </w:rPr>
        <w:t>カーに同封したほか、WIZの「ファイル共有&gt;その他」にも登録してありますので必要</w:t>
      </w:r>
    </w:p>
    <w:p w:rsidR="00E21C5A" w:rsidRPr="00E21C5A" w:rsidRDefault="00E21C5A" w:rsidP="00E21C5A">
      <w:pPr>
        <w:rPr>
          <w:rFonts w:ascii="ＭＳ ゴシック" w:eastAsia="ＭＳ ゴシック" w:hAnsi="ＭＳ ゴシック" w:cs="Times New Roman" w:hint="eastAsia"/>
          <w:szCs w:val="21"/>
        </w:rPr>
      </w:pPr>
      <w:r w:rsidRPr="00E21C5A">
        <w:rPr>
          <w:rFonts w:ascii="ＭＳ ゴシック" w:eastAsia="ＭＳ ゴシック" w:hAnsi="ＭＳ ゴシック" w:cs="Times New Roman"/>
          <w:szCs w:val="21"/>
        </w:rPr>
        <w:t>に応じてそちらからダウンロードしてください。</w:t>
      </w:r>
    </w:p>
    <w:p w:rsidR="00E21C5A" w:rsidRPr="00E21C5A" w:rsidRDefault="00E21C5A" w:rsidP="00E21C5A">
      <w:pPr>
        <w:rPr>
          <w:rFonts w:ascii="ＭＳ ゴシック" w:eastAsia="ＭＳ ゴシック" w:hAnsi="ＭＳ ゴシック" w:cs="Times New Roman"/>
          <w:szCs w:val="21"/>
        </w:rPr>
      </w:pPr>
      <w:r w:rsidRPr="00E21C5A">
        <w:rPr>
          <w:rFonts w:ascii="ＭＳ ゴシック" w:eastAsia="ＭＳ ゴシック" w:hAnsi="ＭＳ ゴシック" w:cs="Times New Roman"/>
          <w:szCs w:val="21"/>
        </w:rPr>
        <w:t>なお、本部のデイズ２台のどちらかを使用する場合は経理前カウンターにチェッカーがありますので、そこでチェックを行ってください。不明な点や質問があれば庶務までお問合せ下さい。</w:t>
      </w:r>
    </w:p>
    <w:p w:rsidR="00C44D70" w:rsidRDefault="00C44D70" w:rsidP="00072386">
      <w:pPr>
        <w:rPr>
          <w:rFonts w:ascii="ＭＳ ゴシック" w:eastAsia="ＭＳ ゴシック" w:hAnsi="ＭＳ ゴシック" w:cs="Times New Roman" w:hint="eastAsia"/>
          <w:szCs w:val="21"/>
        </w:rPr>
      </w:pPr>
    </w:p>
    <w:p w:rsidR="00D5348E" w:rsidRPr="00407202" w:rsidRDefault="00D5348E" w:rsidP="00D433D1">
      <w:pPr>
        <w:rPr>
          <w:rFonts w:ascii="ＭＳ ゴシック" w:eastAsia="ＭＳ ゴシック" w:hAnsi="ＭＳ ゴシック" w:cs="Times New Roman"/>
          <w:szCs w:val="21"/>
        </w:rPr>
      </w:pPr>
      <w:r w:rsidRPr="00407202">
        <w:rPr>
          <w:rFonts w:ascii="ＭＳ ゴシック" w:eastAsia="ＭＳ ゴシック" w:hAnsi="ＭＳ ゴシック" w:cs="Times New Roman" w:hint="eastAsia"/>
          <w:szCs w:val="21"/>
        </w:rPr>
        <w:t>＜入室状況＞</w:t>
      </w:r>
    </w:p>
    <w:p w:rsidR="006F31EC"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C44D70"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陽介様～東B2号室</w:t>
      </w:r>
    </w:p>
    <w:p w:rsidR="00C44D70" w:rsidRPr="00277746"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・佐京　孝成様～東B3号室</w:t>
      </w: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E1E95" w:rsidRDefault="004A7406" w:rsidP="005E1E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533EF">
        <w:rPr>
          <w:rFonts w:ascii="ＭＳ ゴシック" w:eastAsia="ＭＳ ゴシック" w:hAnsi="ＭＳ ゴシック" w:cs="Times New Roman" w:hint="eastAsia"/>
          <w:szCs w:val="21"/>
        </w:rPr>
        <w:t>青木　昭弘様～臨時薬</w:t>
      </w:r>
      <w:r w:rsidR="005E1E95">
        <w:rPr>
          <w:rFonts w:ascii="ＭＳ ゴシック" w:eastAsia="ＭＳ ゴシック" w:hAnsi="ＭＳ ゴシック" w:cs="Times New Roman" w:hint="eastAsia"/>
          <w:szCs w:val="21"/>
        </w:rPr>
        <w:t>レボトミン→アリピプラゾール（12）1Tへ変更。その他同内容で7日分処方。</w:t>
      </w:r>
    </w:p>
    <w:p w:rsidR="001533EF" w:rsidRDefault="001533EF" w:rsidP="00822640">
      <w:pPr>
        <w:rPr>
          <w:rFonts w:ascii="ＭＳ ゴシック" w:eastAsia="ＭＳ ゴシック" w:hAnsi="ＭＳ ゴシック" w:cs="Times New Roman"/>
          <w:szCs w:val="21"/>
        </w:rPr>
      </w:pPr>
    </w:p>
    <w:p w:rsidR="001533EF" w:rsidRDefault="001533EF" w:rsidP="00822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道則様～臨時薬</w:t>
      </w:r>
      <w:r w:rsidR="005E1E95">
        <w:rPr>
          <w:rFonts w:ascii="ＭＳ ゴシック" w:eastAsia="ＭＳ ゴシック" w:hAnsi="ＭＳ ゴシック" w:cs="Times New Roman" w:hint="eastAsia"/>
          <w:szCs w:val="21"/>
        </w:rPr>
        <w:t>同内容で7日分処方。</w:t>
      </w:r>
    </w:p>
    <w:p w:rsidR="001533EF" w:rsidRDefault="001533EF" w:rsidP="00822640">
      <w:pPr>
        <w:rPr>
          <w:rFonts w:ascii="ＭＳ ゴシック" w:eastAsia="ＭＳ ゴシック" w:hAnsi="ＭＳ ゴシック" w:cs="Times New Roman"/>
          <w:szCs w:val="21"/>
        </w:rPr>
      </w:pPr>
    </w:p>
    <w:p w:rsidR="001533EF" w:rsidRDefault="001533EF" w:rsidP="00822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w:t>
      </w:r>
      <w:r w:rsidR="005E1E95">
        <w:rPr>
          <w:rFonts w:ascii="ＭＳ ゴシック" w:eastAsia="ＭＳ ゴシック" w:hAnsi="ＭＳ ゴシック" w:cs="Times New Roman" w:hint="eastAsia"/>
          <w:szCs w:val="21"/>
        </w:rPr>
        <w:t>同内容で7日分処方。</w:t>
      </w:r>
    </w:p>
    <w:p w:rsidR="001533EF" w:rsidRDefault="001533EF" w:rsidP="00822640">
      <w:pPr>
        <w:rPr>
          <w:rFonts w:ascii="ＭＳ ゴシック" w:eastAsia="ＭＳ ゴシック" w:hAnsi="ＭＳ ゴシック" w:cs="Times New Roman"/>
          <w:szCs w:val="21"/>
        </w:rPr>
      </w:pPr>
    </w:p>
    <w:p w:rsidR="001533EF" w:rsidRPr="001533EF" w:rsidRDefault="001533EF" w:rsidP="00D87F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w:t>
      </w:r>
      <w:r w:rsidR="005E1E95">
        <w:rPr>
          <w:rFonts w:ascii="ＭＳ ゴシック" w:eastAsia="ＭＳ ゴシック" w:hAnsi="ＭＳ ゴシック" w:cs="Times New Roman" w:hint="eastAsia"/>
          <w:szCs w:val="21"/>
        </w:rPr>
        <w:t>同内容で7日分処方。</w:t>
      </w:r>
      <w:r w:rsidR="00D87F60">
        <w:rPr>
          <w:rFonts w:ascii="ＭＳ ゴシック" w:eastAsia="ＭＳ ゴシック" w:hAnsi="ＭＳ ゴシック" w:cs="Times New Roman" w:hint="eastAsia"/>
          <w:szCs w:val="21"/>
        </w:rPr>
        <w:t>不穏時リスパダール内用液(0.5)1P　7回</w:t>
      </w:r>
      <w:r w:rsidR="00D87F60">
        <w:rPr>
          <w:rFonts w:ascii="ＭＳ ゴシック" w:eastAsia="ＭＳ ゴシック" w:hAnsi="ＭＳ ゴシック" w:cs="Times New Roman" w:hint="eastAsia"/>
          <w:szCs w:val="21"/>
        </w:rPr>
        <w:lastRenderedPageBreak/>
        <w:t>分処方。</w:t>
      </w:r>
    </w:p>
    <w:p w:rsidR="001533EF" w:rsidRDefault="001533EF" w:rsidP="00822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w:t>
      </w:r>
      <w:r w:rsidR="005E1E95">
        <w:rPr>
          <w:rFonts w:ascii="ＭＳ ゴシック" w:eastAsia="ＭＳ ゴシック" w:hAnsi="ＭＳ ゴシック" w:cs="Times New Roman" w:hint="eastAsia"/>
          <w:szCs w:val="21"/>
        </w:rPr>
        <w:t>同内容で7日分処方。</w:t>
      </w:r>
    </w:p>
    <w:p w:rsidR="001533EF" w:rsidRDefault="001533EF" w:rsidP="00822640">
      <w:pPr>
        <w:rPr>
          <w:rFonts w:ascii="ＭＳ ゴシック" w:eastAsia="ＭＳ ゴシック" w:hAnsi="ＭＳ ゴシック" w:cs="Times New Roman"/>
          <w:szCs w:val="21"/>
        </w:rPr>
      </w:pPr>
    </w:p>
    <w:p w:rsidR="001533EF" w:rsidRPr="005E1E95" w:rsidRDefault="001533EF" w:rsidP="005E1E9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005E1E95">
        <w:rPr>
          <w:rFonts w:ascii="ＭＳ ゴシック" w:eastAsia="ＭＳ ゴシック" w:hAnsi="ＭＳ ゴシック" w:cs="Times New Roman" w:hint="eastAsia"/>
          <w:szCs w:val="21"/>
        </w:rPr>
        <w:t>ヒアルロン酸点眼液1本処方。また、感冒症状続いている事から葛根湯3P毎食後7日分処方。</w:t>
      </w:r>
    </w:p>
    <w:p w:rsidR="001533EF" w:rsidRDefault="001533EF" w:rsidP="00822640">
      <w:pPr>
        <w:rPr>
          <w:rFonts w:ascii="ＭＳ ゴシック" w:eastAsia="ＭＳ ゴシック" w:hAnsi="ＭＳ ゴシック" w:cs="Times New Roman"/>
          <w:szCs w:val="21"/>
        </w:rPr>
      </w:pPr>
    </w:p>
    <w:p w:rsidR="001533EF" w:rsidRPr="001533EF" w:rsidRDefault="001533EF" w:rsidP="001533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寿梨様～食思不振、水分摂取困難にて、補液2本（YDソリタT3　500ml＋ダイビタミックス1A/YDソリタT3　500ml）指示あり。臨時薬セフジトレンピボキシル3T、レスプレン3T毎食後2日分処方。</w:t>
      </w:r>
    </w:p>
    <w:p w:rsidR="001533EF" w:rsidRDefault="001533EF" w:rsidP="00822640">
      <w:pPr>
        <w:rPr>
          <w:rFonts w:ascii="ＭＳ ゴシック" w:eastAsia="ＭＳ ゴシック" w:hAnsi="ＭＳ ゴシック" w:cs="Times New Roman"/>
          <w:szCs w:val="21"/>
        </w:rPr>
      </w:pPr>
    </w:p>
    <w:p w:rsidR="001533EF" w:rsidRDefault="001533EF" w:rsidP="00D87F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w:t>
      </w:r>
      <w:r w:rsidR="005E1E95">
        <w:rPr>
          <w:rFonts w:ascii="ＭＳ ゴシック" w:eastAsia="ＭＳ ゴシック" w:hAnsi="ＭＳ ゴシック" w:cs="Times New Roman" w:hint="eastAsia"/>
          <w:szCs w:val="21"/>
        </w:rPr>
        <w:t>臨時薬イフェクサー</w:t>
      </w:r>
      <w:r w:rsidR="00D87F60">
        <w:rPr>
          <w:rFonts w:ascii="ＭＳ ゴシック" w:eastAsia="ＭＳ ゴシック" w:hAnsi="ＭＳ ゴシック" w:cs="Times New Roman" w:hint="eastAsia"/>
          <w:szCs w:val="21"/>
        </w:rPr>
        <w:t>SRカプセル1Cap夕食後追加処方。その他同内容で7日分処方。</w:t>
      </w:r>
    </w:p>
    <w:p w:rsidR="001533EF" w:rsidRDefault="001533EF" w:rsidP="00822640">
      <w:pPr>
        <w:rPr>
          <w:rFonts w:ascii="ＭＳ ゴシック" w:eastAsia="ＭＳ ゴシック" w:hAnsi="ＭＳ ゴシック" w:cs="Times New Roman"/>
          <w:szCs w:val="21"/>
        </w:rPr>
      </w:pPr>
    </w:p>
    <w:p w:rsidR="001533EF" w:rsidRDefault="001533EF" w:rsidP="00822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敬悦様～10/12～の定期処方は変更無く7日分指示あり。</w:t>
      </w:r>
    </w:p>
    <w:p w:rsidR="001533EF" w:rsidRDefault="001533EF" w:rsidP="00822640">
      <w:pPr>
        <w:rPr>
          <w:rFonts w:ascii="ＭＳ ゴシック" w:eastAsia="ＭＳ ゴシック" w:hAnsi="ＭＳ ゴシック" w:cs="Times New Roman"/>
          <w:szCs w:val="21"/>
        </w:rPr>
      </w:pPr>
    </w:p>
    <w:p w:rsidR="001533EF" w:rsidRDefault="001533EF" w:rsidP="00822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孝一様～臨時薬ロナセンテープ7枚処方。</w:t>
      </w:r>
    </w:p>
    <w:p w:rsidR="005E1E95" w:rsidRDefault="005E1E95" w:rsidP="00822640">
      <w:pPr>
        <w:rPr>
          <w:rFonts w:ascii="ＭＳ ゴシック" w:eastAsia="ＭＳ ゴシック" w:hAnsi="ＭＳ ゴシック" w:cs="Times New Roman"/>
          <w:szCs w:val="21"/>
        </w:rPr>
      </w:pPr>
    </w:p>
    <w:p w:rsidR="005E1E95" w:rsidRDefault="005E1E95" w:rsidP="008226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ちよ様～MTチューブ定期交換指示あり施行。</w:t>
      </w:r>
    </w:p>
    <w:p w:rsidR="00B40C40" w:rsidRDefault="00B40C40"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431A8">
        <w:rPr>
          <w:rFonts w:ascii="ＭＳ ゴシック" w:eastAsia="ＭＳ ゴシック" w:hAnsi="ＭＳ ゴシック" w:cs="Times New Roman" w:hint="eastAsia"/>
          <w:szCs w:val="21"/>
        </w:rPr>
        <w:t>20：00～6：00時間隔離中</w:t>
      </w:r>
      <w:r w:rsidR="00594F91" w:rsidRPr="00594F91">
        <w:rPr>
          <w:rFonts w:ascii="ＭＳ ゴシック" w:eastAsia="ＭＳ ゴシック" w:hAnsi="ＭＳ ゴシック" w:cs="Times New Roman"/>
          <w:szCs w:val="21"/>
        </w:rPr>
        <w:t>。</w:t>
      </w:r>
      <w:r w:rsidR="00876D3D" w:rsidRPr="00876D3D">
        <w:rPr>
          <w:rFonts w:ascii="ＭＳ ゴシック" w:eastAsia="ＭＳ ゴシック" w:hAnsi="ＭＳ ゴシック" w:cs="Times New Roman" w:hint="eastAsia"/>
          <w:szCs w:val="21"/>
        </w:rPr>
        <w:t>やや気分高く他者へ否定的且つ好戦的な言動あるが、行動化やトラブルなく経過。</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E61935" w:rsidRPr="00E61935">
        <w:rPr>
          <w:rFonts w:ascii="ＭＳ ゴシック" w:eastAsia="ＭＳ ゴシック" w:hAnsi="ＭＳ ゴシック" w:cs="Times New Roman" w:hint="eastAsia"/>
          <w:szCs w:val="21"/>
        </w:rPr>
        <w:t>午前午後</w:t>
      </w:r>
      <w:r w:rsidR="00E61935" w:rsidRPr="00E61935">
        <w:rPr>
          <w:rFonts w:ascii="ＭＳ ゴシック" w:eastAsia="ＭＳ ゴシック" w:hAnsi="ＭＳ ゴシック" w:cs="Times New Roman"/>
          <w:szCs w:val="21"/>
        </w:rPr>
        <w:t>1時間ずつ開放観察実施</w:t>
      </w:r>
      <w:r w:rsidR="00B35973">
        <w:rPr>
          <w:rFonts w:ascii="ＭＳ ゴシック" w:eastAsia="ＭＳ ゴシック" w:hAnsi="ＭＳ ゴシック" w:cs="Times New Roman" w:hint="eastAsia"/>
          <w:szCs w:val="21"/>
        </w:rPr>
        <w:t>。</w:t>
      </w:r>
      <w:r w:rsidR="00876D3D" w:rsidRPr="00876D3D">
        <w:rPr>
          <w:rFonts w:ascii="ＭＳ ゴシック" w:eastAsia="ＭＳ ゴシック" w:hAnsi="ＭＳ ゴシック" w:cs="Times New Roman" w:hint="eastAsia"/>
          <w:szCs w:val="21"/>
        </w:rPr>
        <w:t>開放中迷惑行為を自制できないため、時間を早めて開放観察を終了。隔離中は静穏で経過。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876D3D" w:rsidRPr="00876D3D">
        <w:rPr>
          <w:rFonts w:ascii="ＭＳ ゴシック" w:eastAsia="ＭＳ ゴシック" w:hAnsi="ＭＳ ゴシック" w:cs="Times New Roman" w:hint="eastAsia"/>
          <w:szCs w:val="21"/>
        </w:rPr>
        <w:t>焦燥的な様子で、思い通りにならないと時折言葉を強める。特定の他患へ付き纏い行動あるがトラブルない。</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w:t>
      </w:r>
      <w:bookmarkStart w:id="0" w:name="_GoBack"/>
      <w:bookmarkEnd w:id="0"/>
      <w:r w:rsidR="00774F72" w:rsidRPr="00774F72">
        <w:rPr>
          <w:rFonts w:ascii="ＭＳ ゴシック" w:eastAsia="ＭＳ ゴシック" w:hAnsi="ＭＳ ゴシック" w:cs="Times New Roman" w:hint="eastAsia"/>
          <w:szCs w:val="21"/>
        </w:rPr>
        <w:t>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A5144" w:rsidRPr="008A5144" w:rsidRDefault="007F799E" w:rsidP="00541A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876D3D" w:rsidRPr="00876D3D">
        <w:rPr>
          <w:rFonts w:ascii="ＭＳ ゴシック" w:eastAsia="ＭＳ ゴシック" w:hAnsi="ＭＳ ゴシック" w:cs="Times New Roman" w:hint="eastAsia"/>
          <w:szCs w:val="21"/>
        </w:rPr>
        <w:t>「食べると頭がおかしくなる」と話し各食不食、消化器症状はない。湿性咳嗽持続しており、本日昼～セフジトレン内服、レスプレン追加処方・本日点滴</w:t>
      </w:r>
      <w:r w:rsidR="00876D3D" w:rsidRPr="00876D3D">
        <w:rPr>
          <w:rFonts w:ascii="ＭＳ ゴシック" w:eastAsia="ＭＳ ゴシック" w:hAnsi="ＭＳ ゴシック" w:cs="Times New Roman"/>
          <w:szCs w:val="21"/>
        </w:rPr>
        <w:t>2本</w:t>
      </w:r>
      <w:r w:rsidR="00876D3D" w:rsidRPr="00876D3D">
        <w:rPr>
          <w:rFonts w:ascii="ＭＳ ゴシック" w:eastAsia="ＭＳ ゴシック" w:hAnsi="ＭＳ ゴシック" w:cs="Times New Roman" w:hint="eastAsia"/>
          <w:szCs w:val="21"/>
        </w:rPr>
        <w:t>指示あり、施行してトラブルなく終えている。</w:t>
      </w:r>
    </w:p>
    <w:p w:rsidR="009F3616" w:rsidRDefault="009F3616" w:rsidP="00B44587">
      <w:pPr>
        <w:rPr>
          <w:rFonts w:ascii="ＭＳ ゴシック" w:eastAsia="ＭＳ ゴシック" w:hAnsi="ＭＳ ゴシック" w:cs="Times New Roman"/>
          <w:szCs w:val="21"/>
        </w:rPr>
      </w:pPr>
    </w:p>
    <w:p w:rsidR="00C44D70" w:rsidRDefault="00C44D70"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C44D70" w:rsidRPr="00C44D70" w:rsidRDefault="00C44D70" w:rsidP="00C44D70">
      <w:pPr>
        <w:ind w:firstLineChars="100" w:firstLine="210"/>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日　　時：令和4年10月11日　　11：48</w:t>
      </w:r>
    </w:p>
    <w:p w:rsidR="00C44D70" w:rsidRPr="00C44D70" w:rsidRDefault="00C44D70" w:rsidP="00C44D70">
      <w:pPr>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氏　　名：赤石　陽介（あかいし　ようすけ）様</w:t>
      </w:r>
    </w:p>
    <w:p w:rsidR="00C44D70" w:rsidRPr="00C44D70" w:rsidRDefault="00C44D70" w:rsidP="00C44D70">
      <w:pPr>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生年月日：昭和56年9月30日　41歳</w:t>
      </w:r>
    </w:p>
    <w:p w:rsidR="00C44D70" w:rsidRPr="00C44D70" w:rsidRDefault="00C44D70" w:rsidP="00C44D70">
      <w:pPr>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lastRenderedPageBreak/>
        <w:t xml:space="preserve">　病　　名：統合失調症</w:t>
      </w:r>
    </w:p>
    <w:p w:rsidR="00C44D70" w:rsidRPr="00C44D70" w:rsidRDefault="00C44D70" w:rsidP="00C44D70">
      <w:pPr>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性　　別：男性</w:t>
      </w:r>
    </w:p>
    <w:p w:rsidR="00C44D70" w:rsidRPr="00C44D70" w:rsidRDefault="00C44D70" w:rsidP="00C44D70">
      <w:pPr>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主 治 医：田名部Dr.</w:t>
      </w:r>
    </w:p>
    <w:p w:rsidR="00C44D70" w:rsidRPr="00C44D70" w:rsidRDefault="00C44D70" w:rsidP="00C44D70">
      <w:pPr>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入院形態：任意入院</w:t>
      </w:r>
    </w:p>
    <w:p w:rsidR="00C44D70" w:rsidRPr="00C44D70" w:rsidRDefault="00C44D70" w:rsidP="00C44D70">
      <w:pPr>
        <w:rPr>
          <w:rFonts w:ascii="ＭＳ ゴシック" w:eastAsia="ＭＳ ゴシック" w:hAnsi="ＭＳ ゴシック" w:cs="Times New Roman" w:hint="eastAsia"/>
          <w:szCs w:val="21"/>
        </w:rPr>
      </w:pPr>
      <w:r w:rsidRPr="00C44D70">
        <w:rPr>
          <w:rFonts w:ascii="ＭＳ ゴシック" w:eastAsia="ＭＳ ゴシック" w:hAnsi="ＭＳ ゴシック" w:cs="Times New Roman"/>
          <w:szCs w:val="21"/>
        </w:rPr>
        <w:t xml:space="preserve">　病　　棟：東病棟Bユニット</w:t>
      </w:r>
    </w:p>
    <w:p w:rsidR="00C44D70" w:rsidRPr="00C44D70" w:rsidRDefault="00C44D70" w:rsidP="00C44D70">
      <w:pPr>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＜経過＞</w:t>
      </w:r>
    </w:p>
    <w:p w:rsidR="00C44D70" w:rsidRPr="00C44D70" w:rsidRDefault="00C44D70" w:rsidP="00C44D70">
      <w:pPr>
        <w:ind w:left="210" w:hangingChars="100" w:hanging="210"/>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当院17回の入院歴あり（前回R4.7.21～R4.7.28</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w:t>
      </w:r>
      <w:r w:rsidRPr="00C44D70">
        <w:rPr>
          <w:rFonts w:ascii="ＭＳ ゴシック" w:eastAsia="ＭＳ ゴシック" w:hAnsi="ＭＳ ゴシック" w:cs="Times New Roman"/>
          <w:szCs w:val="21"/>
        </w:rPr>
        <w:t>退院後はデイケアや訪問看護を利用しながら、定期的に外来通院を継続していた。</w:t>
      </w:r>
    </w:p>
    <w:p w:rsidR="00C44D70" w:rsidRPr="00C44D70" w:rsidRDefault="00C44D70" w:rsidP="00C44D70">
      <w:pPr>
        <w:ind w:left="210" w:hangingChars="100" w:hanging="210"/>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R4.10.10死ねという幻聴により、当院とかかりつけの内科薬を大量服薬し、八戸市立市民病院へ緊急入院となっていた。すぐに嘔吐した事で身体面での異常は認め</w:t>
      </w:r>
    </w:p>
    <w:p w:rsidR="00C44D70" w:rsidRDefault="00C44D70" w:rsidP="00C44D70">
      <w:pPr>
        <w:ind w:left="210" w:hangingChars="100" w:hanging="210"/>
        <w:rPr>
          <w:rFonts w:ascii="ＭＳ ゴシック" w:eastAsia="ＭＳ ゴシック" w:hAnsi="ＭＳ ゴシック" w:cs="Times New Roman"/>
          <w:szCs w:val="21"/>
        </w:rPr>
      </w:pPr>
      <w:r w:rsidRPr="00C44D70">
        <w:rPr>
          <w:rFonts w:ascii="ＭＳ ゴシック" w:eastAsia="ＭＳ ゴシック" w:hAnsi="ＭＳ ゴシック" w:cs="Times New Roman"/>
          <w:szCs w:val="21"/>
        </w:rPr>
        <w:t xml:space="preserve">　られなかった事から本日同院退院。幻聴や希死念慮が持続している事から、当院受診希望され来院。夜間不眠もあり、本人より入院治療の希望聞かれ、11：48東病棟Bユニットへ任意入院となる。</w:t>
      </w:r>
    </w:p>
    <w:p w:rsidR="00C44D70" w:rsidRDefault="00C44D70" w:rsidP="00B44587">
      <w:pPr>
        <w:rPr>
          <w:rFonts w:ascii="ＭＳ ゴシック" w:eastAsia="ＭＳ ゴシック" w:hAnsi="ＭＳ ゴシック" w:cs="Times New Roman"/>
          <w:szCs w:val="21"/>
        </w:rPr>
      </w:pPr>
    </w:p>
    <w:p w:rsidR="00C44D70" w:rsidRDefault="00C44D70"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38004C" w:rsidRPr="0038004C" w:rsidRDefault="0038004C" w:rsidP="0038004C">
      <w:pPr>
        <w:ind w:firstLineChars="100" w:firstLine="210"/>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日　　時：令和4年10月11日　　14：52</w:t>
      </w:r>
    </w:p>
    <w:p w:rsidR="0038004C" w:rsidRPr="0038004C" w:rsidRDefault="0038004C" w:rsidP="0038004C">
      <w:pPr>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氏　　名：佐京　孝成（さきょう　こうせい）様</w:t>
      </w:r>
    </w:p>
    <w:p w:rsidR="0038004C" w:rsidRPr="0038004C" w:rsidRDefault="0038004C" w:rsidP="0038004C">
      <w:pPr>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生年月日：平成16年4月30日　18歳</w:t>
      </w:r>
    </w:p>
    <w:p w:rsidR="0038004C" w:rsidRPr="0038004C" w:rsidRDefault="0038004C" w:rsidP="0038004C">
      <w:pPr>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病　　名：広汎性発達障害</w:t>
      </w:r>
    </w:p>
    <w:p w:rsidR="0038004C" w:rsidRPr="0038004C" w:rsidRDefault="0038004C" w:rsidP="0038004C">
      <w:pPr>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性　　別：男性</w:t>
      </w:r>
    </w:p>
    <w:p w:rsidR="0038004C" w:rsidRPr="0038004C" w:rsidRDefault="0038004C" w:rsidP="0038004C">
      <w:pPr>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主 治 医：田名部Dr.</w:t>
      </w:r>
    </w:p>
    <w:p w:rsidR="0038004C" w:rsidRPr="0038004C" w:rsidRDefault="0038004C" w:rsidP="0038004C">
      <w:pPr>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入院形態：医療保護入院</w:t>
      </w:r>
    </w:p>
    <w:p w:rsidR="0038004C" w:rsidRPr="0038004C" w:rsidRDefault="0038004C" w:rsidP="0038004C">
      <w:pPr>
        <w:rPr>
          <w:rFonts w:ascii="ＭＳ ゴシック" w:eastAsia="ＭＳ ゴシック" w:hAnsi="ＭＳ ゴシック" w:cs="Times New Roman" w:hint="eastAsia"/>
          <w:szCs w:val="21"/>
        </w:rPr>
      </w:pPr>
      <w:r w:rsidRPr="0038004C">
        <w:rPr>
          <w:rFonts w:ascii="ＭＳ ゴシック" w:eastAsia="ＭＳ ゴシック" w:hAnsi="ＭＳ ゴシック" w:cs="Times New Roman"/>
          <w:szCs w:val="21"/>
        </w:rPr>
        <w:t xml:space="preserve">　病　　棟：東病棟Aユニット</w:t>
      </w:r>
    </w:p>
    <w:p w:rsidR="0038004C" w:rsidRPr="0038004C" w:rsidRDefault="0038004C" w:rsidP="0038004C">
      <w:pPr>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＜経過＞</w:t>
      </w:r>
    </w:p>
    <w:p w:rsidR="0038004C" w:rsidRPr="0038004C" w:rsidRDefault="0038004C" w:rsidP="00E21C5A">
      <w:pPr>
        <w:ind w:left="210" w:hangingChars="100" w:hanging="210"/>
        <w:rPr>
          <w:rFonts w:ascii="ＭＳ ゴシック" w:eastAsia="ＭＳ ゴシック" w:hAnsi="ＭＳ ゴシック" w:cs="Times New Roman"/>
          <w:szCs w:val="21"/>
        </w:rPr>
      </w:pPr>
      <w:r w:rsidRPr="0038004C">
        <w:rPr>
          <w:rFonts w:ascii="ＭＳ ゴシック" w:eastAsia="ＭＳ ゴシック" w:hAnsi="ＭＳ ゴシック" w:cs="Times New Roman"/>
          <w:szCs w:val="21"/>
        </w:rPr>
        <w:t xml:space="preserve">　　当院1回の入院歴あり（R4.3.23～R4.4.22）。</w:t>
      </w:r>
      <w:r w:rsidR="00E21C5A">
        <w:rPr>
          <w:rFonts w:ascii="ＭＳ ゴシック" w:eastAsia="ＭＳ ゴシック" w:hAnsi="ＭＳ ゴシック" w:cs="Times New Roman"/>
          <w:szCs w:val="21"/>
        </w:rPr>
        <w:t>退院後は外来通院継続していたが</w:t>
      </w:r>
      <w:r w:rsidRPr="0038004C">
        <w:rPr>
          <w:rFonts w:ascii="ＭＳ ゴシック" w:eastAsia="ＭＳ ゴシック" w:hAnsi="ＭＳ ゴシック" w:cs="Times New Roman"/>
          <w:szCs w:val="21"/>
        </w:rPr>
        <w:t>R4.10.11学校を休み不穏となり、自宅内で冷蔵庫をへこませるといった粗暴行為あり。家族から入院も視野に入れた診察希望聞かれ、当院受診。14：52</w:t>
      </w:r>
      <w:r>
        <w:rPr>
          <w:rFonts w:ascii="ＭＳ ゴシック" w:eastAsia="ＭＳ ゴシック" w:hAnsi="ＭＳ ゴシック" w:cs="Times New Roman"/>
          <w:szCs w:val="21"/>
        </w:rPr>
        <w:t>薬剤調整・</w:t>
      </w:r>
      <w:r w:rsidRPr="0038004C">
        <w:rPr>
          <w:rFonts w:ascii="ＭＳ ゴシック" w:eastAsia="ＭＳ ゴシック" w:hAnsi="ＭＳ ゴシック" w:cs="Times New Roman"/>
          <w:szCs w:val="21"/>
        </w:rPr>
        <w:t>調整目的にて、東病棟Bユニットへ医療保護入院となる。</w:t>
      </w:r>
    </w:p>
    <w:p w:rsidR="0038004C" w:rsidRPr="0038004C" w:rsidRDefault="0038004C" w:rsidP="0038004C">
      <w:pPr>
        <w:rPr>
          <w:rFonts w:ascii="ＭＳ ゴシック" w:eastAsia="ＭＳ ゴシック" w:hAnsi="ＭＳ ゴシック" w:cs="Times New Roman"/>
          <w:szCs w:val="21"/>
        </w:rPr>
      </w:pPr>
    </w:p>
    <w:p w:rsidR="00C44D70" w:rsidRDefault="00C44D70" w:rsidP="00B44587">
      <w:pPr>
        <w:rPr>
          <w:rFonts w:ascii="ＭＳ ゴシック" w:eastAsia="ＭＳ ゴシック" w:hAnsi="ＭＳ ゴシック" w:cs="Times New Roman"/>
          <w:szCs w:val="21"/>
        </w:rPr>
      </w:pPr>
    </w:p>
    <w:sectPr w:rsidR="00C44D7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850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5025">
      <v:textbox inset="5.85pt,.7pt,5.85pt,.7pt"/>
    </o:shapedefaults>
    <o:shapelayout v:ext="edit">
      <o:idmap v:ext="edit" data="1"/>
    </o:shapelayout>
  </w:shapeDefaults>
  <w:decimalSymbol w:val="."/>
  <w:listSeparator w:val=","/>
  <w14:docId w14:val="416F88FB"/>
  <w15:docId w15:val="{7ACF57B0-C1F8-4AD3-B17B-431196EBF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F2793-8E7A-40BC-9A46-006C879B8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1936</Words>
  <Characters>362</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2022-10-06T08:17:00Z</cp:lastPrinted>
  <dcterms:created xsi:type="dcterms:W3CDTF">2022-10-09T23:04:00Z</dcterms:created>
  <dcterms:modified xsi:type="dcterms:W3CDTF">2022-10-11T08:07:00Z</dcterms:modified>
</cp:coreProperties>
</file>