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2699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AA24A2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AA24A2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AA24A2">
        <w:rPr>
          <w:rFonts w:ascii="ＭＳ ゴシック" w:eastAsia="ＭＳ ゴシック" w:hAnsi="ＭＳ ゴシック" w:cs="Times New Roman" w:hint="eastAsia"/>
          <w:szCs w:val="21"/>
        </w:rPr>
        <w:t>種市　和人</w:t>
      </w:r>
      <w:r w:rsidR="00AA24A2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AA24A2" w:rsidP="002C66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AA24A2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AA24A2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AA24A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B21E8" w:rsidRDefault="00EB44D1" w:rsidP="00CE3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5579E">
        <w:rPr>
          <w:rFonts w:ascii="ＭＳ ゴシック" w:eastAsia="ＭＳ ゴシック" w:hAnsi="ＭＳ ゴシック" w:cs="Times New Roman" w:hint="eastAsia"/>
          <w:szCs w:val="21"/>
        </w:rPr>
        <w:t>虐待や不適切ケアに関しての意識調査</w:t>
      </w:r>
      <w:r w:rsidR="00D35221">
        <w:rPr>
          <w:rFonts w:ascii="ＭＳ ゴシック" w:eastAsia="ＭＳ ゴシック" w:hAnsi="ＭＳ ゴシック" w:cs="Times New Roman" w:hint="eastAsia"/>
          <w:szCs w:val="21"/>
        </w:rPr>
        <w:t>中。記入</w:t>
      </w:r>
      <w:r w:rsidR="00B5579E">
        <w:rPr>
          <w:rFonts w:ascii="ＭＳ ゴシック" w:eastAsia="ＭＳ ゴシック" w:hAnsi="ＭＳ ゴシック" w:cs="Times New Roman" w:hint="eastAsia"/>
          <w:szCs w:val="21"/>
        </w:rPr>
        <w:t>していない方は、12/31までなので</w:t>
      </w:r>
      <w:r w:rsidR="00F169B0">
        <w:rPr>
          <w:rFonts w:ascii="ＭＳ ゴシック" w:eastAsia="ＭＳ ゴシック" w:hAnsi="ＭＳ ゴシック" w:cs="Times New Roman" w:hint="eastAsia"/>
          <w:szCs w:val="21"/>
        </w:rPr>
        <w:t>今週中に忘れずに</w:t>
      </w:r>
      <w:r w:rsidR="00B5579E">
        <w:rPr>
          <w:rFonts w:ascii="ＭＳ ゴシック" w:eastAsia="ＭＳ ゴシック" w:hAnsi="ＭＳ ゴシック" w:cs="Times New Roman" w:hint="eastAsia"/>
          <w:szCs w:val="21"/>
        </w:rPr>
        <w:t>投函し</w:t>
      </w:r>
      <w:r w:rsidR="0089694D">
        <w:rPr>
          <w:rFonts w:ascii="ＭＳ ゴシック" w:eastAsia="ＭＳ ゴシック" w:hAnsi="ＭＳ ゴシック" w:cs="Times New Roman" w:hint="eastAsia"/>
          <w:szCs w:val="21"/>
        </w:rPr>
        <w:t>、ＳＧＭへ報告してください。</w:t>
      </w:r>
    </w:p>
    <w:p w:rsidR="000E6338" w:rsidRPr="001B3BF9" w:rsidRDefault="000E6338" w:rsidP="00CD4A4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F0C5A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AF4A74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・山村　雅雄様～東病棟合併症室→南病棟</w:t>
      </w:r>
      <w:r w:rsidR="008704C2">
        <w:rPr>
          <w:rFonts w:ascii="ＭＳ ゴシック" w:eastAsia="ＭＳ ゴシック" w:hAnsi="ＭＳ ゴシック" w:cs="ＭＳ ゴシック" w:hint="eastAsia"/>
          <w:kern w:val="0"/>
          <w:szCs w:val="21"/>
        </w:rPr>
        <w:t>Aユニット111号室</w:t>
      </w: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・熊谷　良幸様～東病棟Cユニット5号室→南病棟</w:t>
      </w:r>
      <w:r w:rsidR="00DD1A32">
        <w:rPr>
          <w:rFonts w:ascii="ＭＳ ゴシック" w:eastAsia="ＭＳ ゴシック" w:hAnsi="ＭＳ ゴシック" w:cs="ＭＳ ゴシック" w:hint="eastAsia"/>
          <w:kern w:val="0"/>
          <w:szCs w:val="21"/>
        </w:rPr>
        <w:t>Aユニット118号室</w:t>
      </w:r>
    </w:p>
    <w:p w:rsidR="00731129" w:rsidRDefault="00731129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【病室移動】</w:t>
      </w: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・大沢　靖徳様～Aユニット9号室→Bユニット3号室</w:t>
      </w: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みよ子様～Aユニット14号室→Bユニット1号室</w:t>
      </w: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3582" w:rsidRDefault="00313582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82AE5" w:rsidRPr="00036014" w:rsidRDefault="00082AE5" w:rsidP="00457D58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3227D0" w:rsidRDefault="00313582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崇史様～不穏時)リスパダール内用液(1)1P×10回分処方</w:t>
      </w:r>
    </w:p>
    <w:p w:rsidR="008704C2" w:rsidRDefault="008704C2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3582" w:rsidRDefault="00313582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・古川　トミヱ様～便秘時)センノシド(12)2T×10回分処方</w:t>
      </w:r>
    </w:p>
    <w:p w:rsidR="008704C2" w:rsidRDefault="008704C2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13582" w:rsidRPr="00DD1A32" w:rsidRDefault="00313582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="00DD1A32">
        <w:rPr>
          <w:rFonts w:ascii="ＭＳ ゴシック" w:eastAsia="ＭＳ ゴシック" w:hAnsi="ＭＳ ゴシック" w:cs="ＭＳ ゴシック" w:hint="eastAsia"/>
          <w:kern w:val="0"/>
          <w:szCs w:val="21"/>
        </w:rPr>
        <w:t>12/25当直医今川</w:t>
      </w:r>
      <w:r w:rsidR="00DD1A32">
        <w:rPr>
          <w:rFonts w:ascii="ＭＳ ゴシック" w:eastAsia="ＭＳ ゴシック" w:hAnsi="ＭＳ ゴシック" w:cs="ＭＳ ゴシック"/>
          <w:kern w:val="0"/>
          <w:szCs w:val="21"/>
        </w:rPr>
        <w:t>Dr.</w:t>
      </w:r>
      <w:r w:rsidR="00DD1A32">
        <w:rPr>
          <w:rFonts w:ascii="ＭＳ ゴシック" w:eastAsia="ＭＳ ゴシック" w:hAnsi="ＭＳ ゴシック" w:cs="ＭＳ ゴシック" w:hint="eastAsia"/>
          <w:kern w:val="0"/>
          <w:szCs w:val="21"/>
        </w:rPr>
        <w:t>より</w:t>
      </w:r>
      <w:r w:rsidR="00AC2124">
        <w:rPr>
          <w:rFonts w:ascii="ＭＳ ゴシック" w:eastAsia="ＭＳ ゴシック" w:hAnsi="ＭＳ ゴシック" w:cs="ＭＳ ゴシック" w:hint="eastAsia"/>
          <w:kern w:val="0"/>
          <w:szCs w:val="21"/>
        </w:rPr>
        <w:t>12/25～12/27レボトミン(50)2T</w:t>
      </w:r>
      <w:r w:rsidR="00AC2124">
        <w:rPr>
          <w:rFonts w:ascii="ＭＳ ゴシック" w:eastAsia="ＭＳ ゴシック" w:hAnsi="ＭＳ ゴシック" w:cs="ＭＳ ゴシック"/>
          <w:kern w:val="0"/>
          <w:szCs w:val="21"/>
        </w:rPr>
        <w:t xml:space="preserve"> 1</w:t>
      </w:r>
      <w:r w:rsidR="00AC2124">
        <w:rPr>
          <w:rFonts w:ascii="ＭＳ ゴシック" w:eastAsia="ＭＳ ゴシック" w:hAnsi="ＭＳ ゴシック" w:cs="ＭＳ ゴシック" w:hint="eastAsia"/>
          <w:kern w:val="0"/>
          <w:szCs w:val="21"/>
        </w:rPr>
        <w:t>×</w:t>
      </w:r>
      <w:r w:rsidR="00AC2124">
        <w:rPr>
          <w:rFonts w:ascii="ＭＳ ゴシック" w:eastAsia="ＭＳ ゴシック" w:hAnsi="ＭＳ ゴシック" w:cs="ＭＳ ゴシック"/>
          <w:kern w:val="0"/>
          <w:szCs w:val="21"/>
        </w:rPr>
        <w:t>2</w:t>
      </w:r>
      <w:r w:rsidR="00AC212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 3</w:t>
      </w:r>
      <w:r w:rsidR="00DD1A32">
        <w:rPr>
          <w:rFonts w:ascii="ＭＳ ゴシック" w:eastAsia="ＭＳ ゴシック" w:hAnsi="ＭＳ ゴシック" w:cs="ＭＳ ゴシック" w:hint="eastAsia"/>
          <w:kern w:val="0"/>
          <w:szCs w:val="21"/>
        </w:rPr>
        <w:t>日分処方頂いていた。</w:t>
      </w:r>
      <w:r w:rsidR="00DD1A32">
        <w:rPr>
          <w:rFonts w:ascii="ＭＳ ゴシック" w:eastAsia="ＭＳ ゴシック" w:hAnsi="ＭＳ ゴシック" w:cs="ＭＳ ゴシック"/>
          <w:kern w:val="0"/>
          <w:szCs w:val="21"/>
        </w:rPr>
        <w:t>12/26</w:t>
      </w:r>
      <w:r w:rsidR="00DD1A32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963935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12/28 </w:t>
      </w:r>
      <w:r w:rsidR="00DD1A32">
        <w:rPr>
          <w:rFonts w:ascii="ＭＳ ゴシック" w:eastAsia="ＭＳ ゴシック" w:hAnsi="ＭＳ ゴシック" w:cs="ＭＳ ゴシック" w:hint="eastAsia"/>
          <w:kern w:val="0"/>
          <w:szCs w:val="21"/>
        </w:rPr>
        <w:t>3日分に変更をして頂いている。</w:t>
      </w:r>
    </w:p>
    <w:p w:rsidR="00BA5F03" w:rsidRPr="002C668F" w:rsidRDefault="00BA5F03" w:rsidP="00FC7EF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52699F">
        <w:rPr>
          <w:rFonts w:ascii="ＭＳ ゴシック" w:eastAsia="ＭＳ ゴシック" w:hAnsi="ＭＳ ゴシック" w:cs="ＭＳ ゴシック" w:hint="eastAsia"/>
          <w:kern w:val="0"/>
          <w:szCs w:val="21"/>
        </w:rPr>
        <w:t>1時間ずつ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</w:t>
      </w:r>
      <w:r w:rsidR="006A3894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A24A2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開放観察開始後より、ユニット内を奇声を発しながら徘徊し、他室侵入・他者の私物弄り頻回にあり。都度介入行っているが</w:t>
      </w:r>
      <w:r w:rsidR="00C118E1">
        <w:rPr>
          <w:rFonts w:ascii="ＭＳ ゴシック" w:eastAsia="ＭＳ ゴシック" w:hAnsi="ＭＳ ゴシック" w:cs="ＭＳ ゴシック" w:hint="eastAsia"/>
          <w:kern w:val="0"/>
          <w:szCs w:val="21"/>
        </w:rPr>
        <w:t>上記の行動繰り返しているため、早めに開放観察終了としている。室内でも落ち着きなく、室内を徘徊する、便器に立つ等の行動あり。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7065D" w:rsidRDefault="0047065D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72D45" w:rsidRDefault="0047065D" w:rsidP="00772D4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身体拘束中。食事時のみスタッフ見守りの下、拘束一時解除している。終始</w:t>
      </w:r>
      <w:r w:rsid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独語・放歌されており高揚気分著しい。易怒性・粗暴性は見られない。</w:t>
      </w:r>
      <w:r w:rsidR="00772D45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37BFB"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AA24A2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身体拘束解除後はホールにて過ごされているも、ステーション前に立っていることやユニット内の徘徊多くみられている。奇声を発することや不穏はない。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A24A2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食事摂取時は拘束解除し、スタッフ見守りにて自力で摂取している。拘束部位の循環障害なく、スタッフの声掛けにも疎通良好。異食等の問題行動はない。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44D1" w:rsidRDefault="0002655D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＜要注目患者様情報＞</w:t>
      </w:r>
      <w:bookmarkEnd w:id="0"/>
    </w:p>
    <w:p w:rsidR="00AC2124" w:rsidRDefault="00AC2124" w:rsidP="001249E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AC2124">
        <w:rPr>
          <w:rFonts w:ascii="ＭＳ ゴシック" w:eastAsia="ＭＳ ゴシック" w:hAnsi="ＭＳ ゴシック" w:cs="ＭＳ ゴシック" w:hint="eastAsia"/>
          <w:kern w:val="0"/>
          <w:szCs w:val="21"/>
        </w:rPr>
        <w:t>大沢　靖徳様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希死/自殺念慮に関連した言動及び情動不穏・衝動性見られず静穏に療養されている。本日よりB-</w:t>
      </w:r>
      <w:r w:rsidR="001249E4">
        <w:rPr>
          <w:rFonts w:ascii="ＭＳ ゴシック" w:eastAsia="ＭＳ ゴシック" w:hAnsi="ＭＳ ゴシック" w:cs="ＭＳ ゴシック"/>
          <w:kern w:val="0"/>
          <w:szCs w:val="21"/>
        </w:rPr>
        <w:t>3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号室に病室移動されている。</w:t>
      </w:r>
    </w:p>
    <w:p w:rsidR="00731129" w:rsidRPr="001249E4" w:rsidRDefault="00731129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C2124" w:rsidRDefault="00AC2124" w:rsidP="001249E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健太郎様～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日課以外の時間は読書・散歩等をされ過ごされている。読書・散歩は患者様なりの対処行動との事。将来の事に関する予期不安が強いと話されているが、衝動行為は見られず静穏に過ごされている。</w:t>
      </w:r>
    </w:p>
    <w:p w:rsidR="00731129" w:rsidRDefault="00731129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C2124" w:rsidRDefault="00AC2124" w:rsidP="001249E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活気無く臥床傾向であるが食事は自力で</w:t>
      </w:r>
      <w:r w:rsidR="001249E4">
        <w:rPr>
          <w:rFonts w:ascii="ＭＳ ゴシック" w:eastAsia="ＭＳ ゴシック" w:hAnsi="ＭＳ ゴシック" w:cs="ＭＳ ゴシック"/>
          <w:kern w:val="0"/>
          <w:szCs w:val="21"/>
        </w:rPr>
        <w:t>2/3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～全量摂取され、排泄も自力で行う事が出来ている。点状紅斑・出血、全身浮腫は持続している。</w:t>
      </w:r>
    </w:p>
    <w:p w:rsidR="00AC2124" w:rsidRDefault="00AC2124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82AE5" w:rsidRDefault="00082AE5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AA24A2">
        <w:rPr>
          <w:rFonts w:ascii="ＭＳ ゴシック" w:eastAsia="ＭＳ ゴシック" w:hAnsi="ＭＳ ゴシック" w:cs="ＭＳ ゴシック" w:hint="eastAsia"/>
          <w:kern w:val="0"/>
          <w:szCs w:val="21"/>
        </w:rPr>
        <w:t>金Dr診察情報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082AE5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</w:t>
      </w:r>
      <w:r w:rsidR="006B4A8C">
        <w:rPr>
          <w:rFonts w:ascii="ＭＳ ゴシック" w:eastAsia="ＭＳ ゴシック" w:hAnsi="ＭＳ ゴシック" w:cs="ＭＳ ゴシック" w:hint="eastAsia"/>
          <w:kern w:val="0"/>
          <w:szCs w:val="21"/>
        </w:rPr>
        <w:t>処方、指示変更なし。</w:t>
      </w:r>
    </w:p>
    <w:p w:rsidR="008704C2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704C2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・沼山　真紀子様～</w:t>
      </w:r>
      <w:r w:rsidR="00B01C56">
        <w:rPr>
          <w:rFonts w:ascii="ＭＳ ゴシック" w:eastAsia="ＭＳ ゴシック" w:hAnsi="ＭＳ ゴシック" w:cs="ＭＳ ゴシック" w:hint="eastAsia"/>
          <w:kern w:val="0"/>
          <w:szCs w:val="21"/>
        </w:rPr>
        <w:t>薬については変更なし。</w:t>
      </w:r>
      <w:r w:rsidR="00B01C56" w:rsidRPr="00B01C56">
        <w:rPr>
          <w:rFonts w:ascii="ＭＳ ゴシック" w:eastAsia="ＭＳ ゴシック" w:hAnsi="ＭＳ ゴシック" w:cs="ＭＳ ゴシック" w:hint="eastAsia"/>
          <w:b/>
          <w:color w:val="C00000"/>
          <w:kern w:val="0"/>
          <w:szCs w:val="21"/>
        </w:rPr>
        <w:t>電話、手紙は父親にのみ許可</w:t>
      </w:r>
      <w:r w:rsidR="00B01C56">
        <w:rPr>
          <w:rFonts w:ascii="ＭＳ ゴシック" w:eastAsia="ＭＳ ゴシック" w:hAnsi="ＭＳ ゴシック" w:cs="ＭＳ ゴシック" w:hint="eastAsia"/>
          <w:kern w:val="0"/>
          <w:szCs w:val="21"/>
        </w:rPr>
        <w:t>となる。</w:t>
      </w:r>
    </w:p>
    <w:p w:rsidR="00B01C56" w:rsidRDefault="00B01C56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　またウォークマン使用可、夜は詰所に預ける事。</w:t>
      </w:r>
    </w:p>
    <w:p w:rsidR="008704C2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704C2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・分枝　弘様～</w:t>
      </w:r>
      <w:r w:rsidR="006B4A8C">
        <w:rPr>
          <w:rFonts w:ascii="ＭＳ ゴシック" w:eastAsia="ＭＳ ゴシック" w:hAnsi="ＭＳ ゴシック" w:cs="ＭＳ ゴシック" w:hint="eastAsia"/>
          <w:kern w:val="0"/>
          <w:szCs w:val="21"/>
        </w:rPr>
        <w:t>処方、指示変更なし。</w:t>
      </w:r>
    </w:p>
    <w:p w:rsidR="008704C2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31129" w:rsidRPr="00702AFC" w:rsidRDefault="008704C2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="006B4A8C">
        <w:rPr>
          <w:rFonts w:ascii="ＭＳ ゴシック" w:eastAsia="ＭＳ ゴシック" w:hAnsi="ＭＳ ゴシック" w:cs="ＭＳ ゴシック" w:hint="eastAsia"/>
          <w:kern w:val="0"/>
          <w:szCs w:val="21"/>
        </w:rPr>
        <w:t>処方、指示変更なし。</w:t>
      </w:r>
      <w:bookmarkStart w:id="1" w:name="_GoBack"/>
      <w:bookmarkEnd w:id="1"/>
    </w:p>
    <w:sectPr w:rsidR="00731129" w:rsidRPr="00702AF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08AD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FD25F8"/>
  <w15:docId w15:val="{B53CA945-FC62-4252-AE8C-412C536E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A9940-C011-4832-B336-EE11F44D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30</cp:revision>
  <cp:lastPrinted>2021-11-04T07:35:00Z</cp:lastPrinted>
  <dcterms:created xsi:type="dcterms:W3CDTF">2021-12-23T18:26:00Z</dcterms:created>
  <dcterms:modified xsi:type="dcterms:W3CDTF">2021-12-27T07:10:00Z</dcterms:modified>
</cp:coreProperties>
</file>