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78228D">
        <w:rPr>
          <w:rFonts w:ascii="ＭＳ ゴシック" w:eastAsia="ＭＳ ゴシック" w:hAnsi="ＭＳ ゴシック" w:cs="Times New Roman" w:hint="eastAsia"/>
          <w:szCs w:val="21"/>
        </w:rPr>
        <w:t>20</w:t>
      </w:r>
      <w:r w:rsidR="009C513B">
        <w:rPr>
          <w:rFonts w:ascii="ＭＳ ゴシック" w:eastAsia="ＭＳ ゴシック" w:hAnsi="ＭＳ ゴシック" w:cs="Times New Roman" w:hint="eastAsia"/>
          <w:szCs w:val="21"/>
        </w:rPr>
        <w:t>日（</w:t>
      </w:r>
      <w:r w:rsidR="0078228D">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78228D">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822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78228D"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075B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822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8228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8228D"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3075B9"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CB3AB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CB3ABE"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B3AB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CA334B"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78228D"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822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8228D"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075B9" w:rsidRDefault="00AB567F" w:rsidP="008056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3075B9" w:rsidRDefault="003075B9" w:rsidP="00805698">
      <w:pPr>
        <w:rPr>
          <w:rFonts w:ascii="ＭＳ ゴシック" w:eastAsia="ＭＳ ゴシック" w:hAnsi="ＭＳ ゴシック" w:cs="Times New Roman"/>
          <w:szCs w:val="21"/>
        </w:rPr>
      </w:pPr>
    </w:p>
    <w:p w:rsidR="001D4EED" w:rsidRDefault="001D680B"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E4E86">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CB3ABE" w:rsidRDefault="00CB3ABE" w:rsidP="00CA334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00423D5C">
        <w:rPr>
          <w:rFonts w:ascii="ＭＳ ゴシック" w:eastAsia="ＭＳ ゴシック" w:hAnsi="ＭＳ ゴシック" w:cs="ＭＳ ゴシック" w:hint="eastAsia"/>
          <w:kern w:val="0"/>
          <w:szCs w:val="21"/>
        </w:rPr>
        <w:t>東A15→合併症室</w:t>
      </w:r>
    </w:p>
    <w:p w:rsidR="00CB3ABE" w:rsidRDefault="00CB3ABE" w:rsidP="00CA334B">
      <w:pPr>
        <w:rPr>
          <w:rFonts w:ascii="ＭＳ ゴシック" w:eastAsia="ＭＳ ゴシック" w:hAnsi="ＭＳ ゴシック" w:cs="ＭＳ ゴシック"/>
          <w:kern w:val="0"/>
          <w:szCs w:val="21"/>
        </w:rPr>
      </w:pPr>
    </w:p>
    <w:p w:rsidR="00CB3ABE" w:rsidRDefault="00CB3ABE" w:rsidP="00CA334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w:t>
      </w:r>
      <w:r w:rsidR="00423D5C">
        <w:rPr>
          <w:rFonts w:ascii="ＭＳ ゴシック" w:eastAsia="ＭＳ ゴシック" w:hAnsi="ＭＳ ゴシック" w:cs="ＭＳ ゴシック" w:hint="eastAsia"/>
          <w:kern w:val="0"/>
          <w:szCs w:val="21"/>
        </w:rPr>
        <w:t>合併症室→東A15</w:t>
      </w:r>
    </w:p>
    <w:p w:rsidR="000E4E86" w:rsidRDefault="00906BC6"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81937" w:rsidRDefault="00281937"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利香様～疼痛時ロキソプロフェンNa（60）1T　30回分処方となる。</w:t>
      </w:r>
    </w:p>
    <w:p w:rsidR="00281937" w:rsidRDefault="00281937" w:rsidP="004606C9">
      <w:pPr>
        <w:rPr>
          <w:rFonts w:ascii="ＭＳ ゴシック" w:eastAsia="ＭＳ ゴシック" w:hAnsi="ＭＳ ゴシック" w:cs="ＭＳ ゴシック"/>
          <w:kern w:val="0"/>
          <w:szCs w:val="21"/>
        </w:rPr>
      </w:pPr>
    </w:p>
    <w:p w:rsidR="00281937" w:rsidRDefault="00281937" w:rsidP="002819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美幸様～吐き気時ナウゼリン（5）1T　7回分処方となる。嘔気持続している為本日夕食後薬からサインバルタカプセル除剤。スルピリド（50）1T　×夕　3日分処方となる。</w:t>
      </w:r>
    </w:p>
    <w:p w:rsidR="00281937" w:rsidRDefault="00281937" w:rsidP="00281937">
      <w:pPr>
        <w:ind w:left="1680" w:hangingChars="800" w:hanging="1680"/>
        <w:rPr>
          <w:rFonts w:ascii="ＭＳ ゴシック" w:eastAsia="ＭＳ ゴシック" w:hAnsi="ＭＳ ゴシック" w:cs="ＭＳ ゴシック"/>
          <w:kern w:val="0"/>
          <w:szCs w:val="21"/>
        </w:rPr>
      </w:pPr>
    </w:p>
    <w:p w:rsidR="00281937" w:rsidRDefault="00281937" w:rsidP="002819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彬様～不穏時　レボトミン(25)1T　7回分処方となる。</w:t>
      </w:r>
    </w:p>
    <w:p w:rsidR="00281937" w:rsidRDefault="00281937" w:rsidP="00281937">
      <w:pPr>
        <w:ind w:left="1680" w:hangingChars="800" w:hanging="1680"/>
        <w:rPr>
          <w:rFonts w:ascii="ＭＳ ゴシック" w:eastAsia="ＭＳ ゴシック" w:hAnsi="ＭＳ ゴシック" w:cs="ＭＳ ゴシック"/>
          <w:kern w:val="0"/>
          <w:szCs w:val="21"/>
        </w:rPr>
      </w:pPr>
    </w:p>
    <w:p w:rsidR="00281937" w:rsidRDefault="00281937" w:rsidP="002819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・三浦　みよ子様～不穏・不眠時　リスパダール内用液（0.5）1P　5回分処方、ハップスター処方となる。</w:t>
      </w:r>
    </w:p>
    <w:p w:rsidR="00281937" w:rsidRDefault="00281937" w:rsidP="00281937">
      <w:pPr>
        <w:ind w:left="1680" w:hangingChars="800" w:hanging="1680"/>
        <w:rPr>
          <w:rFonts w:ascii="ＭＳ ゴシック" w:eastAsia="ＭＳ ゴシック" w:hAnsi="ＭＳ ゴシック" w:cs="ＭＳ ゴシック"/>
          <w:kern w:val="0"/>
          <w:szCs w:val="21"/>
        </w:rPr>
      </w:pPr>
    </w:p>
    <w:p w:rsidR="00281937" w:rsidRDefault="00281937" w:rsidP="002819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FE2C4E">
        <w:rPr>
          <w:rFonts w:ascii="ＭＳ ゴシック" w:eastAsia="ＭＳ ゴシック" w:hAnsi="ＭＳ ゴシック" w:cs="ＭＳ ゴシック" w:hint="eastAsia"/>
          <w:kern w:val="0"/>
          <w:szCs w:val="21"/>
        </w:rPr>
        <w:t>不眠時　レボトミン(25)1T+マイスリー（5）1T　10回分処方となる。</w:t>
      </w:r>
    </w:p>
    <w:p w:rsidR="00FE2C4E" w:rsidRDefault="00FE2C4E" w:rsidP="00281937">
      <w:pPr>
        <w:ind w:left="1680" w:hangingChars="800" w:hanging="1680"/>
        <w:rPr>
          <w:rFonts w:ascii="ＭＳ ゴシック" w:eastAsia="ＭＳ ゴシック" w:hAnsi="ＭＳ ゴシック" w:cs="ＭＳ ゴシック"/>
          <w:kern w:val="0"/>
          <w:szCs w:val="21"/>
        </w:rPr>
      </w:pPr>
    </w:p>
    <w:p w:rsidR="00FE2C4E" w:rsidRDefault="00FE2C4E" w:rsidP="002819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愛様～ハップスター処方となる。</w:t>
      </w:r>
    </w:p>
    <w:p w:rsidR="00FE2C4E" w:rsidRDefault="00FE2C4E" w:rsidP="00281937">
      <w:pPr>
        <w:ind w:left="1680" w:hangingChars="800" w:hanging="1680"/>
        <w:rPr>
          <w:rFonts w:ascii="ＭＳ ゴシック" w:eastAsia="ＭＳ ゴシック" w:hAnsi="ＭＳ ゴシック" w:cs="ＭＳ ゴシック"/>
          <w:kern w:val="0"/>
          <w:szCs w:val="21"/>
        </w:rPr>
      </w:pPr>
    </w:p>
    <w:p w:rsidR="00FE2C4E" w:rsidRDefault="00FE2C4E" w:rsidP="002819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貴浩様～本日夕よりPL顆粒1ｇ/毎食後　1日分処方となる。</w:t>
      </w:r>
    </w:p>
    <w:p w:rsidR="00C1375D" w:rsidRDefault="00C1375D" w:rsidP="00241301">
      <w:pPr>
        <w:jc w:val="left"/>
        <w:rPr>
          <w:rFonts w:ascii="ＭＳ ゴシック" w:eastAsia="ＭＳ ゴシック" w:hAnsi="ＭＳ ゴシック" w:cs="ＭＳ ゴシック"/>
          <w:kern w:val="0"/>
          <w:szCs w:val="21"/>
        </w:rPr>
      </w:pPr>
    </w:p>
    <w:p w:rsidR="00C1375D" w:rsidRDefault="00C1375D"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w:t>
      </w:r>
      <w:r w:rsidRPr="00C1375D">
        <w:rPr>
          <w:rFonts w:ascii="ＭＳ ゴシック" w:eastAsia="ＭＳ ゴシック" w:hAnsi="ＭＳ ゴシック" w:cs="ＭＳ ゴシック" w:hint="eastAsia"/>
          <w:kern w:val="0"/>
          <w:szCs w:val="21"/>
        </w:rPr>
        <w:t>本日夕より</w:t>
      </w:r>
      <w:r w:rsidRPr="00C1375D">
        <w:rPr>
          <w:rFonts w:ascii="ＭＳ ゴシック" w:eastAsia="ＭＳ ゴシック" w:hAnsi="ＭＳ ゴシック" w:cs="ＭＳ ゴシック"/>
          <w:kern w:val="0"/>
          <w:szCs w:val="21"/>
        </w:rPr>
        <w:t xml:space="preserve">PL顆粒1ｇ/毎食後　</w:t>
      </w:r>
      <w:r>
        <w:rPr>
          <w:rFonts w:ascii="ＭＳ ゴシック" w:eastAsia="ＭＳ ゴシック" w:hAnsi="ＭＳ ゴシック" w:cs="ＭＳ ゴシック" w:hint="eastAsia"/>
          <w:kern w:val="0"/>
          <w:szCs w:val="21"/>
        </w:rPr>
        <w:t>2</w:t>
      </w:r>
      <w:r w:rsidRPr="00C1375D">
        <w:rPr>
          <w:rFonts w:ascii="ＭＳ ゴシック" w:eastAsia="ＭＳ ゴシック" w:hAnsi="ＭＳ ゴシック" w:cs="ＭＳ ゴシック"/>
          <w:kern w:val="0"/>
          <w:szCs w:val="21"/>
        </w:rPr>
        <w:t>日分処方となる。</w:t>
      </w:r>
    </w:p>
    <w:p w:rsidR="00C1375D" w:rsidRDefault="00C1375D" w:rsidP="00241301">
      <w:pPr>
        <w:jc w:val="left"/>
        <w:rPr>
          <w:rFonts w:ascii="ＭＳ ゴシック" w:eastAsia="ＭＳ ゴシック" w:hAnsi="ＭＳ ゴシック" w:cs="ＭＳ ゴシック"/>
          <w:kern w:val="0"/>
          <w:szCs w:val="21"/>
        </w:rPr>
      </w:pPr>
    </w:p>
    <w:p w:rsidR="00C1375D" w:rsidRDefault="00C1375D"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w:t>
      </w:r>
      <w:r w:rsidRPr="00C1375D">
        <w:rPr>
          <w:rFonts w:ascii="ＭＳ ゴシック" w:eastAsia="ＭＳ ゴシック" w:hAnsi="ＭＳ ゴシック" w:cs="ＭＳ ゴシック" w:hint="eastAsia"/>
          <w:kern w:val="0"/>
          <w:szCs w:val="21"/>
        </w:rPr>
        <w:t>カルコーパ配合錠Ｌ１００</w:t>
      </w:r>
      <w:r>
        <w:rPr>
          <w:rFonts w:ascii="ＭＳ ゴシック" w:eastAsia="ＭＳ ゴシック" w:hAnsi="ＭＳ ゴシック" w:cs="ＭＳ ゴシック" w:hint="eastAsia"/>
          <w:kern w:val="0"/>
          <w:szCs w:val="21"/>
        </w:rPr>
        <w:t xml:space="preserve">　5日分処方となる。</w:t>
      </w:r>
    </w:p>
    <w:p w:rsidR="0007246E" w:rsidRDefault="0007246E" w:rsidP="00241301">
      <w:pPr>
        <w:jc w:val="left"/>
        <w:rPr>
          <w:rFonts w:ascii="ＭＳ ゴシック" w:eastAsia="ＭＳ ゴシック" w:hAnsi="ＭＳ ゴシック" w:cs="ＭＳ ゴシック" w:hint="eastAsia"/>
          <w:kern w:val="0"/>
          <w:szCs w:val="21"/>
        </w:rPr>
      </w:pPr>
    </w:p>
    <w:p w:rsidR="00C1375D" w:rsidRPr="00F856C5" w:rsidRDefault="00C1375D" w:rsidP="00241301">
      <w:pPr>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026097">
        <w:rPr>
          <w:rFonts w:ascii="ＭＳ ゴシック" w:eastAsia="ＭＳ ゴシック" w:hAnsi="ＭＳ ゴシック" w:cs="ＭＳ ゴシック" w:hint="eastAsia"/>
          <w:kern w:val="0"/>
          <w:szCs w:val="21"/>
        </w:rPr>
        <w:t>10：00より開放観察実施している。開放観察後よりホール内を歩き回り、落ち着きのなさみられている。時折、奇声を発する事もあり、常時見守り介入要している。他室侵入、他者の私物を弄る等の迷惑行為頻回にあり、20分程度で開放観察終了している。自室内では臥床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026097">
        <w:rPr>
          <w:rFonts w:ascii="ＭＳ ゴシック" w:eastAsia="ＭＳ ゴシック" w:hAnsi="ＭＳ ゴシック" w:cs="ＭＳ ゴシック" w:hint="eastAsia"/>
          <w:kern w:val="0"/>
          <w:szCs w:val="21"/>
        </w:rPr>
        <w:t>9：00身体拘束解除している。</w:t>
      </w:r>
      <w:r w:rsidR="00AB567F" w:rsidRPr="00AB567F">
        <w:rPr>
          <w:rFonts w:ascii="ＭＳ ゴシック" w:eastAsia="ＭＳ ゴシック" w:hAnsi="ＭＳ ゴシック" w:cs="ＭＳ ゴシック"/>
          <w:kern w:val="0"/>
          <w:szCs w:val="21"/>
        </w:rPr>
        <w:t>他者への直接的な迷惑行為は</w:t>
      </w:r>
      <w:r w:rsidR="00AB567F" w:rsidRPr="00AB567F">
        <w:rPr>
          <w:rFonts w:ascii="ＭＳ ゴシック" w:eastAsia="ＭＳ ゴシック" w:hAnsi="ＭＳ ゴシック" w:cs="ＭＳ ゴシック" w:hint="eastAsia"/>
          <w:kern w:val="0"/>
          <w:szCs w:val="21"/>
        </w:rPr>
        <w:t>見られず。</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B6A2B" w:rsidRPr="0057196D"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bookmarkEnd w:id="0"/>
    <w:p w:rsidR="00CB3ABE" w:rsidRDefault="00724729" w:rsidP="00CB3ABE">
      <w:pPr>
        <w:widowControl/>
        <w:tabs>
          <w:tab w:val="left" w:pos="0"/>
          <w:tab w:val="left" w:pos="72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075B9">
        <w:rPr>
          <w:rFonts w:ascii="ＭＳ ゴシック" w:eastAsia="ＭＳ ゴシック" w:hAnsi="ＭＳ ゴシック" w:cs="ＭＳ ゴシック" w:hint="eastAsia"/>
          <w:color w:val="000000"/>
          <w:kern w:val="0"/>
          <w:szCs w:val="21"/>
        </w:rPr>
        <w:t>澤口　利香様～</w:t>
      </w:r>
      <w:r w:rsidR="0007246E" w:rsidRPr="0007246E">
        <w:rPr>
          <w:rFonts w:ascii="ＭＳ ゴシック" w:eastAsia="ＭＳ ゴシック" w:hAnsi="ＭＳ ゴシック" w:cs="ＭＳ ゴシック"/>
          <w:color w:val="000000"/>
          <w:kern w:val="0"/>
          <w:szCs w:val="21"/>
        </w:rPr>
        <w:t>9:00,11:00,13:00,15:00ロキソプロフェンNa(60)1T服薬。本人様希望にて11:00 レボトミン(50)1T与薬。聴覚の過敏性増加していると訴えているが</w:t>
      </w:r>
      <w:r w:rsidR="0007246E" w:rsidRPr="0007246E">
        <w:rPr>
          <w:rFonts w:ascii="ＭＳ ゴシック" w:eastAsia="ＭＳ ゴシック" w:hAnsi="ＭＳ ゴシック" w:cs="ＭＳ ゴシック" w:hint="eastAsia"/>
          <w:color w:val="000000"/>
          <w:kern w:val="0"/>
          <w:szCs w:val="21"/>
        </w:rPr>
        <w:t>他患者様が奇声上げている環境下でも情動不穏・衝動行為見られず経過。</w:t>
      </w:r>
    </w:p>
    <w:p w:rsidR="003075B9" w:rsidRDefault="00CB3ABE" w:rsidP="00CB3ABE">
      <w:pPr>
        <w:widowControl/>
        <w:tabs>
          <w:tab w:val="left" w:pos="0"/>
          <w:tab w:val="left" w:pos="72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ab/>
      </w:r>
    </w:p>
    <w:p w:rsidR="003075B9" w:rsidRDefault="003075B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003C3AA2" w:rsidRPr="003C3AA2">
        <w:rPr>
          <w:rFonts w:ascii="ＭＳ ゴシック" w:eastAsia="ＭＳ ゴシック" w:hAnsi="ＭＳ ゴシック" w:cs="ＭＳ ゴシック" w:hint="eastAsia"/>
          <w:color w:val="000000"/>
          <w:kern w:val="0"/>
          <w:szCs w:val="21"/>
        </w:rPr>
        <w:t>バイタルサイン異常、酸素飽和度低下、意識レベル低下無く経過。ベッド上で座位になる等多動さ見られ常時スタッフ見守り要している。点滴トラブル無く施行している。</w:t>
      </w:r>
      <w:bookmarkStart w:id="1" w:name="_GoBack"/>
      <w:bookmarkEnd w:id="1"/>
    </w:p>
    <w:p w:rsidR="00CA22AB" w:rsidRDefault="00CA22AB"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721E7" w:rsidRDefault="00026097" w:rsidP="0078228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8028C8">
        <w:rPr>
          <w:rFonts w:ascii="ＭＳ ゴシック" w:eastAsia="ＭＳ ゴシック" w:hAnsi="ＭＳ ゴシック" w:cs="ＭＳ ゴシック" w:hint="eastAsia"/>
          <w:color w:val="000000"/>
          <w:kern w:val="0"/>
          <w:szCs w:val="21"/>
        </w:rPr>
        <w:t>朝食は全量摂取している。口唇不随意運動著明。声掛けへの返答は聞かれており、時折、空笑みられている。10：00体温37.2℃にてシャワー浴見送りとしている。昨日13:00より排尿なし。腹満なく、腹壁もソフト。点滴指示があること、身体管理目的にて合併症室へ移動している。</w:t>
      </w:r>
    </w:p>
    <w:p w:rsidR="00080420" w:rsidRDefault="00080420"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A22AB" w:rsidRDefault="0078228D"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＜措置ケース検討＞</w:t>
      </w:r>
    </w:p>
    <w:p w:rsidR="0078228D" w:rsidRDefault="0078228D"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07246E" w:rsidRPr="0007246E">
        <w:rPr>
          <w:rFonts w:ascii="ＭＳ ゴシック" w:eastAsia="ＭＳ ゴシック" w:hAnsi="ＭＳ ゴシック" w:cs="ＭＳ ゴシック" w:hint="eastAsia"/>
          <w:color w:val="000000"/>
          <w:kern w:val="0"/>
          <w:szCs w:val="21"/>
        </w:rPr>
        <w:t>被害妄想様言動や訴えなくスタッフ対面時穏やか。自室で落ち着いて過ごされている</w:t>
      </w:r>
      <w:r w:rsidR="0007246E">
        <w:rPr>
          <w:rFonts w:ascii="ＭＳ ゴシック" w:eastAsia="ＭＳ ゴシック" w:hAnsi="ＭＳ ゴシック" w:cs="ＭＳ ゴシック" w:hint="eastAsia"/>
          <w:color w:val="000000"/>
          <w:kern w:val="0"/>
          <w:szCs w:val="21"/>
        </w:rPr>
        <w:t>。早期の処遇改善、措置解除に向け支援していく。</w:t>
      </w:r>
    </w:p>
    <w:p w:rsidR="0078228D" w:rsidRDefault="0078228D"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8228D" w:rsidRPr="00CA22AB" w:rsidRDefault="0078228D"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清司様～</w:t>
      </w:r>
      <w:r w:rsidR="0007246E">
        <w:rPr>
          <w:rFonts w:ascii="ＭＳ ゴシック" w:eastAsia="ＭＳ ゴシック" w:hAnsi="ＭＳ ゴシック" w:cs="ＭＳ ゴシック" w:hint="eastAsia"/>
          <w:color w:val="000000"/>
          <w:kern w:val="0"/>
          <w:szCs w:val="21"/>
        </w:rPr>
        <w:t>他者の嗜好品を無断で持ち去ろうとする行為有り、介入要している。スタッフ介入時の易怒性は無いが「間違っただけ」と故意ではないと弁明している。四肢の脱力、フラツキ、抹消の痺れ等の血糖コントロール不良に伴う症状無く経過。</w:t>
      </w:r>
      <w:r w:rsidR="0007246E" w:rsidRPr="0007246E">
        <w:rPr>
          <w:rFonts w:ascii="ＭＳ ゴシック" w:eastAsia="ＭＳ ゴシック" w:hAnsi="ＭＳ ゴシック" w:cs="ＭＳ ゴシック" w:hint="eastAsia"/>
          <w:color w:val="000000"/>
          <w:kern w:val="0"/>
          <w:szCs w:val="21"/>
        </w:rPr>
        <w:t>早期の処遇改善、措置解除に向け支援していく。</w:t>
      </w:r>
    </w:p>
    <w:sectPr w:rsidR="0078228D" w:rsidRPr="00CA22A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097"/>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67F"/>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75D"/>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9E2354A"/>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9B95B-C49E-47B5-A6F3-ACECE4E9E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1333</Words>
  <Characters>276</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2021-11-04T07:35:00Z</cp:lastPrinted>
  <dcterms:created xsi:type="dcterms:W3CDTF">2021-11-19T23:11:00Z</dcterms:created>
  <dcterms:modified xsi:type="dcterms:W3CDTF">2021-11-20T06:57:00Z</dcterms:modified>
</cp:coreProperties>
</file>