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315F0">
        <w:rPr>
          <w:rFonts w:ascii="ＭＳ ゴシック" w:eastAsia="ＭＳ ゴシック" w:hAnsi="ＭＳ ゴシック" w:cs="Times New Roman"/>
          <w:szCs w:val="21"/>
        </w:rPr>
        <w:t>1</w:t>
      </w:r>
      <w:r w:rsidR="00381D49">
        <w:rPr>
          <w:rFonts w:ascii="ＭＳ ゴシック" w:eastAsia="ＭＳ ゴシック" w:hAnsi="ＭＳ ゴシック" w:cs="Times New Roman"/>
          <w:szCs w:val="21"/>
        </w:rPr>
        <w:t>9</w:t>
      </w:r>
      <w:r w:rsidR="009C513B">
        <w:rPr>
          <w:rFonts w:ascii="ＭＳ ゴシック" w:eastAsia="ＭＳ ゴシック" w:hAnsi="ＭＳ ゴシック" w:cs="Times New Roman" w:hint="eastAsia"/>
          <w:szCs w:val="21"/>
        </w:rPr>
        <w:t>日（</w:t>
      </w:r>
      <w:r w:rsidR="00381D49">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381D49">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81D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81D4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81D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5B38F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075B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3075B9"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CA334B"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A334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3075B9"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075B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CA334B"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3075B9"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A334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075B9" w:rsidRDefault="00AB567F" w:rsidP="008056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3075B9" w:rsidRDefault="003075B9" w:rsidP="00805698">
      <w:pPr>
        <w:rPr>
          <w:rFonts w:ascii="ＭＳ ゴシック" w:eastAsia="ＭＳ ゴシック" w:hAnsi="ＭＳ ゴシック" w:cs="Times New Roman"/>
          <w:szCs w:val="21"/>
        </w:rPr>
      </w:pPr>
    </w:p>
    <w:p w:rsidR="001D4EED" w:rsidRDefault="001D680B"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E4E86">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AB567F" w:rsidRPr="00AB567F" w:rsidRDefault="00AB567F" w:rsidP="00AB567F">
      <w:pPr>
        <w:rPr>
          <w:rFonts w:ascii="ＭＳ ゴシック" w:eastAsia="ＭＳ ゴシック" w:hAnsi="ＭＳ ゴシック" w:cs="ＭＳ ゴシック"/>
          <w:kern w:val="0"/>
          <w:szCs w:val="21"/>
        </w:rPr>
      </w:pPr>
      <w:r w:rsidRPr="00AB567F">
        <w:rPr>
          <w:rFonts w:ascii="ＭＳ ゴシック" w:eastAsia="ＭＳ ゴシック" w:hAnsi="ＭＳ ゴシック" w:cs="ＭＳ ゴシック" w:hint="eastAsia"/>
          <w:kern w:val="0"/>
          <w:szCs w:val="21"/>
        </w:rPr>
        <w:t>・鈴木　洋光様　　東合併　→　東</w:t>
      </w:r>
      <w:r w:rsidRPr="00AB567F">
        <w:rPr>
          <w:rFonts w:ascii="ＭＳ ゴシック" w:eastAsia="ＭＳ ゴシック" w:hAnsi="ＭＳ ゴシック" w:cs="ＭＳ ゴシック"/>
          <w:kern w:val="0"/>
          <w:szCs w:val="21"/>
        </w:rPr>
        <w:t>A15</w:t>
      </w:r>
    </w:p>
    <w:p w:rsidR="00AB567F" w:rsidRPr="00AB567F" w:rsidRDefault="00AB567F" w:rsidP="00AB567F">
      <w:pPr>
        <w:rPr>
          <w:rFonts w:ascii="ＭＳ ゴシック" w:eastAsia="ＭＳ ゴシック" w:hAnsi="ＭＳ ゴシック" w:cs="ＭＳ ゴシック"/>
          <w:kern w:val="0"/>
          <w:szCs w:val="21"/>
        </w:rPr>
      </w:pPr>
      <w:r w:rsidRPr="00AB567F">
        <w:rPr>
          <w:rFonts w:ascii="ＭＳ ゴシック" w:eastAsia="ＭＳ ゴシック" w:hAnsi="ＭＳ ゴシック" w:cs="ＭＳ ゴシック" w:hint="eastAsia"/>
          <w:kern w:val="0"/>
          <w:szCs w:val="21"/>
        </w:rPr>
        <w:t>・沼畑　宮子様　　東</w:t>
      </w:r>
      <w:r w:rsidRPr="00AB567F">
        <w:rPr>
          <w:rFonts w:ascii="ＭＳ ゴシック" w:eastAsia="ＭＳ ゴシック" w:hAnsi="ＭＳ ゴシック" w:cs="ＭＳ ゴシック"/>
          <w:kern w:val="0"/>
          <w:szCs w:val="21"/>
        </w:rPr>
        <w:t>C5 　→　東合併</w:t>
      </w:r>
    </w:p>
    <w:p w:rsidR="000E4E86" w:rsidRDefault="00AB567F" w:rsidP="00AB567F">
      <w:pPr>
        <w:rPr>
          <w:rFonts w:ascii="ＭＳ ゴシック" w:eastAsia="ＭＳ ゴシック" w:hAnsi="ＭＳ ゴシック" w:cs="ＭＳ ゴシック"/>
          <w:kern w:val="0"/>
          <w:szCs w:val="21"/>
        </w:rPr>
      </w:pPr>
      <w:r w:rsidRPr="00AB567F">
        <w:rPr>
          <w:rFonts w:ascii="ＭＳ ゴシック" w:eastAsia="ＭＳ ゴシック" w:hAnsi="ＭＳ ゴシック" w:cs="ＭＳ ゴシック" w:hint="eastAsia"/>
          <w:kern w:val="0"/>
          <w:szCs w:val="21"/>
        </w:rPr>
        <w:t>・米田　敬子様　　東</w:t>
      </w:r>
      <w:r w:rsidRPr="00AB567F">
        <w:rPr>
          <w:rFonts w:ascii="ＭＳ ゴシック" w:eastAsia="ＭＳ ゴシック" w:hAnsi="ＭＳ ゴシック" w:cs="ＭＳ ゴシック"/>
          <w:kern w:val="0"/>
          <w:szCs w:val="21"/>
        </w:rPr>
        <w:t>A14　→　東C6</w:t>
      </w:r>
    </w:p>
    <w:p w:rsidR="00CA334B" w:rsidRDefault="00CA334B" w:rsidP="00CA334B">
      <w:pPr>
        <w:rPr>
          <w:rFonts w:ascii="ＭＳ ゴシック" w:eastAsia="ＭＳ ゴシック" w:hAnsi="ＭＳ ゴシック" w:cs="ＭＳ ゴシック"/>
          <w:kern w:val="0"/>
          <w:szCs w:val="21"/>
        </w:rPr>
      </w:pPr>
    </w:p>
    <w:p w:rsidR="000E4E86" w:rsidRDefault="00906BC6"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397176" w:rsidRDefault="00AB567F" w:rsidP="00AB567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・松谷　さと子様～北より転入時に財布預かった覚えのあるスタッフは報告して下さい。北病棟でのお小遣い帳の記載と財布内の残金が合わないそうです。</w:t>
      </w:r>
    </w:p>
    <w:p w:rsidR="00AB567F" w:rsidRDefault="00AB567F" w:rsidP="00AB567F">
      <w:pPr>
        <w:ind w:left="1890" w:hangingChars="900" w:hanging="1890"/>
        <w:jc w:val="left"/>
        <w:rPr>
          <w:rFonts w:ascii="ＭＳ ゴシック" w:eastAsia="ＭＳ ゴシック" w:hAnsi="ＭＳ ゴシック" w:cs="ＭＳ ゴシック"/>
          <w:kern w:val="0"/>
          <w:szCs w:val="21"/>
        </w:rPr>
      </w:pPr>
    </w:p>
    <w:p w:rsidR="00D721E7" w:rsidRDefault="00AB567F" w:rsidP="00AB567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721E7">
        <w:rPr>
          <w:rFonts w:ascii="ＭＳ ゴシック" w:eastAsia="ＭＳ ゴシック" w:hAnsi="ＭＳ ゴシック" w:cs="ＭＳ ゴシック" w:hint="eastAsia"/>
          <w:kern w:val="0"/>
          <w:szCs w:val="21"/>
        </w:rPr>
        <w:t>沼畑　宮子様～</w:t>
      </w:r>
      <w:r w:rsidR="00D721E7" w:rsidRPr="00D721E7">
        <w:rPr>
          <w:rFonts w:ascii="ＭＳ ゴシック" w:eastAsia="ＭＳ ゴシック" w:hAnsi="ＭＳ ゴシック" w:cs="ＭＳ ゴシック" w:hint="eastAsia"/>
          <w:kern w:val="0"/>
          <w:szCs w:val="21"/>
        </w:rPr>
        <w:t>脱水の可能性あるため、本日は点滴</w:t>
      </w:r>
      <w:r w:rsidR="00D721E7" w:rsidRPr="00D721E7">
        <w:rPr>
          <w:rFonts w:ascii="ＭＳ ゴシック" w:eastAsia="ＭＳ ゴシック" w:hAnsi="ＭＳ ゴシック" w:cs="ＭＳ ゴシック"/>
          <w:kern w:val="0"/>
          <w:szCs w:val="21"/>
        </w:rPr>
        <w:t>2本、明日以降は1本でキープ（小</w:t>
      </w:r>
    </w:p>
    <w:p w:rsidR="00D721E7" w:rsidRDefault="00D721E7" w:rsidP="00D721E7">
      <w:pPr>
        <w:ind w:leftChars="800" w:left="1890" w:hangingChars="100" w:hanging="210"/>
        <w:jc w:val="left"/>
        <w:rPr>
          <w:rFonts w:ascii="ＭＳ ゴシック" w:eastAsia="ＭＳ ゴシック" w:hAnsi="ＭＳ ゴシック" w:cs="ＭＳ ゴシック"/>
          <w:kern w:val="0"/>
          <w:szCs w:val="21"/>
        </w:rPr>
      </w:pPr>
      <w:r w:rsidRPr="00D721E7">
        <w:rPr>
          <w:rFonts w:ascii="ＭＳ ゴシック" w:eastAsia="ＭＳ ゴシック" w:hAnsi="ＭＳ ゴシック" w:cs="ＭＳ ゴシック"/>
          <w:kern w:val="0"/>
          <w:szCs w:val="21"/>
        </w:rPr>
        <w:t>児ルート使用）の指示あり。内服薬は覚醒状態悪ければ服薬は無理せ</w:t>
      </w:r>
    </w:p>
    <w:p w:rsidR="00D721E7" w:rsidRDefault="00D721E7" w:rsidP="00D721E7">
      <w:pPr>
        <w:ind w:leftChars="800" w:left="1890" w:hangingChars="100" w:hanging="210"/>
        <w:jc w:val="left"/>
        <w:rPr>
          <w:rFonts w:ascii="ＭＳ ゴシック" w:eastAsia="ＭＳ ゴシック" w:hAnsi="ＭＳ ゴシック" w:cs="ＭＳ ゴシック"/>
          <w:kern w:val="0"/>
          <w:szCs w:val="21"/>
        </w:rPr>
      </w:pPr>
      <w:r w:rsidRPr="00D721E7">
        <w:rPr>
          <w:rFonts w:ascii="ＭＳ ゴシック" w:eastAsia="ＭＳ ゴシック" w:hAnsi="ＭＳ ゴシック" w:cs="ＭＳ ゴシック"/>
          <w:kern w:val="0"/>
          <w:szCs w:val="21"/>
        </w:rPr>
        <w:t>ずにとの指示あり。服用できそうな場合でも、本日分はラシックス、</w:t>
      </w:r>
    </w:p>
    <w:p w:rsidR="00AB567F" w:rsidRDefault="00D721E7" w:rsidP="00D721E7">
      <w:pPr>
        <w:ind w:leftChars="800" w:left="1890" w:hangingChars="100" w:hanging="210"/>
        <w:jc w:val="left"/>
        <w:rPr>
          <w:rFonts w:ascii="ＭＳ ゴシック" w:eastAsia="ＭＳ ゴシック" w:hAnsi="ＭＳ ゴシック" w:cs="ＭＳ ゴシック"/>
          <w:kern w:val="0"/>
          <w:szCs w:val="21"/>
        </w:rPr>
      </w:pPr>
      <w:r w:rsidRPr="00D721E7">
        <w:rPr>
          <w:rFonts w:ascii="ＭＳ ゴシック" w:eastAsia="ＭＳ ゴシック" w:hAnsi="ＭＳ ゴシック" w:cs="ＭＳ ゴシック"/>
          <w:kern w:val="0"/>
          <w:szCs w:val="21"/>
        </w:rPr>
        <w:t>ザイロリック、スピロノラクトンは中止するようにとのこと。明日以</w:t>
      </w:r>
      <w:r w:rsidRPr="00D721E7">
        <w:rPr>
          <w:rFonts w:ascii="ＭＳ ゴシック" w:eastAsia="ＭＳ ゴシック" w:hAnsi="ＭＳ ゴシック" w:cs="ＭＳ ゴシック"/>
          <w:kern w:val="0"/>
          <w:szCs w:val="21"/>
        </w:rPr>
        <w:lastRenderedPageBreak/>
        <w:t>降は血圧の数値を見て除剤するか判断するよう指示あり。</w:t>
      </w:r>
    </w:p>
    <w:p w:rsidR="000F11FC" w:rsidRDefault="000F11FC" w:rsidP="00241301">
      <w:pPr>
        <w:jc w:val="left"/>
        <w:rPr>
          <w:rFonts w:ascii="ＭＳ ゴシック" w:eastAsia="ＭＳ ゴシック" w:hAnsi="ＭＳ ゴシック" w:cs="ＭＳ ゴシック"/>
          <w:kern w:val="0"/>
          <w:szCs w:val="21"/>
        </w:rPr>
      </w:pPr>
    </w:p>
    <w:p w:rsidR="00D721E7" w:rsidRDefault="00D721E7"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昌様～食事摂取量不安定であるため、</w:t>
      </w:r>
      <w:r w:rsidRPr="00D721E7">
        <w:rPr>
          <w:rFonts w:ascii="ＭＳ ゴシック" w:eastAsia="ＭＳ ゴシック" w:hAnsi="ＭＳ ゴシック" w:cs="ＭＳ ゴシック" w:hint="eastAsia"/>
          <w:kern w:val="0"/>
          <w:szCs w:val="21"/>
        </w:rPr>
        <w:t>本日より点滴</w:t>
      </w:r>
      <w:r w:rsidRPr="00D721E7">
        <w:rPr>
          <w:rFonts w:ascii="ＭＳ ゴシック" w:eastAsia="ＭＳ ゴシック" w:hAnsi="ＭＳ ゴシック" w:cs="ＭＳ ゴシック"/>
          <w:kern w:val="0"/>
          <w:szCs w:val="21"/>
        </w:rPr>
        <w:t>1本/日で5日分処方となる。</w:t>
      </w:r>
    </w:p>
    <w:p w:rsidR="00D721E7" w:rsidRDefault="00D721E7" w:rsidP="00241301">
      <w:pPr>
        <w:jc w:val="left"/>
        <w:rPr>
          <w:rFonts w:ascii="ＭＳ ゴシック" w:eastAsia="ＭＳ ゴシック" w:hAnsi="ＭＳ ゴシック" w:cs="ＭＳ ゴシック"/>
          <w:kern w:val="0"/>
          <w:szCs w:val="21"/>
        </w:rPr>
      </w:pPr>
    </w:p>
    <w:p w:rsidR="00D721E7" w:rsidRDefault="00D721E7" w:rsidP="00D721E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・安達　貴浩様～本人より鼻汁訴え有り。田名部DrよりPL </w:t>
      </w:r>
      <w:r>
        <w:rPr>
          <w:rFonts w:ascii="ＭＳ ゴシック" w:eastAsia="ＭＳ ゴシック" w:hAnsi="ＭＳ ゴシック" w:cs="ＭＳ ゴシック"/>
          <w:kern w:val="0"/>
          <w:szCs w:val="21"/>
        </w:rPr>
        <w:t>3P 3</w:t>
      </w:r>
      <w:r>
        <w:rPr>
          <w:rFonts w:ascii="ＭＳ ゴシック" w:eastAsia="ＭＳ ゴシック" w:hAnsi="ＭＳ ゴシック" w:cs="ＭＳ ゴシック" w:hint="eastAsia"/>
          <w:kern w:val="0"/>
          <w:szCs w:val="21"/>
        </w:rPr>
        <w:t>×毎食後で1日分処方となる。</w:t>
      </w:r>
    </w:p>
    <w:p w:rsidR="00D721E7" w:rsidRDefault="00D721E7" w:rsidP="00241301">
      <w:pPr>
        <w:jc w:val="left"/>
        <w:rPr>
          <w:rFonts w:ascii="ＭＳ ゴシック" w:eastAsia="ＭＳ ゴシック" w:hAnsi="ＭＳ ゴシック" w:cs="ＭＳ ゴシック"/>
          <w:kern w:val="0"/>
          <w:szCs w:val="21"/>
        </w:rPr>
      </w:pPr>
    </w:p>
    <w:p w:rsidR="00D721E7" w:rsidRDefault="00D721E7"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　照雄様～排便-7日目。田名部DrよりケンエーG浣腸1本処方となる。</w:t>
      </w:r>
    </w:p>
    <w:p w:rsidR="00D721E7" w:rsidRDefault="00D721E7" w:rsidP="00241301">
      <w:pPr>
        <w:jc w:val="left"/>
        <w:rPr>
          <w:rFonts w:ascii="ＭＳ ゴシック" w:eastAsia="ＭＳ ゴシック" w:hAnsi="ＭＳ ゴシック" w:cs="ＭＳ ゴシック"/>
          <w:kern w:val="0"/>
          <w:szCs w:val="21"/>
        </w:rPr>
      </w:pPr>
    </w:p>
    <w:p w:rsidR="00735BE8" w:rsidRDefault="00735BE8" w:rsidP="0024130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・中山　清司様～11/24 14:00から措置解除面談実施予定。</w:t>
      </w:r>
    </w:p>
    <w:p w:rsidR="00735BE8" w:rsidRPr="00F856C5" w:rsidRDefault="00735BE8" w:rsidP="00241301">
      <w:pPr>
        <w:jc w:val="left"/>
        <w:rPr>
          <w:rFonts w:ascii="ＭＳ ゴシック" w:eastAsia="ＭＳ ゴシック" w:hAnsi="ＭＳ ゴシック" w:cs="ＭＳ ゴシック" w:hint="eastAsia"/>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AB567F" w:rsidRPr="00AB567F">
        <w:rPr>
          <w:rFonts w:ascii="ＭＳ ゴシック" w:eastAsia="ＭＳ ゴシック" w:hAnsi="ＭＳ ゴシック" w:cs="ＭＳ ゴシック"/>
          <w:kern w:val="0"/>
          <w:szCs w:val="21"/>
        </w:rPr>
        <w:t>開放観察中には他室侵入繰り返し、迷惑行為</w:t>
      </w:r>
      <w:r w:rsidR="00AB567F" w:rsidRPr="00AB567F">
        <w:rPr>
          <w:rFonts w:ascii="ＭＳ ゴシック" w:eastAsia="ＭＳ ゴシック" w:hAnsi="ＭＳ ゴシック" w:cs="ＭＳ ゴシック" w:hint="eastAsia"/>
          <w:kern w:val="0"/>
          <w:szCs w:val="21"/>
        </w:rPr>
        <w:t>見られており早めに開放観察終了としている。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AB567F" w:rsidRPr="00AB567F">
        <w:rPr>
          <w:rFonts w:ascii="ＭＳ ゴシック" w:eastAsia="ＭＳ ゴシック" w:hAnsi="ＭＳ ゴシック" w:cs="ＭＳ ゴシック"/>
          <w:kern w:val="0"/>
          <w:szCs w:val="21"/>
        </w:rPr>
        <w:t>開放後奇声発することあり。9:30落ち着き</w:t>
      </w:r>
      <w:r w:rsidR="00AB567F" w:rsidRPr="00AB567F">
        <w:rPr>
          <w:rFonts w:ascii="ＭＳ ゴシック" w:eastAsia="ＭＳ ゴシック" w:hAnsi="ＭＳ ゴシック" w:cs="ＭＳ ゴシック" w:hint="eastAsia"/>
          <w:kern w:val="0"/>
          <w:szCs w:val="21"/>
        </w:rPr>
        <w:t>なく、継続指示レボトミン</w:t>
      </w:r>
      <w:r w:rsidR="00AB567F" w:rsidRPr="00AB567F">
        <w:rPr>
          <w:rFonts w:ascii="ＭＳ ゴシック" w:eastAsia="ＭＳ ゴシック" w:hAnsi="ＭＳ ゴシック" w:cs="ＭＳ ゴシック"/>
          <w:kern w:val="0"/>
          <w:szCs w:val="21"/>
        </w:rPr>
        <w:t>(25)1T内服。他者への直接的な迷惑行為は</w:t>
      </w:r>
      <w:r w:rsidR="00AB567F" w:rsidRPr="00AB567F">
        <w:rPr>
          <w:rFonts w:ascii="ＭＳ ゴシック" w:eastAsia="ＭＳ ゴシック" w:hAnsi="ＭＳ ゴシック" w:cs="ＭＳ ゴシック" w:hint="eastAsia"/>
          <w:kern w:val="0"/>
          <w:szCs w:val="21"/>
        </w:rPr>
        <w:t>見られず。</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B6A2B" w:rsidRPr="0057196D"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bookmarkEnd w:id="0"/>
    <w:p w:rsidR="008C16F1" w:rsidRDefault="00724729" w:rsidP="00DC5DF2">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075B9">
        <w:rPr>
          <w:rFonts w:ascii="ＭＳ ゴシック" w:eastAsia="ＭＳ ゴシック" w:hAnsi="ＭＳ ゴシック" w:cs="ＭＳ ゴシック" w:hint="eastAsia"/>
          <w:color w:val="000000"/>
          <w:kern w:val="0"/>
          <w:szCs w:val="21"/>
        </w:rPr>
        <w:t>澤口　利香様～</w:t>
      </w:r>
      <w:r w:rsidR="00DC5DF2" w:rsidRPr="00DC5DF2">
        <w:rPr>
          <w:rFonts w:ascii="ＭＳ ゴシック" w:eastAsia="ＭＳ ゴシック" w:hAnsi="ＭＳ ゴシック" w:cs="ＭＳ ゴシック" w:hint="eastAsia"/>
          <w:color w:val="000000"/>
          <w:kern w:val="0"/>
          <w:szCs w:val="21"/>
        </w:rPr>
        <w:t>朝食全量摂取、昼食は拒食、付いている箸を折って破損し投げ飛ばしている。特定の大声、奇声を発する他患者様の部屋前に行き、「うるせえから黙らせろ」とドアを蹴り飛ばし叫ぶ事があった。</w:t>
      </w:r>
      <w:r w:rsidR="00DC5DF2" w:rsidRPr="00DC5DF2">
        <w:rPr>
          <w:rFonts w:ascii="ＭＳ ゴシック" w:eastAsia="ＭＳ ゴシック" w:hAnsi="ＭＳ ゴシック" w:cs="ＭＳ ゴシック"/>
          <w:color w:val="000000"/>
          <w:kern w:val="0"/>
          <w:szCs w:val="21"/>
        </w:rPr>
        <w:t>9:00から2時間毎にロキソプロフェン</w:t>
      </w:r>
      <w:r w:rsidR="00DC5DF2">
        <w:rPr>
          <w:rFonts w:ascii="ＭＳ ゴシック" w:eastAsia="ＭＳ ゴシック" w:hAnsi="ＭＳ ゴシック" w:cs="ＭＳ ゴシック"/>
          <w:color w:val="000000"/>
          <w:kern w:val="0"/>
          <w:szCs w:val="21"/>
        </w:rPr>
        <w:t>Na(60)1T</w:t>
      </w:r>
      <w:r w:rsidR="00DC5DF2">
        <w:rPr>
          <w:rFonts w:ascii="ＭＳ ゴシック" w:eastAsia="ＭＳ ゴシック" w:hAnsi="ＭＳ ゴシック" w:cs="ＭＳ ゴシック" w:hint="eastAsia"/>
          <w:color w:val="000000"/>
          <w:kern w:val="0"/>
          <w:szCs w:val="21"/>
        </w:rPr>
        <w:t>、</w:t>
      </w:r>
      <w:r w:rsidR="00DC5DF2" w:rsidRPr="00DC5DF2">
        <w:rPr>
          <w:rFonts w:ascii="ＭＳ ゴシック" w:eastAsia="ＭＳ ゴシック" w:hAnsi="ＭＳ ゴシック" w:cs="ＭＳ ゴシック"/>
          <w:color w:val="000000"/>
          <w:kern w:val="0"/>
          <w:szCs w:val="21"/>
        </w:rPr>
        <w:t>12:00には不調訴え継続指示レボトミン(50)1T内服している。</w:t>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r w:rsidR="00DC5DF2" w:rsidRPr="00DC5DF2">
        <w:rPr>
          <w:rFonts w:ascii="ＭＳ ゴシック" w:eastAsia="ＭＳ ゴシック" w:hAnsi="ＭＳ ゴシック" w:cs="ＭＳ ゴシック"/>
          <w:color w:val="000000"/>
          <w:kern w:val="0"/>
          <w:szCs w:val="21"/>
        </w:rPr>
        <w:tab/>
      </w:r>
    </w:p>
    <w:p w:rsidR="003075B9" w:rsidRDefault="003075B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075B9" w:rsidRDefault="003075B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00D721E7">
        <w:rPr>
          <w:rFonts w:ascii="ＭＳ ゴシック" w:eastAsia="ＭＳ ゴシック" w:hAnsi="ＭＳ ゴシック" w:cs="ＭＳ ゴシック" w:hint="eastAsia"/>
          <w:color w:val="000000"/>
          <w:kern w:val="0"/>
          <w:szCs w:val="21"/>
        </w:rPr>
        <w:t>覚醒状態悪く血圧低値のため、Cユニットから合併症室へ移動。血圧低値以外のバイタルサイン異常無し。呼名には開眼し返答している。朝食は覚醒状態悪い為不食だが、昼食は全量摂取出来ている。</w:t>
      </w:r>
    </w:p>
    <w:p w:rsidR="00CA22AB" w:rsidRDefault="00CA22AB"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721E7" w:rsidRDefault="00D721E7"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昌様～口唇の不随意運動あり。常に小声で独語しており、声掛けにもスタッフ</w:t>
      </w:r>
    </w:p>
    <w:p w:rsidR="00D721E7" w:rsidRDefault="00D721E7" w:rsidP="00D721E7">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と視線合わせようとせず。食事も配膳するが手を付けようとせず。介助</w:t>
      </w:r>
    </w:p>
    <w:p w:rsidR="00D721E7" w:rsidRDefault="00D721E7" w:rsidP="00D721E7">
      <w:pPr>
        <w:widowControl/>
        <w:tabs>
          <w:tab w:val="left" w:pos="0"/>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にも避けるようなしぐさあるが、時間かけて各食全量摂取は出来ている。</w:t>
      </w:r>
    </w:p>
    <w:p w:rsidR="00080420" w:rsidRDefault="00080420"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603EC" w:rsidRDefault="002603EC"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603EC" w:rsidRDefault="002603EC"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p w:rsidR="003075B9" w:rsidRDefault="00CA22AB"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＜安ケ平Dr.患者様診察情報＞</w:t>
      </w:r>
    </w:p>
    <w:p w:rsidR="003075B9" w:rsidRDefault="00CA22AB"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Pr="00CA22AB">
        <w:rPr>
          <w:rFonts w:ascii="ＭＳ ゴシック" w:eastAsia="ＭＳ ゴシック" w:hAnsi="ＭＳ ゴシック" w:cs="ＭＳ ゴシック" w:hint="eastAsia"/>
          <w:color w:val="000000"/>
          <w:kern w:val="0"/>
          <w:szCs w:val="21"/>
        </w:rPr>
        <w:t>定期薬処方変更なく</w:t>
      </w:r>
      <w:r w:rsidRPr="00CA22AB">
        <w:rPr>
          <w:rFonts w:ascii="ＭＳ ゴシック" w:eastAsia="ＭＳ ゴシック" w:hAnsi="ＭＳ ゴシック" w:cs="ＭＳ ゴシック"/>
          <w:color w:val="000000"/>
          <w:kern w:val="0"/>
          <w:szCs w:val="21"/>
        </w:rPr>
        <w:t>7日分処方となる。その他臨時薬でナパゲルン軟膏1本処方となる。</w:t>
      </w:r>
    </w:p>
    <w:p w:rsidR="00CA22AB" w:rsidRDefault="00CA22AB"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22AB" w:rsidRDefault="00CA22AB"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・河原木　泰志様～</w:t>
      </w:r>
      <w:r w:rsidRPr="00CA22AB">
        <w:rPr>
          <w:rFonts w:ascii="ＭＳ ゴシック" w:eastAsia="ＭＳ ゴシック" w:hAnsi="ＭＳ ゴシック" w:cs="ＭＳ ゴシック" w:hint="eastAsia"/>
          <w:color w:val="000000"/>
          <w:kern w:val="0"/>
          <w:szCs w:val="21"/>
        </w:rPr>
        <w:t>処方・指示の変更なし。</w:t>
      </w:r>
    </w:p>
    <w:p w:rsidR="00CA22AB" w:rsidRDefault="00CA22AB"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A22AB" w:rsidRPr="00CA22AB" w:rsidRDefault="00DC5DF2" w:rsidP="00CA22AB">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B5713B">
        <w:rPr>
          <w:rFonts w:ascii="ＭＳ ゴシック" w:eastAsia="ＭＳ ゴシック" w:hAnsi="ＭＳ ゴシック" w:cs="ＭＳ ゴシック" w:hint="eastAsia"/>
          <w:color w:val="000000"/>
          <w:kern w:val="0"/>
          <w:szCs w:val="21"/>
        </w:rPr>
        <w:t>定期薬処方変更なく7日分処方となる。</w:t>
      </w:r>
    </w:p>
    <w:sectPr w:rsidR="00CA22AB" w:rsidRPr="00CA22A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03EC"/>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67F"/>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5C81976"/>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57AB-05BB-4390-B240-E76E005C3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226</Words>
  <Characters>1291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2021-11-04T07:35:00Z</cp:lastPrinted>
  <dcterms:created xsi:type="dcterms:W3CDTF">2021-11-19T06:49:00Z</dcterms:created>
  <dcterms:modified xsi:type="dcterms:W3CDTF">2021-11-19T06:49:00Z</dcterms:modified>
</cp:coreProperties>
</file>