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E34ADF">
        <w:rPr>
          <w:rFonts w:ascii="ＭＳ ゴシック" w:eastAsia="ＭＳ ゴシック" w:hAnsi="ＭＳ ゴシック" w:cs="Courier New" w:hint="eastAsia"/>
          <w:color w:val="000000"/>
          <w:kern w:val="0"/>
          <w:sz w:val="24"/>
          <w:szCs w:val="20"/>
        </w:rPr>
        <w:t>1</w:t>
      </w:r>
      <w:r w:rsidR="00812385">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812385">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704FF">
        <w:rPr>
          <w:rFonts w:ascii="ＭＳ ゴシック" w:eastAsia="ＭＳ ゴシック" w:hAnsi="ＭＳ ゴシック" w:cs="Courier New" w:hint="eastAsia"/>
          <w:color w:val="000000"/>
          <w:kern w:val="0"/>
          <w:sz w:val="24"/>
          <w:szCs w:val="20"/>
        </w:rPr>
        <w:t>：</w:t>
      </w:r>
      <w:r w:rsidR="00812385">
        <w:rPr>
          <w:rFonts w:ascii="ＭＳ ゴシック" w:eastAsia="ＭＳ ゴシック" w:hAnsi="ＭＳ ゴシック" w:cs="Courier New" w:hint="eastAsia"/>
          <w:color w:val="000000"/>
          <w:kern w:val="0"/>
          <w:sz w:val="24"/>
          <w:szCs w:val="20"/>
        </w:rPr>
        <w:t>羽田　順子</w:t>
      </w:r>
      <w:r w:rsidR="00E34ADF">
        <w:rPr>
          <w:rFonts w:ascii="ＭＳ ゴシック" w:eastAsia="ＭＳ ゴシック" w:hAnsi="ＭＳ ゴシック" w:cs="Courier New" w:hint="eastAsia"/>
          <w:color w:val="000000"/>
          <w:kern w:val="0"/>
          <w:sz w:val="24"/>
          <w:szCs w:val="20"/>
        </w:rPr>
        <w:t xml:space="preserve">　</w:t>
      </w:r>
      <w:r w:rsidR="007F5F43">
        <w:rPr>
          <w:rFonts w:ascii="ＭＳ ゴシック" w:eastAsia="ＭＳ ゴシック" w:hAnsi="ＭＳ ゴシック" w:cs="Courier New" w:hint="eastAsia"/>
          <w:color w:val="000000"/>
          <w:kern w:val="0"/>
          <w:sz w:val="24"/>
          <w:szCs w:val="20"/>
        </w:rPr>
        <w:t xml:space="preserve">　記録：</w:t>
      </w:r>
      <w:r w:rsidR="00812385">
        <w:rPr>
          <w:rFonts w:ascii="ＭＳ ゴシック" w:eastAsia="ＭＳ ゴシック" w:hAnsi="ＭＳ ゴシック" w:cs="Courier New" w:hint="eastAsia"/>
          <w:color w:val="000000"/>
          <w:kern w:val="0"/>
          <w:sz w:val="24"/>
          <w:szCs w:val="20"/>
        </w:rPr>
        <w:t>田口　毅彦</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812385"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812385" w:rsidP="00F55655">
            <w:pPr>
              <w:ind w:firstLineChars="100"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812385" w:rsidP="003F31B4">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911E3D" w:rsidRDefault="00812385" w:rsidP="00403A4D">
            <w:pPr>
              <w:jc w:val="center"/>
              <w:rPr>
                <w:rFonts w:ascii="ＭＳ ゴシック" w:hAnsi="ＭＳ ゴシック" w:cs="Times New Roman"/>
                <w:sz w:val="24"/>
                <w:szCs w:val="24"/>
              </w:rPr>
            </w:pPr>
            <w:r>
              <w:rPr>
                <w:rFonts w:ascii="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812385"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BD21AC" w:rsidRDefault="00644B2D" w:rsidP="00403A4D">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911E3D" w:rsidRDefault="00644B2D" w:rsidP="007704FF">
            <w:pPr>
              <w:rPr>
                <w:rFonts w:ascii="ＭＳ ゴシック" w:hAnsi="ＭＳ ゴシック" w:cs="Times New Roman"/>
                <w:sz w:val="24"/>
                <w:szCs w:val="24"/>
              </w:rPr>
            </w:pPr>
            <w:r>
              <w:rPr>
                <w:rFonts w:asciiTheme="minorEastAsia" w:hAnsiTheme="minorEastAsia" w:cs="Segoe UI Emoji" w:hint="eastAsia"/>
                <w:sz w:val="24"/>
                <w:szCs w:val="24"/>
              </w:rPr>
              <w:t xml:space="preserve">　</w:t>
            </w: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704FF" w:rsidP="00403A4D">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812385"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812385"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704FF" w:rsidRDefault="00812385" w:rsidP="00403A4D">
            <w:pPr>
              <w:jc w:val="center"/>
              <w:rPr>
                <w:rFonts w:ascii="ＭＳ ゴシック" w:hAnsi="ＭＳ ゴシック" w:cs="Times New Roman"/>
                <w:sz w:val="24"/>
                <w:szCs w:val="24"/>
              </w:rPr>
            </w:pPr>
            <w:r>
              <w:rPr>
                <w:rFonts w:ascii="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812385" w:rsidP="00F556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704FF"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666767">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7F3423"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B81DF3" w:rsidRDefault="00550538" w:rsidP="00812FE3">
      <w:pPr>
        <w:ind w:left="210" w:hangingChars="100" w:hanging="210"/>
        <w:rPr>
          <w:rFonts w:ascii="ＭＳ ゴシック" w:eastAsia="ＭＳ ゴシック" w:hAnsi="ＭＳ ゴシック"/>
          <w:szCs w:val="21"/>
        </w:rPr>
      </w:pPr>
      <w:r w:rsidRPr="007F3423">
        <w:rPr>
          <w:rFonts w:ascii="ＭＳ ゴシック" w:eastAsia="ＭＳ ゴシック" w:hAnsi="ＭＳ ゴシック" w:hint="eastAsia"/>
          <w:szCs w:val="21"/>
        </w:rPr>
        <w:t>・</w:t>
      </w:r>
      <w:r w:rsidR="00F7003C">
        <w:rPr>
          <w:rFonts w:ascii="ＭＳ ゴシック" w:eastAsia="ＭＳ ゴシック" w:hAnsi="ＭＳ ゴシック" w:hint="eastAsia"/>
          <w:szCs w:val="21"/>
        </w:rPr>
        <w:t>9/1</w:t>
      </w:r>
      <w:r w:rsidR="00642955">
        <w:rPr>
          <w:rFonts w:ascii="ＭＳ ゴシック" w:eastAsia="ＭＳ ゴシック" w:hAnsi="ＭＳ ゴシック" w:hint="eastAsia"/>
          <w:szCs w:val="21"/>
        </w:rPr>
        <w:t>8</w:t>
      </w:r>
      <w:r w:rsidR="00F7003C">
        <w:rPr>
          <w:rFonts w:ascii="ＭＳ ゴシック" w:eastAsia="ＭＳ ゴシック" w:hAnsi="ＭＳ ゴシック" w:hint="eastAsia"/>
          <w:szCs w:val="21"/>
        </w:rPr>
        <w:t>(</w:t>
      </w:r>
      <w:r w:rsidR="00642955">
        <w:rPr>
          <w:rFonts w:ascii="ＭＳ ゴシック" w:eastAsia="ＭＳ ゴシック" w:hAnsi="ＭＳ ゴシック" w:hint="eastAsia"/>
          <w:szCs w:val="21"/>
        </w:rPr>
        <w:t>火</w:t>
      </w:r>
      <w:r w:rsidR="00F7003C">
        <w:rPr>
          <w:rFonts w:ascii="ＭＳ ゴシック" w:eastAsia="ＭＳ ゴシック" w:hAnsi="ＭＳ ゴシック" w:hint="eastAsia"/>
          <w:szCs w:val="21"/>
        </w:rPr>
        <w:t>)1</w:t>
      </w:r>
      <w:r w:rsidR="00642955">
        <w:rPr>
          <w:rFonts w:ascii="ＭＳ ゴシック" w:eastAsia="ＭＳ ゴシック" w:hAnsi="ＭＳ ゴシック" w:hint="eastAsia"/>
          <w:szCs w:val="21"/>
        </w:rPr>
        <w:t>6</w:t>
      </w:r>
      <w:r w:rsidR="00F7003C">
        <w:rPr>
          <w:rFonts w:ascii="ＭＳ ゴシック" w:eastAsia="ＭＳ ゴシック" w:hAnsi="ＭＳ ゴシック" w:hint="eastAsia"/>
          <w:szCs w:val="21"/>
        </w:rPr>
        <w:t>時から</w:t>
      </w:r>
      <w:r w:rsidR="00642955">
        <w:rPr>
          <w:rFonts w:ascii="ＭＳ ゴシック" w:eastAsia="ＭＳ ゴシック" w:hAnsi="ＭＳ ゴシック" w:hint="eastAsia"/>
          <w:szCs w:val="21"/>
        </w:rPr>
        <w:t>定期心電図検査</w:t>
      </w:r>
      <w:r w:rsidR="00F7003C">
        <w:rPr>
          <w:rFonts w:ascii="ＭＳ ゴシック" w:eastAsia="ＭＳ ゴシック" w:hAnsi="ＭＳ ゴシック" w:hint="eastAsia"/>
          <w:szCs w:val="21"/>
        </w:rPr>
        <w:t>があります。</w:t>
      </w:r>
    </w:p>
    <w:p w:rsidR="00B81DF3" w:rsidRDefault="00B81DF3" w:rsidP="00812FE3">
      <w:pPr>
        <w:ind w:left="210" w:hangingChars="100" w:hanging="210"/>
        <w:rPr>
          <w:rFonts w:ascii="ＭＳ ゴシック" w:eastAsia="ＭＳ ゴシック" w:hAnsi="ＭＳ ゴシック"/>
          <w:szCs w:val="21"/>
        </w:rPr>
      </w:pPr>
    </w:p>
    <w:p w:rsidR="00B81DF3" w:rsidRDefault="00B81DF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2114C1" w:rsidRDefault="004742A2" w:rsidP="00F7003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1609CF">
        <w:rPr>
          <w:rFonts w:ascii="ＭＳ ゴシック" w:eastAsia="ＭＳ ゴシック" w:hAnsi="ＭＳ ゴシック" w:hint="eastAsia"/>
          <w:szCs w:val="21"/>
        </w:rPr>
        <w:t>小向　静江様～御家族様は今月いっぱい来れないため、売店の買い物は、当分の間は私物発注伝票で買い物となります。</w:t>
      </w:r>
    </w:p>
    <w:p w:rsidR="00A566D8" w:rsidRDefault="00A566D8" w:rsidP="00F7003C">
      <w:pPr>
        <w:ind w:left="1680" w:hangingChars="800" w:hanging="1680"/>
        <w:rPr>
          <w:rFonts w:ascii="ＭＳ ゴシック" w:eastAsia="ＭＳ ゴシック" w:hAnsi="ＭＳ ゴシック"/>
          <w:szCs w:val="21"/>
        </w:rPr>
      </w:pPr>
    </w:p>
    <w:p w:rsidR="00CA1D8C" w:rsidRDefault="00A566D8" w:rsidP="00F7003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・曽我　正子様～</w:t>
      </w:r>
      <w:r w:rsidR="00FA4936">
        <w:rPr>
          <w:rFonts w:ascii="ＭＳ ゴシック" w:eastAsia="ＭＳ ゴシック" w:hAnsi="ＭＳ ゴシック" w:hint="eastAsia"/>
          <w:szCs w:val="21"/>
        </w:rPr>
        <w:t>病棟よりイレウスがあるため、禁止食の情報提供がされているか確認があり、晴山氏も禁止食について把握しており、青山荘体験利用時にも青山荘に情報提供していたとのこと。14日に体験利用する流れとなるため、本日午後より生活介護ＳＡＫＵＲＡに</w:t>
      </w:r>
      <w:r w:rsidR="00BB5128">
        <w:rPr>
          <w:rFonts w:ascii="ＭＳ ゴシック" w:eastAsia="ＭＳ ゴシック" w:hAnsi="ＭＳ ゴシック" w:hint="eastAsia"/>
          <w:szCs w:val="21"/>
        </w:rPr>
        <w:t>は禁止食についても東光園　晴山氏より</w:t>
      </w:r>
      <w:r w:rsidR="00FA4936">
        <w:rPr>
          <w:rFonts w:ascii="ＭＳ ゴシック" w:eastAsia="ＭＳ ゴシック" w:hAnsi="ＭＳ ゴシック" w:hint="eastAsia"/>
          <w:szCs w:val="21"/>
        </w:rPr>
        <w:t>情報提供</w:t>
      </w:r>
      <w:r w:rsidR="00BB5128">
        <w:rPr>
          <w:rFonts w:ascii="ＭＳ ゴシック" w:eastAsia="ＭＳ ゴシック" w:hAnsi="ＭＳ ゴシック" w:hint="eastAsia"/>
          <w:szCs w:val="21"/>
        </w:rPr>
        <w:t>済みです。</w:t>
      </w:r>
    </w:p>
    <w:p w:rsidR="00BB5128" w:rsidRDefault="00BB5128" w:rsidP="00F7003C">
      <w:pPr>
        <w:ind w:left="1680" w:hangingChars="800" w:hanging="1680"/>
        <w:rPr>
          <w:rFonts w:ascii="ＭＳ ゴシック" w:eastAsia="ＭＳ ゴシック" w:hAnsi="ＭＳ ゴシック" w:hint="eastAsia"/>
          <w:szCs w:val="21"/>
        </w:rPr>
      </w:pPr>
    </w:p>
    <w:p w:rsidR="00CA1D8C" w:rsidRDefault="00CA1D8C" w:rsidP="00F7003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・齋藤　光枝様～</w:t>
      </w:r>
      <w:r w:rsidR="00BB5128">
        <w:rPr>
          <w:rFonts w:ascii="ＭＳ ゴシック" w:eastAsia="ＭＳ ゴシック" w:hAnsi="ＭＳ ゴシック" w:hint="eastAsia"/>
          <w:szCs w:val="21"/>
        </w:rPr>
        <w:t>本日よりDr指示にて、服薬自己管理となります。</w:t>
      </w:r>
    </w:p>
    <w:p w:rsidR="002C21B4" w:rsidRDefault="002C21B4" w:rsidP="00F7003C">
      <w:pPr>
        <w:ind w:left="1680" w:hangingChars="800" w:hanging="1680"/>
        <w:rPr>
          <w:rFonts w:ascii="ＭＳ ゴシック" w:eastAsia="ＭＳ ゴシック" w:hAnsi="ＭＳ ゴシック"/>
          <w:szCs w:val="21"/>
        </w:rPr>
      </w:pPr>
    </w:p>
    <w:p w:rsidR="00BB5128" w:rsidRDefault="00BB5128" w:rsidP="00F7003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・松谷　さと子～</w:t>
      </w:r>
      <w:r>
        <w:rPr>
          <w:rFonts w:ascii="ＭＳ ゴシック" w:eastAsia="ＭＳ ゴシック" w:hAnsi="ＭＳ ゴシック" w:hint="eastAsia"/>
          <w:szCs w:val="21"/>
        </w:rPr>
        <w:t>本日よりDr指示にて、服薬自己管理となります。</w:t>
      </w:r>
    </w:p>
    <w:p w:rsidR="00BB5128" w:rsidRDefault="00BB5128" w:rsidP="00F7003C">
      <w:pPr>
        <w:ind w:left="1680" w:hangingChars="800" w:hanging="1680"/>
        <w:rPr>
          <w:rFonts w:ascii="ＭＳ ゴシック" w:eastAsia="ＭＳ ゴシック" w:hAnsi="ＭＳ ゴシック" w:hint="eastAsia"/>
          <w:szCs w:val="21"/>
        </w:rPr>
      </w:pPr>
    </w:p>
    <w:p w:rsidR="002C21B4" w:rsidRDefault="002C21B4" w:rsidP="00D813A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・松谷　和也様～</w:t>
      </w:r>
      <w:r w:rsidR="000722BF">
        <w:rPr>
          <w:rFonts w:ascii="ＭＳ ゴシック" w:eastAsia="ＭＳ ゴシック" w:hAnsi="ＭＳ ゴシック" w:hint="eastAsia"/>
          <w:szCs w:val="21"/>
        </w:rPr>
        <w:t>作業</w:t>
      </w:r>
      <w:r w:rsidR="00BB5128">
        <w:rPr>
          <w:rFonts w:ascii="ＭＳ ゴシック" w:eastAsia="ＭＳ ゴシック" w:hAnsi="ＭＳ ゴシック" w:hint="eastAsia"/>
          <w:szCs w:val="21"/>
        </w:rPr>
        <w:t>療法は</w:t>
      </w:r>
      <w:r w:rsidR="00D813A4">
        <w:rPr>
          <w:rFonts w:ascii="ＭＳ ゴシック" w:eastAsia="ＭＳ ゴシック" w:hAnsi="ＭＳ ゴシック" w:hint="eastAsia"/>
          <w:szCs w:val="21"/>
        </w:rPr>
        <w:t>（水）（木）午後</w:t>
      </w:r>
      <w:r w:rsidR="000722BF">
        <w:rPr>
          <w:rFonts w:ascii="ＭＳ ゴシック" w:eastAsia="ＭＳ ゴシック" w:hAnsi="ＭＳ ゴシック" w:hint="eastAsia"/>
          <w:szCs w:val="21"/>
        </w:rPr>
        <w:t>（</w:t>
      </w:r>
      <w:r>
        <w:rPr>
          <w:rFonts w:ascii="ＭＳ ゴシック" w:eastAsia="ＭＳ ゴシック" w:hAnsi="ＭＳ ゴシック" w:hint="eastAsia"/>
          <w:szCs w:val="21"/>
        </w:rPr>
        <w:t>月）（火）（金）午前</w:t>
      </w:r>
    </w:p>
    <w:p w:rsidR="00BB5128" w:rsidRDefault="00BB5128" w:rsidP="00D813A4">
      <w:pPr>
        <w:ind w:left="1680" w:hangingChars="800" w:hanging="1680"/>
        <w:rPr>
          <w:rFonts w:ascii="ＭＳ ゴシック" w:eastAsia="ＭＳ ゴシック" w:hAnsi="ＭＳ ゴシック" w:hint="eastAsia"/>
          <w:szCs w:val="21"/>
        </w:rPr>
      </w:pPr>
    </w:p>
    <w:p w:rsidR="002C21B4" w:rsidRDefault="002C21B4" w:rsidP="00D813A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・松谷</w:t>
      </w:r>
      <w:r w:rsidR="0004148A">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さと子様～</w:t>
      </w:r>
      <w:r w:rsidR="00BB5128">
        <w:rPr>
          <w:rFonts w:ascii="ＭＳ ゴシック" w:eastAsia="ＭＳ ゴシック" w:hAnsi="ＭＳ ゴシック" w:hint="eastAsia"/>
          <w:szCs w:val="21"/>
        </w:rPr>
        <w:t>作業療法は</w:t>
      </w:r>
      <w:r>
        <w:rPr>
          <w:rFonts w:ascii="ＭＳ ゴシック" w:eastAsia="ＭＳ ゴシック" w:hAnsi="ＭＳ ゴシック" w:hint="eastAsia"/>
          <w:szCs w:val="21"/>
        </w:rPr>
        <w:t>（水）（木）午前（月）（火）</w:t>
      </w:r>
      <w:r w:rsidR="000722BF">
        <w:rPr>
          <w:rFonts w:ascii="ＭＳ ゴシック" w:eastAsia="ＭＳ ゴシック" w:hAnsi="ＭＳ ゴシック" w:hint="eastAsia"/>
          <w:szCs w:val="21"/>
        </w:rPr>
        <w:t>（金）午後と</w:t>
      </w:r>
      <w:r w:rsidR="00BB5128">
        <w:rPr>
          <w:rFonts w:ascii="ＭＳ ゴシック" w:eastAsia="ＭＳ ゴシック" w:hAnsi="ＭＳ ゴシック" w:hint="eastAsia"/>
          <w:szCs w:val="21"/>
        </w:rPr>
        <w:t>変更に</w:t>
      </w:r>
      <w:r w:rsidR="000722BF">
        <w:rPr>
          <w:rFonts w:ascii="ＭＳ ゴシック" w:eastAsia="ＭＳ ゴシック" w:hAnsi="ＭＳ ゴシック" w:hint="eastAsia"/>
          <w:szCs w:val="21"/>
        </w:rPr>
        <w:t>なります。</w:t>
      </w:r>
    </w:p>
    <w:p w:rsidR="00C94300" w:rsidRDefault="00C94300" w:rsidP="00F7003C">
      <w:pPr>
        <w:ind w:left="1680" w:hangingChars="800" w:hanging="1680"/>
        <w:rPr>
          <w:rFonts w:ascii="ＭＳ ゴシック" w:eastAsia="ＭＳ ゴシック" w:hAnsi="ＭＳ ゴシック"/>
          <w:szCs w:val="21"/>
        </w:rPr>
      </w:pPr>
    </w:p>
    <w:p w:rsidR="00BB5128" w:rsidRDefault="00BB5128" w:rsidP="00F7003C">
      <w:pPr>
        <w:ind w:left="1680" w:hangingChars="800" w:hanging="1680"/>
        <w:rPr>
          <w:rFonts w:ascii="ＭＳ ゴシック" w:eastAsia="ＭＳ ゴシック" w:hAnsi="ＭＳ ゴシック"/>
          <w:szCs w:val="21"/>
        </w:rPr>
      </w:pPr>
    </w:p>
    <w:p w:rsidR="00BB5128" w:rsidRPr="00BB5128" w:rsidRDefault="00BB5128" w:rsidP="00F7003C">
      <w:pPr>
        <w:ind w:left="1680" w:hangingChars="800" w:hanging="1680"/>
        <w:rPr>
          <w:rFonts w:ascii="ＭＳ ゴシック" w:eastAsia="ＭＳ ゴシック" w:hAnsi="ＭＳ ゴシック"/>
          <w:szCs w:val="21"/>
        </w:rPr>
      </w:pPr>
    </w:p>
    <w:p w:rsidR="00C94300" w:rsidRDefault="00C94300" w:rsidP="00BB5128">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＜要注目患者様＞</w:t>
      </w:r>
    </w:p>
    <w:p w:rsidR="00BB5128" w:rsidRDefault="00C94300" w:rsidP="00BB5128">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・松永　勘五郎様～</w:t>
      </w:r>
      <w:r w:rsidR="00133A1A">
        <w:rPr>
          <w:rFonts w:ascii="ＭＳ ゴシック" w:eastAsia="ＭＳ ゴシック" w:hAnsi="ＭＳ ゴシック" w:hint="eastAsia"/>
          <w:szCs w:val="21"/>
        </w:rPr>
        <w:t>治験薬の評価日でもあり、検温や体重測定の声掛けには「はい」と表情よく広じている。</w:t>
      </w:r>
      <w:r w:rsidR="00BB5128">
        <w:rPr>
          <w:rFonts w:ascii="ＭＳ ゴシック" w:eastAsia="ＭＳ ゴシック" w:hAnsi="ＭＳ ゴシック" w:hint="eastAsia"/>
          <w:szCs w:val="21"/>
        </w:rPr>
        <w:t>昨日で治験薬終了し</w:t>
      </w:r>
      <w:r>
        <w:rPr>
          <w:rFonts w:ascii="ＭＳ ゴシック" w:eastAsia="ＭＳ ゴシック" w:hAnsi="ＭＳ ゴシック" w:hint="eastAsia"/>
          <w:szCs w:val="21"/>
        </w:rPr>
        <w:t>、</w:t>
      </w:r>
      <w:r w:rsidR="00C86291">
        <w:rPr>
          <w:rFonts w:ascii="ＭＳ ゴシック" w:eastAsia="ＭＳ ゴシック" w:hAnsi="ＭＳ ゴシック" w:hint="eastAsia"/>
          <w:szCs w:val="21"/>
        </w:rPr>
        <w:t>シクレスト舌下錠5㎎1日1回1錠14日分処方となられています。</w:t>
      </w:r>
      <w:r w:rsidR="00596C59">
        <w:rPr>
          <w:rFonts w:ascii="ＭＳ ゴシック" w:eastAsia="ＭＳ ゴシック" w:hAnsi="ＭＳ ゴシック" w:hint="eastAsia"/>
          <w:szCs w:val="21"/>
        </w:rPr>
        <w:t>次回　評価日</w:t>
      </w:r>
      <w:r w:rsidR="00BB5128">
        <w:rPr>
          <w:rFonts w:ascii="ＭＳ ゴシック" w:eastAsia="ＭＳ ゴシック" w:hAnsi="ＭＳ ゴシック" w:hint="eastAsia"/>
          <w:szCs w:val="21"/>
        </w:rPr>
        <w:t>9/26。</w:t>
      </w:r>
    </w:p>
    <w:p w:rsidR="00596C59" w:rsidRDefault="00596C59" w:rsidP="00F7003C">
      <w:pPr>
        <w:ind w:left="1680" w:hangingChars="800" w:hanging="1680"/>
        <w:rPr>
          <w:rFonts w:ascii="ＭＳ ゴシック" w:eastAsia="ＭＳ ゴシック" w:hAnsi="ＭＳ ゴシック"/>
          <w:szCs w:val="21"/>
        </w:rPr>
      </w:pPr>
    </w:p>
    <w:p w:rsidR="00596C59" w:rsidRDefault="00596C59" w:rsidP="00596C5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Pr="00596C59">
        <w:rPr>
          <w:rFonts w:ascii="ＭＳ ゴシック" w:eastAsia="ＭＳ ゴシック" w:hAnsi="ＭＳ ゴシック" w:hint="eastAsia"/>
          <w:szCs w:val="21"/>
        </w:rPr>
        <w:t>朝食前に病棟廊下にて「オエー」と発して「吐き気します」と訴えあ</w:t>
      </w:r>
      <w:r>
        <w:rPr>
          <w:rFonts w:ascii="ＭＳ ゴシック" w:eastAsia="ＭＳ ゴシック" w:hAnsi="ＭＳ ゴシック" w:hint="eastAsia"/>
          <w:szCs w:val="21"/>
        </w:rPr>
        <w:t>るが、吐いている様子はないようです。</w:t>
      </w:r>
      <w:r w:rsidRPr="00596C59">
        <w:rPr>
          <w:rFonts w:ascii="ＭＳ ゴシック" w:eastAsia="ＭＳ ゴシック" w:hAnsi="ＭＳ ゴシック" w:hint="eastAsia"/>
          <w:szCs w:val="21"/>
        </w:rPr>
        <w:t>自ら「行きます」とレストランへ移動</w:t>
      </w:r>
      <w:r>
        <w:rPr>
          <w:rFonts w:ascii="ＭＳ ゴシック" w:eastAsia="ＭＳ ゴシック" w:hAnsi="ＭＳ ゴシック" w:hint="eastAsia"/>
          <w:szCs w:val="21"/>
        </w:rPr>
        <w:t>するも、朝</w:t>
      </w:r>
      <w:r w:rsidR="00D90F6D">
        <w:rPr>
          <w:rFonts w:ascii="ＭＳ ゴシック" w:eastAsia="ＭＳ ゴシック" w:hAnsi="ＭＳ ゴシック" w:hint="eastAsia"/>
          <w:szCs w:val="21"/>
        </w:rPr>
        <w:t>不食され、後ろ</w:t>
      </w:r>
      <w:r w:rsidRPr="00596C59">
        <w:rPr>
          <w:rFonts w:ascii="ＭＳ ゴシック" w:eastAsia="ＭＳ ゴシック" w:hAnsi="ＭＳ ゴシック" w:hint="eastAsia"/>
          <w:szCs w:val="21"/>
        </w:rPr>
        <w:t>の方に並ぶのが嫌だったのか、すぐ「水だけ飲んで帰ります」と</w:t>
      </w:r>
      <w:r w:rsidR="00D90F6D">
        <w:rPr>
          <w:rFonts w:ascii="ＭＳ ゴシック" w:eastAsia="ＭＳ ゴシック" w:hAnsi="ＭＳ ゴシック" w:hint="eastAsia"/>
          <w:szCs w:val="21"/>
        </w:rPr>
        <w:t>昼4/1程度の摂取です。</w:t>
      </w:r>
      <w:r w:rsidRPr="00596C59">
        <w:rPr>
          <w:rFonts w:ascii="ＭＳ ゴシック" w:eastAsia="ＭＳ ゴシック" w:hAnsi="ＭＳ ゴシック"/>
          <w:szCs w:val="21"/>
        </w:rPr>
        <w:t xml:space="preserve"> </w:t>
      </w:r>
      <w:r w:rsidR="00D90F6D">
        <w:rPr>
          <w:rFonts w:ascii="ＭＳ ゴシック" w:eastAsia="ＭＳ ゴシック" w:hAnsi="ＭＳ ゴシック" w:hint="eastAsia"/>
          <w:szCs w:val="21"/>
        </w:rPr>
        <w:t>リハプロ時にも参加促すも、吐き気がしますと不参加されている。</w:t>
      </w:r>
      <w:r w:rsidR="000D2678">
        <w:rPr>
          <w:rFonts w:ascii="ＭＳ ゴシック" w:eastAsia="ＭＳ ゴシック" w:hAnsi="ＭＳ ゴシック" w:hint="eastAsia"/>
          <w:szCs w:val="21"/>
        </w:rPr>
        <w:t>日中臥床傾向多く見られているため、離床促していきましょう。</w:t>
      </w:r>
    </w:p>
    <w:p w:rsidR="00FE1C20" w:rsidRDefault="00FE1C20" w:rsidP="00596C59">
      <w:pPr>
        <w:ind w:left="1680" w:hangingChars="800" w:hanging="1680"/>
        <w:rPr>
          <w:rFonts w:ascii="ＭＳ ゴシック" w:eastAsia="ＭＳ ゴシック" w:hAnsi="ＭＳ ゴシック"/>
          <w:szCs w:val="21"/>
        </w:rPr>
      </w:pPr>
    </w:p>
    <w:p w:rsidR="00D27721" w:rsidRDefault="00FE1C20" w:rsidP="00D27721">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・木村　美智子様～</w:t>
      </w:r>
      <w:r w:rsidR="001135E7">
        <w:rPr>
          <w:rFonts w:ascii="ＭＳ ゴシック" w:eastAsia="ＭＳ ゴシック" w:hAnsi="ＭＳ ゴシック" w:hint="eastAsia"/>
          <w:szCs w:val="21"/>
        </w:rPr>
        <w:t>昨日の深夜帯より、2</w:t>
      </w:r>
      <w:r w:rsidR="00D27721">
        <w:rPr>
          <w:rFonts w:ascii="ＭＳ ゴシック" w:eastAsia="ＭＳ ゴシック" w:hAnsi="ＭＳ ゴシック" w:hint="eastAsia"/>
          <w:szCs w:val="21"/>
        </w:rPr>
        <w:t>回程尿失禁見られています。日中は椅子に座っていられず、シルバーカーを押して廊下を往復されている。時折床に座</w:t>
      </w:r>
    </w:p>
    <w:p w:rsidR="00FE1C20" w:rsidRDefault="00D27721" w:rsidP="00D27721">
      <w:pPr>
        <w:ind w:leftChars="900" w:left="1890"/>
        <w:rPr>
          <w:rFonts w:ascii="ＭＳ ゴシック" w:eastAsia="ＭＳ ゴシック" w:hAnsi="ＭＳ ゴシック"/>
          <w:szCs w:val="21"/>
        </w:rPr>
      </w:pPr>
      <w:r>
        <w:rPr>
          <w:rFonts w:ascii="ＭＳ ゴシック" w:eastAsia="ＭＳ ゴシック" w:hAnsi="ＭＳ ゴシック" w:hint="eastAsia"/>
          <w:szCs w:val="21"/>
        </w:rPr>
        <w:t>られる事あるが、奇異な行動化する事は見られません。</w:t>
      </w:r>
    </w:p>
    <w:p w:rsidR="000046A4" w:rsidRDefault="000046A4" w:rsidP="000046A4">
      <w:pPr>
        <w:rPr>
          <w:rFonts w:ascii="ＭＳ ゴシック" w:eastAsia="ＭＳ ゴシック" w:hAnsi="ＭＳ ゴシック"/>
          <w:szCs w:val="21"/>
        </w:rPr>
      </w:pPr>
    </w:p>
    <w:p w:rsidR="000046A4" w:rsidRPr="00596C59" w:rsidRDefault="000046A4" w:rsidP="006A34F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・小向　静江様～</w:t>
      </w:r>
      <w:r w:rsidR="00B258F0">
        <w:rPr>
          <w:rFonts w:ascii="ＭＳ ゴシック" w:eastAsia="ＭＳ ゴシック" w:hAnsi="ＭＳ ゴシック" w:hint="eastAsia"/>
          <w:szCs w:val="21"/>
        </w:rPr>
        <w:t>転入時より</w:t>
      </w:r>
      <w:r>
        <w:rPr>
          <w:rFonts w:ascii="ＭＳ ゴシック" w:eastAsia="ＭＳ ゴシック" w:hAnsi="ＭＳ ゴシック" w:hint="eastAsia"/>
          <w:szCs w:val="21"/>
        </w:rPr>
        <w:t>依存的傾向見られ「</w:t>
      </w:r>
      <w:r w:rsidR="00D6335F">
        <w:rPr>
          <w:rFonts w:ascii="ＭＳ ゴシック" w:eastAsia="ＭＳ ゴシック" w:hAnsi="ＭＳ ゴシック" w:hint="eastAsia"/>
          <w:szCs w:val="21"/>
        </w:rPr>
        <w:t>起きれない、出来ない」と話されている</w:t>
      </w:r>
      <w:r w:rsidR="00B258F0">
        <w:rPr>
          <w:rFonts w:ascii="ＭＳ ゴシック" w:eastAsia="ＭＳ ゴシック" w:hAnsi="ＭＳ ゴシック" w:hint="eastAsia"/>
          <w:szCs w:val="21"/>
        </w:rPr>
        <w:t>が、</w:t>
      </w:r>
      <w:r w:rsidR="00BB5128">
        <w:rPr>
          <w:rFonts w:ascii="ＭＳ ゴシック" w:eastAsia="ＭＳ ゴシック" w:hAnsi="ＭＳ ゴシック" w:hint="eastAsia"/>
          <w:szCs w:val="21"/>
        </w:rPr>
        <w:t>日課等の確認行為は聞かれるも、声掛けに、日課は応</w:t>
      </w:r>
      <w:r w:rsidR="00C5537F">
        <w:rPr>
          <w:rFonts w:ascii="ＭＳ ゴシック" w:eastAsia="ＭＳ ゴシック" w:hAnsi="ＭＳ ゴシック" w:hint="eastAsia"/>
          <w:szCs w:val="21"/>
        </w:rPr>
        <w:t>じている。朝食時にも、準備の仕方を説明する事で「えーそうなんですか」と答え</w:t>
      </w:r>
      <w:r w:rsidR="00BB5128">
        <w:rPr>
          <w:rFonts w:ascii="ＭＳ ゴシック" w:eastAsia="ＭＳ ゴシック" w:hAnsi="ＭＳ ゴシック" w:hint="eastAsia"/>
          <w:szCs w:val="21"/>
        </w:rPr>
        <w:t>自分で</w:t>
      </w:r>
      <w:r w:rsidR="00C5537F">
        <w:rPr>
          <w:rFonts w:ascii="ＭＳ ゴシック" w:eastAsia="ＭＳ ゴシック" w:hAnsi="ＭＳ ゴシック" w:hint="eastAsia"/>
          <w:szCs w:val="21"/>
        </w:rPr>
        <w:t>行えている。自分でできる範囲内は、</w:t>
      </w:r>
      <w:r w:rsidR="006459CC">
        <w:rPr>
          <w:rFonts w:ascii="ＭＳ ゴシック" w:eastAsia="ＭＳ ゴシック" w:hAnsi="ＭＳ ゴシック" w:hint="eastAsia"/>
          <w:szCs w:val="21"/>
        </w:rPr>
        <w:t>出来る事</w:t>
      </w:r>
      <w:r w:rsidR="00C5537F">
        <w:rPr>
          <w:rFonts w:ascii="ＭＳ ゴシック" w:eastAsia="ＭＳ ゴシック" w:hAnsi="ＭＳ ゴシック" w:hint="eastAsia"/>
          <w:szCs w:val="21"/>
        </w:rPr>
        <w:t>を</w:t>
      </w:r>
      <w:r w:rsidR="006A34FA">
        <w:rPr>
          <w:rFonts w:ascii="ＭＳ ゴシック" w:eastAsia="ＭＳ ゴシック" w:hAnsi="ＭＳ ゴシック" w:hint="eastAsia"/>
          <w:szCs w:val="21"/>
        </w:rPr>
        <w:t>促していきましょう。</w:t>
      </w:r>
    </w:p>
    <w:p w:rsidR="00596C59" w:rsidRPr="00596C59" w:rsidRDefault="00596C59" w:rsidP="00596C59">
      <w:pPr>
        <w:ind w:left="1680" w:hangingChars="800" w:hanging="1680"/>
        <w:rPr>
          <w:rFonts w:ascii="ＭＳ ゴシック" w:eastAsia="ＭＳ ゴシック" w:hAnsi="ＭＳ ゴシック"/>
          <w:szCs w:val="21"/>
        </w:rPr>
      </w:pPr>
      <w:r w:rsidRPr="00596C59">
        <w:rPr>
          <w:rFonts w:ascii="ＭＳ ゴシック" w:eastAsia="ＭＳ ゴシック" w:hAnsi="ＭＳ ゴシック"/>
          <w:szCs w:val="21"/>
        </w:rPr>
        <w:t xml:space="preserve">    </w:t>
      </w:r>
    </w:p>
    <w:p w:rsidR="00E136F2" w:rsidRPr="00E136F2" w:rsidRDefault="00596C59" w:rsidP="00301F98">
      <w:pPr>
        <w:ind w:left="1680" w:hangingChars="800" w:hanging="1680"/>
        <w:rPr>
          <w:rFonts w:ascii="ＭＳ ゴシック" w:eastAsia="ＭＳ ゴシック" w:hAnsi="ＭＳ ゴシック"/>
          <w:szCs w:val="21"/>
        </w:rPr>
      </w:pPr>
      <w:r w:rsidRPr="00596C59">
        <w:rPr>
          <w:rFonts w:ascii="ＭＳ ゴシック" w:eastAsia="ＭＳ ゴシック" w:hAnsi="ＭＳ ゴシック"/>
          <w:szCs w:val="21"/>
        </w:rPr>
        <w:t xml:space="preserve"> </w:t>
      </w:r>
      <w:r w:rsidR="00E136F2" w:rsidRPr="00E136F2">
        <w:rPr>
          <w:rFonts w:ascii="ＭＳ ゴシック" w:eastAsia="ＭＳ ゴシック" w:hAnsi="ＭＳ ゴシック" w:hint="eastAsia"/>
          <w:szCs w:val="21"/>
        </w:rPr>
        <w:t>＜深澤Ｄｒケース検討＞</w:t>
      </w:r>
    </w:p>
    <w:p w:rsidR="00D722CC" w:rsidRDefault="00E136F2" w:rsidP="00D722CC">
      <w:pPr>
        <w:ind w:leftChars="81" w:left="1850" w:hangingChars="800" w:hanging="1680"/>
        <w:rPr>
          <w:rFonts w:ascii="ＭＳ ゴシック" w:eastAsia="ＭＳ ゴシック" w:hAnsi="ＭＳ ゴシック"/>
          <w:szCs w:val="21"/>
        </w:rPr>
      </w:pPr>
      <w:r w:rsidRPr="00E136F2">
        <w:rPr>
          <w:rFonts w:ascii="ＭＳ ゴシック" w:eastAsia="ＭＳ ゴシック" w:hAnsi="ＭＳ ゴシック" w:hint="eastAsia"/>
          <w:szCs w:val="21"/>
        </w:rPr>
        <w:t>・内田　都影様～</w:t>
      </w:r>
      <w:r w:rsidR="007A7C9D" w:rsidRPr="007A7C9D">
        <w:rPr>
          <w:rFonts w:ascii="ＭＳ ゴシック" w:eastAsia="ＭＳ ゴシック" w:hAnsi="ＭＳ ゴシック" w:hint="eastAsia"/>
          <w:szCs w:val="21"/>
        </w:rPr>
        <w:t>依然として他の患者への被害妄想が残存しており言動にもまとまりを欠く。妄想に対する　病識は乏しいが自らの過敏性や苛々感、不安などに</w:t>
      </w:r>
    </w:p>
    <w:p w:rsidR="007A7C9D" w:rsidRPr="007A7C9D" w:rsidRDefault="007A7C9D" w:rsidP="00D722CC">
      <w:pPr>
        <w:ind w:leftChars="881" w:left="1850"/>
        <w:rPr>
          <w:rFonts w:ascii="ＭＳ ゴシック" w:eastAsia="ＭＳ ゴシック" w:hAnsi="ＭＳ ゴシック"/>
          <w:szCs w:val="21"/>
        </w:rPr>
      </w:pPr>
      <w:r w:rsidRPr="007A7C9D">
        <w:rPr>
          <w:rFonts w:ascii="ＭＳ ゴシック" w:eastAsia="ＭＳ ゴシック" w:hAnsi="ＭＳ ゴシック" w:hint="eastAsia"/>
          <w:szCs w:val="21"/>
        </w:rPr>
        <w:t>ついては自覚あり。本日は眠気や脱力感などの有害事象の訴えなし。その他誇大妄想や関係妄想、幻聴などが顕著となることもない。</w:t>
      </w:r>
    </w:p>
    <w:p w:rsidR="007A7C9D" w:rsidRPr="007A7C9D" w:rsidRDefault="007A7C9D" w:rsidP="007A7C9D">
      <w:pPr>
        <w:ind w:leftChars="300" w:left="2310" w:hangingChars="800" w:hanging="1680"/>
        <w:rPr>
          <w:rFonts w:ascii="ＭＳ ゴシック" w:eastAsia="ＭＳ ゴシック" w:hAnsi="ＭＳ ゴシック"/>
          <w:szCs w:val="21"/>
        </w:rPr>
      </w:pPr>
    </w:p>
    <w:p w:rsidR="00053A86" w:rsidRPr="00053A86" w:rsidRDefault="00E136F2" w:rsidP="00D722CC">
      <w:pPr>
        <w:ind w:leftChars="81" w:left="1850" w:hangingChars="800" w:hanging="1680"/>
        <w:rPr>
          <w:rFonts w:ascii="ＭＳ ゴシック" w:eastAsia="ＭＳ ゴシック" w:hAnsi="ＭＳ ゴシック"/>
          <w:szCs w:val="21"/>
        </w:rPr>
      </w:pPr>
      <w:r w:rsidRPr="00E136F2">
        <w:rPr>
          <w:rFonts w:ascii="ＭＳ ゴシック" w:eastAsia="ＭＳ ゴシック" w:hAnsi="ＭＳ ゴシック" w:hint="eastAsia"/>
          <w:szCs w:val="21"/>
        </w:rPr>
        <w:t>・澤口　利香様～</w:t>
      </w:r>
      <w:r w:rsidR="00053A86" w:rsidRPr="00053A86">
        <w:rPr>
          <w:rFonts w:ascii="ＭＳ ゴシック" w:eastAsia="ＭＳ ゴシック" w:hAnsi="ＭＳ ゴシック" w:hint="eastAsia"/>
          <w:szCs w:val="21"/>
        </w:rPr>
        <w:t>食事のメニューや主食の形態についてのこだわりは続くが、便秘への強迫観念は軽減している。目立った気分の不安定さや感情失禁、衝動行為などの精神症状の悪化はない。また自傷行為、逸脱行為、抑うつ気分、焦燥感、不安感などにも再燃なし。</w:t>
      </w:r>
    </w:p>
    <w:p w:rsidR="00053A86" w:rsidRPr="00053A86" w:rsidRDefault="00053A86" w:rsidP="00053A86">
      <w:pPr>
        <w:ind w:leftChars="300" w:left="1680" w:hangingChars="500" w:hanging="1050"/>
        <w:rPr>
          <w:rFonts w:ascii="ＭＳ ゴシック" w:eastAsia="ＭＳ ゴシック" w:hAnsi="ＭＳ ゴシック"/>
          <w:szCs w:val="21"/>
        </w:rPr>
      </w:pPr>
    </w:p>
    <w:p w:rsidR="005F08DD" w:rsidRPr="005F08DD" w:rsidRDefault="000E74DA" w:rsidP="00D722CC">
      <w:pPr>
        <w:ind w:leftChars="75" w:left="2048"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・木村　</w:t>
      </w:r>
      <w:r w:rsidR="00E136F2" w:rsidRPr="00E136F2">
        <w:rPr>
          <w:rFonts w:ascii="ＭＳ ゴシック" w:eastAsia="ＭＳ ゴシック" w:hAnsi="ＭＳ ゴシック" w:hint="eastAsia"/>
          <w:szCs w:val="21"/>
        </w:rPr>
        <w:t>美智子様～危</w:t>
      </w:r>
      <w:r w:rsidR="005F08DD" w:rsidRPr="005F08DD">
        <w:rPr>
          <w:rFonts w:ascii="ＭＳ ゴシック" w:eastAsia="ＭＳ ゴシック" w:hAnsi="ＭＳ ゴシック" w:hint="eastAsia"/>
          <w:szCs w:val="21"/>
        </w:rPr>
        <w:t>依然として問いかけにも発語も殆どな</w:t>
      </w:r>
      <w:r w:rsidR="007E47BC">
        <w:rPr>
          <w:rFonts w:ascii="ＭＳ ゴシック" w:eastAsia="ＭＳ ゴシック" w:hAnsi="ＭＳ ゴシック" w:hint="eastAsia"/>
          <w:szCs w:val="21"/>
        </w:rPr>
        <w:t>く、言動はまとまりに欠け、幻視や幻聴に影響を受けた言動も持続し</w:t>
      </w:r>
      <w:r w:rsidR="005F08DD" w:rsidRPr="005F08DD">
        <w:rPr>
          <w:rFonts w:ascii="ＭＳ ゴシック" w:eastAsia="ＭＳ ゴシック" w:hAnsi="ＭＳ ゴシック" w:hint="eastAsia"/>
          <w:szCs w:val="21"/>
        </w:rPr>
        <w:t>ている。幻聴や妄想などの病的体験の詳細な内容については確認できなし。さらに動作は未だに緩慢であるが明らかな錐体外路症状の悪化なし。疎通性や活動性、歩行速度なども変動あり。両下肢の浮腫の悪化なし。</w:t>
      </w:r>
    </w:p>
    <w:p w:rsidR="00E136F2" w:rsidRPr="00E136F2" w:rsidRDefault="005F08DD" w:rsidP="002479CC">
      <w:pPr>
        <w:ind w:leftChars="1000" w:left="2100"/>
        <w:rPr>
          <w:rFonts w:ascii="ＭＳ ゴシック" w:eastAsia="ＭＳ ゴシック" w:hAnsi="ＭＳ ゴシック" w:hint="eastAsia"/>
          <w:szCs w:val="21"/>
        </w:rPr>
      </w:pPr>
      <w:r w:rsidRPr="005F08DD">
        <w:rPr>
          <w:rFonts w:ascii="ＭＳ ゴシック" w:eastAsia="ＭＳ ゴシック" w:hAnsi="ＭＳ ゴシック" w:hint="eastAsia"/>
          <w:szCs w:val="21"/>
        </w:rPr>
        <w:t>引き続き症状の変動に注意しながら向精神薬や身体疾患の治療薬の調整を継続する。</w:t>
      </w:r>
    </w:p>
    <w:p w:rsidR="00E136F2" w:rsidRPr="00E136F2" w:rsidRDefault="00E136F2" w:rsidP="00E136F2">
      <w:pPr>
        <w:ind w:leftChars="300" w:left="1680" w:hangingChars="500" w:hanging="1050"/>
        <w:rPr>
          <w:rFonts w:ascii="ＭＳ ゴシック" w:eastAsia="ＭＳ ゴシック" w:hAnsi="ＭＳ ゴシック"/>
          <w:szCs w:val="21"/>
        </w:rPr>
      </w:pPr>
    </w:p>
    <w:p w:rsidR="00A9091B" w:rsidRPr="00A9091B" w:rsidRDefault="00E136F2" w:rsidP="00D722CC">
      <w:pPr>
        <w:ind w:leftChars="75" w:left="2048" w:hangingChars="900" w:hanging="1890"/>
        <w:rPr>
          <w:rFonts w:ascii="ＭＳ ゴシック" w:eastAsia="ＭＳ ゴシック" w:hAnsi="ＭＳ ゴシック"/>
          <w:szCs w:val="21"/>
        </w:rPr>
      </w:pPr>
      <w:r w:rsidRPr="00E136F2">
        <w:rPr>
          <w:rFonts w:ascii="ＭＳ ゴシック" w:eastAsia="ＭＳ ゴシック" w:hAnsi="ＭＳ ゴシック" w:hint="eastAsia"/>
          <w:szCs w:val="21"/>
        </w:rPr>
        <w:t>・松永　勘五郎様～</w:t>
      </w:r>
      <w:r w:rsidR="00A9091B" w:rsidRPr="00A9091B">
        <w:rPr>
          <w:rFonts w:ascii="ＭＳ ゴシック" w:eastAsia="ＭＳ ゴシック" w:hAnsi="ＭＳ ゴシック" w:hint="eastAsia"/>
          <w:szCs w:val="21"/>
        </w:rPr>
        <w:t>軽度の活動性の低下は持続し、他者との交流は乏しく、無為・自閉的な生活を送っているものの、表情は穏やかであり日常生活やリハビリテーションはしっかりと継続している。幻聴や被害妄想などの病的体験は否定する。その他の精神症状には大きな変化なし。また明らかな有害事象もなし。</w:t>
      </w:r>
    </w:p>
    <w:p w:rsidR="00A9091B" w:rsidRPr="00A9091B" w:rsidRDefault="00A9091B" w:rsidP="00A9091B">
      <w:pPr>
        <w:ind w:leftChars="300" w:left="1680" w:hangingChars="500" w:hanging="1050"/>
        <w:rPr>
          <w:rFonts w:ascii="ＭＳ ゴシック" w:eastAsia="ＭＳ ゴシック" w:hAnsi="ＭＳ ゴシック"/>
          <w:szCs w:val="21"/>
        </w:rPr>
      </w:pPr>
    </w:p>
    <w:p w:rsidR="00C55F94" w:rsidRPr="00C55F94" w:rsidRDefault="00E136F2" w:rsidP="00C5183E">
      <w:pPr>
        <w:ind w:left="1680" w:hangingChars="800" w:hanging="1680"/>
        <w:rPr>
          <w:rFonts w:ascii="ＭＳ ゴシック" w:eastAsia="ＭＳ ゴシック" w:hAnsi="ＭＳ ゴシック"/>
          <w:szCs w:val="21"/>
        </w:rPr>
      </w:pPr>
      <w:r w:rsidRPr="00E136F2">
        <w:rPr>
          <w:rFonts w:ascii="ＭＳ ゴシック" w:eastAsia="ＭＳ ゴシック" w:hAnsi="ＭＳ ゴシック" w:hint="eastAsia"/>
          <w:szCs w:val="21"/>
        </w:rPr>
        <w:t>・五日市　規様～</w:t>
      </w:r>
      <w:r w:rsidR="00C55F94" w:rsidRPr="00C55F94">
        <w:rPr>
          <w:rFonts w:ascii="ＭＳ ゴシック" w:eastAsia="ＭＳ ゴシック" w:hAnsi="ＭＳ ゴシック" w:hint="eastAsia"/>
          <w:szCs w:val="21"/>
        </w:rPr>
        <w:t>入浴や就寝、服薬を拒否することはないが、未だまとまりに欠ける言動は持続する。幻聴や妄想などの病的体験に左右された言動が顕著となることもなく、概ね落ち着いており診察時にはも反応性や疎通性は良好である。日中の眠気や過度な鎮静はなど明らかな有害事象は認めない。</w:t>
      </w:r>
    </w:p>
    <w:p w:rsidR="00C55F94" w:rsidRDefault="00C55F94" w:rsidP="00C55F94">
      <w:pPr>
        <w:ind w:leftChars="800" w:left="1680"/>
        <w:rPr>
          <w:rFonts w:ascii="ＭＳ ゴシック" w:eastAsia="ＭＳ ゴシック" w:hAnsi="ＭＳ ゴシック"/>
          <w:szCs w:val="21"/>
        </w:rPr>
      </w:pPr>
      <w:r w:rsidRPr="00C55F94">
        <w:rPr>
          <w:rFonts w:ascii="ＭＳ ゴシック" w:eastAsia="ＭＳ ゴシック" w:hAnsi="ＭＳ ゴシック" w:hint="eastAsia"/>
          <w:szCs w:val="21"/>
        </w:rPr>
        <w:t>引き続き有害事象に注意しながら薬物調整やリハビリテーションを行っ</w:t>
      </w:r>
    </w:p>
    <w:p w:rsidR="00017272" w:rsidRDefault="00C55F94" w:rsidP="00C55F94">
      <w:pPr>
        <w:ind w:leftChars="800" w:left="1680"/>
        <w:rPr>
          <w:rFonts w:ascii="ＭＳ ゴシック" w:eastAsia="ＭＳ ゴシック" w:hAnsi="ＭＳ ゴシック"/>
          <w:szCs w:val="21"/>
        </w:rPr>
      </w:pPr>
      <w:r w:rsidRPr="00C55F94">
        <w:rPr>
          <w:rFonts w:ascii="ＭＳ ゴシック" w:eastAsia="ＭＳ ゴシック" w:hAnsi="ＭＳ ゴシック" w:hint="eastAsia"/>
          <w:szCs w:val="21"/>
        </w:rPr>
        <w:t>ていく。</w:t>
      </w:r>
      <w:r w:rsidRPr="00C55F94">
        <w:rPr>
          <w:rFonts w:ascii="ＭＳ ゴシック" w:eastAsia="ＭＳ ゴシック" w:hAnsi="ＭＳ ゴシック"/>
          <w:szCs w:val="21"/>
        </w:rPr>
        <w:t xml:space="preserve">  </w:t>
      </w:r>
    </w:p>
    <w:p w:rsidR="00D722CC" w:rsidRDefault="00D722CC" w:rsidP="002F6570">
      <w:pPr>
        <w:ind w:left="1470" w:hangingChars="700" w:hanging="1470"/>
        <w:rPr>
          <w:rFonts w:ascii="ＭＳ ゴシック" w:eastAsia="ＭＳ ゴシック" w:hAnsi="ＭＳ ゴシック"/>
          <w:szCs w:val="21"/>
        </w:rPr>
      </w:pPr>
    </w:p>
    <w:p w:rsidR="002F6570" w:rsidRDefault="00017272" w:rsidP="002F6570">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・巴　勇樹様</w:t>
      </w:r>
      <w:r w:rsidR="00C55F94" w:rsidRPr="00C55F94">
        <w:rPr>
          <w:rFonts w:ascii="ＭＳ ゴシック" w:eastAsia="ＭＳ ゴシック" w:hAnsi="ＭＳ ゴシック"/>
          <w:szCs w:val="21"/>
        </w:rPr>
        <w:t xml:space="preserve"> </w:t>
      </w:r>
      <w:r>
        <w:rPr>
          <w:rFonts w:ascii="ＭＳ ゴシック" w:eastAsia="ＭＳ ゴシック" w:hAnsi="ＭＳ ゴシック" w:hint="eastAsia"/>
          <w:szCs w:val="21"/>
        </w:rPr>
        <w:t>～</w:t>
      </w:r>
      <w:r w:rsidR="002F6570" w:rsidRPr="002F6570">
        <w:rPr>
          <w:rFonts w:ascii="ＭＳ ゴシック" w:eastAsia="ＭＳ ゴシック" w:hAnsi="ＭＳ ゴシック" w:hint="eastAsia"/>
          <w:szCs w:val="21"/>
        </w:rPr>
        <w:t>施設への退院希望あり。未だに同じ内容の要求を繰り返すことはあるがその他の精神症状には変化なし。その他目立った逸脱行為やトラブルなどの</w:t>
      </w:r>
    </w:p>
    <w:p w:rsidR="002F6570" w:rsidRPr="002F6570" w:rsidRDefault="002F6570" w:rsidP="002F6570">
      <w:pPr>
        <w:ind w:leftChars="700" w:left="1470"/>
        <w:rPr>
          <w:rFonts w:ascii="ＭＳ ゴシック" w:eastAsia="ＭＳ ゴシック" w:hAnsi="ＭＳ ゴシック"/>
          <w:szCs w:val="21"/>
        </w:rPr>
      </w:pPr>
      <w:r w:rsidRPr="002F6570">
        <w:rPr>
          <w:rFonts w:ascii="ＭＳ ゴシック" w:eastAsia="ＭＳ ゴシック" w:hAnsi="ＭＳ ゴシック" w:hint="eastAsia"/>
          <w:szCs w:val="21"/>
        </w:rPr>
        <w:t>精神症状には認めず、多飲水や過度な喫煙要求もなく、概ね安定した状態を維持している。清潔を保つことも比較的行えている。</w:t>
      </w:r>
    </w:p>
    <w:p w:rsidR="00C55F94" w:rsidRDefault="002F6570" w:rsidP="002F6570">
      <w:pPr>
        <w:ind w:leftChars="700" w:left="1470"/>
        <w:rPr>
          <w:rFonts w:ascii="ＭＳ ゴシック" w:eastAsia="ＭＳ ゴシック" w:hAnsi="ＭＳ ゴシック"/>
          <w:szCs w:val="21"/>
        </w:rPr>
      </w:pPr>
      <w:r w:rsidRPr="002F6570">
        <w:rPr>
          <w:rFonts w:ascii="ＭＳ ゴシック" w:eastAsia="ＭＳ ゴシック" w:hAnsi="ＭＳ ゴシック" w:hint="eastAsia"/>
          <w:szCs w:val="21"/>
        </w:rPr>
        <w:t>引き続き薬物調整や精神科リハビリテーションを行うことで精神症状の改善を図っていく</w:t>
      </w:r>
      <w:r w:rsidR="00AB48C1">
        <w:rPr>
          <w:rFonts w:ascii="ＭＳ ゴシック" w:eastAsia="ＭＳ ゴシック" w:hAnsi="ＭＳ ゴシック" w:hint="eastAsia"/>
          <w:szCs w:val="21"/>
        </w:rPr>
        <w:t>。</w:t>
      </w:r>
    </w:p>
    <w:p w:rsidR="00AB48C1" w:rsidRDefault="00AB48C1" w:rsidP="00AB48C1">
      <w:pPr>
        <w:rPr>
          <w:rFonts w:ascii="ＭＳ ゴシック" w:eastAsia="ＭＳ ゴシック" w:hAnsi="ＭＳ ゴシック"/>
          <w:szCs w:val="21"/>
        </w:rPr>
      </w:pPr>
    </w:p>
    <w:p w:rsidR="00AB48C1" w:rsidRDefault="00AB48C1" w:rsidP="00AB48C1">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・松谷　さと子様～</w:t>
      </w:r>
      <w:r w:rsidRPr="00AB48C1">
        <w:rPr>
          <w:rFonts w:ascii="ＭＳ ゴシック" w:eastAsia="ＭＳ ゴシック" w:hAnsi="ＭＳ ゴシック" w:hint="eastAsia"/>
          <w:szCs w:val="21"/>
        </w:rPr>
        <w:t>未だ他者の言動に過敏であり、被害妄想に影響を受けた興奮、衝動的な言動などの精神症状は持続しているがその他の精神症状には大きな変化なない。自分と息子の入院費や金銭に関する不安は同様である。眠気や過鎮静、錐体外路症状など明らかな有害事象は認めない。これまでと同様に精神科リハビリテーションや薬物調整を進めていく。</w:t>
      </w:r>
    </w:p>
    <w:p w:rsidR="007B75DA" w:rsidRDefault="007B75DA" w:rsidP="00AB48C1">
      <w:pPr>
        <w:ind w:left="1890" w:hangingChars="900" w:hanging="1890"/>
        <w:rPr>
          <w:rFonts w:ascii="ＭＳ ゴシック" w:eastAsia="ＭＳ ゴシック" w:hAnsi="ＭＳ ゴシック"/>
          <w:szCs w:val="21"/>
        </w:rPr>
      </w:pPr>
    </w:p>
    <w:p w:rsidR="0004148A" w:rsidRDefault="007B75DA" w:rsidP="00F62CD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・松谷　和也様～</w:t>
      </w:r>
      <w:r w:rsidR="0004148A">
        <w:rPr>
          <w:rFonts w:ascii="ＭＳ ゴシック" w:eastAsia="ＭＳ ゴシック" w:hAnsi="ＭＳ ゴシック" w:hint="eastAsia"/>
          <w:szCs w:val="21"/>
        </w:rPr>
        <w:t xml:space="preserve">　</w:t>
      </w:r>
      <w:r w:rsidR="00F62CD4" w:rsidRPr="00F62CD4">
        <w:rPr>
          <w:rFonts w:ascii="ＭＳ ゴシック" w:eastAsia="ＭＳ ゴシック" w:hAnsi="ＭＳ ゴシック" w:hint="eastAsia"/>
          <w:szCs w:val="21"/>
        </w:rPr>
        <w:t>未だに表情は変化に乏しいが、反応性や疎通性は良好。また自発性や活動性は乏しいもののリハビリテーション</w:t>
      </w:r>
      <w:r w:rsidR="00F62CD4">
        <w:rPr>
          <w:rFonts w:ascii="ＭＳ ゴシック" w:eastAsia="ＭＳ ゴシック" w:hAnsi="ＭＳ ゴシック" w:hint="eastAsia"/>
          <w:szCs w:val="21"/>
        </w:rPr>
        <w:t>や作業療法</w:t>
      </w:r>
      <w:r w:rsidR="0004148A">
        <w:rPr>
          <w:rFonts w:ascii="ＭＳ ゴシック" w:eastAsia="ＭＳ ゴシック" w:hAnsi="ＭＳ ゴシック" w:hint="eastAsia"/>
          <w:szCs w:val="21"/>
        </w:rPr>
        <w:t>にも参加してお</w:t>
      </w:r>
    </w:p>
    <w:p w:rsidR="007212FF" w:rsidRPr="007212FF" w:rsidRDefault="00F62CD4" w:rsidP="002479CC">
      <w:pPr>
        <w:ind w:leftChars="900" w:left="1890"/>
        <w:rPr>
          <w:rFonts w:ascii="ＭＳ ゴシック" w:eastAsia="ＭＳ ゴシック" w:hAnsi="ＭＳ ゴシック" w:hint="eastAsia"/>
          <w:szCs w:val="21"/>
        </w:rPr>
      </w:pPr>
      <w:r w:rsidRPr="00F62CD4">
        <w:rPr>
          <w:rFonts w:ascii="ＭＳ ゴシック" w:eastAsia="ＭＳ ゴシック" w:hAnsi="ＭＳ ゴシック" w:hint="eastAsia"/>
          <w:szCs w:val="21"/>
        </w:rPr>
        <w:t>ＡＤＬも概ね声掛けで自立している。日常生活に大きな支障とな</w:t>
      </w:r>
      <w:r>
        <w:rPr>
          <w:rFonts w:ascii="ＭＳ ゴシック" w:eastAsia="ＭＳ ゴシック" w:hAnsi="ＭＳ ゴシック" w:hint="eastAsia"/>
          <w:szCs w:val="21"/>
        </w:rPr>
        <w:t>る精神症状はない。空笑や独語、病的体験などの精神症状にも再燃は見ない。</w:t>
      </w:r>
      <w:bookmarkStart w:id="0" w:name="_GoBack"/>
      <w:bookmarkEnd w:id="0"/>
    </w:p>
    <w:sectPr w:rsidR="007212FF" w:rsidRPr="007212F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041" w:rsidRDefault="00DC7041" w:rsidP="00DC7041">
      <w:r>
        <w:separator/>
      </w:r>
    </w:p>
  </w:endnote>
  <w:endnote w:type="continuationSeparator" w:id="0">
    <w:p w:rsidR="00DC7041" w:rsidRDefault="00DC70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041" w:rsidRDefault="00DC7041" w:rsidP="00DC7041">
      <w:r>
        <w:separator/>
      </w:r>
    </w:p>
  </w:footnote>
  <w:footnote w:type="continuationSeparator" w:id="0">
    <w:p w:rsidR="00DC7041" w:rsidRDefault="00DC704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5EE7"/>
    <w:rsid w:val="00040B41"/>
    <w:rsid w:val="00040C84"/>
    <w:rsid w:val="0004126C"/>
    <w:rsid w:val="0004148A"/>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31D1"/>
    <w:rsid w:val="000D3C0D"/>
    <w:rsid w:val="000D4369"/>
    <w:rsid w:val="000D52E0"/>
    <w:rsid w:val="000D5417"/>
    <w:rsid w:val="000D58E7"/>
    <w:rsid w:val="000D7853"/>
    <w:rsid w:val="000D7BD9"/>
    <w:rsid w:val="000E0EC5"/>
    <w:rsid w:val="000E10BE"/>
    <w:rsid w:val="000E2A46"/>
    <w:rsid w:val="000E2FB3"/>
    <w:rsid w:val="000E32B0"/>
    <w:rsid w:val="000E5039"/>
    <w:rsid w:val="000E5553"/>
    <w:rsid w:val="000E62E3"/>
    <w:rsid w:val="000E7006"/>
    <w:rsid w:val="000E72D5"/>
    <w:rsid w:val="000E74DA"/>
    <w:rsid w:val="000E7673"/>
    <w:rsid w:val="000E78D8"/>
    <w:rsid w:val="000E7EBC"/>
    <w:rsid w:val="000F2B34"/>
    <w:rsid w:val="000F48E0"/>
    <w:rsid w:val="000F4965"/>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09CF"/>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E22FE"/>
    <w:rsid w:val="001E4206"/>
    <w:rsid w:val="001E632D"/>
    <w:rsid w:val="001E65E7"/>
    <w:rsid w:val="001F0151"/>
    <w:rsid w:val="001F0B81"/>
    <w:rsid w:val="001F0C42"/>
    <w:rsid w:val="001F2FAC"/>
    <w:rsid w:val="001F4737"/>
    <w:rsid w:val="001F5C83"/>
    <w:rsid w:val="001F66BF"/>
    <w:rsid w:val="001F6D6E"/>
    <w:rsid w:val="0020071D"/>
    <w:rsid w:val="002020E9"/>
    <w:rsid w:val="002023FD"/>
    <w:rsid w:val="0020413E"/>
    <w:rsid w:val="00204244"/>
    <w:rsid w:val="00204C2B"/>
    <w:rsid w:val="00205210"/>
    <w:rsid w:val="002110E3"/>
    <w:rsid w:val="002114C1"/>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631"/>
    <w:rsid w:val="002817F0"/>
    <w:rsid w:val="00281A2A"/>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6570"/>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E9F"/>
    <w:rsid w:val="00311027"/>
    <w:rsid w:val="0031127B"/>
    <w:rsid w:val="0031163A"/>
    <w:rsid w:val="00312315"/>
    <w:rsid w:val="003127DF"/>
    <w:rsid w:val="00312B58"/>
    <w:rsid w:val="00312D5A"/>
    <w:rsid w:val="00315690"/>
    <w:rsid w:val="00316A14"/>
    <w:rsid w:val="00321A9E"/>
    <w:rsid w:val="00321D5D"/>
    <w:rsid w:val="00321D83"/>
    <w:rsid w:val="0032244F"/>
    <w:rsid w:val="003225A0"/>
    <w:rsid w:val="00325B08"/>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260"/>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728D"/>
    <w:rsid w:val="00587EE6"/>
    <w:rsid w:val="005901E6"/>
    <w:rsid w:val="00591043"/>
    <w:rsid w:val="00591637"/>
    <w:rsid w:val="005923E0"/>
    <w:rsid w:val="0059335C"/>
    <w:rsid w:val="00595307"/>
    <w:rsid w:val="00596AC9"/>
    <w:rsid w:val="00596C5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3165"/>
    <w:rsid w:val="005D4F35"/>
    <w:rsid w:val="005D4F9D"/>
    <w:rsid w:val="005D4FE9"/>
    <w:rsid w:val="005D649C"/>
    <w:rsid w:val="005D6ABB"/>
    <w:rsid w:val="005D7CD4"/>
    <w:rsid w:val="005E05D5"/>
    <w:rsid w:val="005E0D49"/>
    <w:rsid w:val="005E1162"/>
    <w:rsid w:val="005E261F"/>
    <w:rsid w:val="005E3304"/>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14A1"/>
    <w:rsid w:val="00602AC2"/>
    <w:rsid w:val="00603633"/>
    <w:rsid w:val="00603BBB"/>
    <w:rsid w:val="0060423F"/>
    <w:rsid w:val="00604835"/>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399E"/>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4FA"/>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275"/>
    <w:rsid w:val="006E590B"/>
    <w:rsid w:val="006E6CA6"/>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2678"/>
    <w:rsid w:val="007B2CE8"/>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825"/>
    <w:rsid w:val="007F3423"/>
    <w:rsid w:val="007F3F14"/>
    <w:rsid w:val="007F41EB"/>
    <w:rsid w:val="007F42CA"/>
    <w:rsid w:val="007F5F43"/>
    <w:rsid w:val="007F610D"/>
    <w:rsid w:val="007F741F"/>
    <w:rsid w:val="008019B3"/>
    <w:rsid w:val="00802E66"/>
    <w:rsid w:val="008049CE"/>
    <w:rsid w:val="00805E12"/>
    <w:rsid w:val="008067AC"/>
    <w:rsid w:val="00806C73"/>
    <w:rsid w:val="00807638"/>
    <w:rsid w:val="00807D04"/>
    <w:rsid w:val="00807F7B"/>
    <w:rsid w:val="008109F8"/>
    <w:rsid w:val="0081125F"/>
    <w:rsid w:val="00811991"/>
    <w:rsid w:val="00812385"/>
    <w:rsid w:val="00812777"/>
    <w:rsid w:val="00812FE3"/>
    <w:rsid w:val="008139C0"/>
    <w:rsid w:val="0081581D"/>
    <w:rsid w:val="00817739"/>
    <w:rsid w:val="00817CD6"/>
    <w:rsid w:val="008217C8"/>
    <w:rsid w:val="00822186"/>
    <w:rsid w:val="00822FC6"/>
    <w:rsid w:val="00823646"/>
    <w:rsid w:val="00826000"/>
    <w:rsid w:val="008266FD"/>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5627"/>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20E"/>
    <w:rsid w:val="009B2607"/>
    <w:rsid w:val="009B27A4"/>
    <w:rsid w:val="009B2C09"/>
    <w:rsid w:val="009B5587"/>
    <w:rsid w:val="009B5F81"/>
    <w:rsid w:val="009B6854"/>
    <w:rsid w:val="009B6BB8"/>
    <w:rsid w:val="009C0456"/>
    <w:rsid w:val="009C0C48"/>
    <w:rsid w:val="009C1182"/>
    <w:rsid w:val="009C3D19"/>
    <w:rsid w:val="009C43B5"/>
    <w:rsid w:val="009C4DA3"/>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8154C"/>
    <w:rsid w:val="00A8177A"/>
    <w:rsid w:val="00A81E3D"/>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3EC"/>
    <w:rsid w:val="00B07AFE"/>
    <w:rsid w:val="00B10CAF"/>
    <w:rsid w:val="00B11D4B"/>
    <w:rsid w:val="00B12976"/>
    <w:rsid w:val="00B12B48"/>
    <w:rsid w:val="00B12E04"/>
    <w:rsid w:val="00B16293"/>
    <w:rsid w:val="00B16D1F"/>
    <w:rsid w:val="00B170CA"/>
    <w:rsid w:val="00B22A43"/>
    <w:rsid w:val="00B22D5E"/>
    <w:rsid w:val="00B23BD6"/>
    <w:rsid w:val="00B253D6"/>
    <w:rsid w:val="00B258F0"/>
    <w:rsid w:val="00B26DCA"/>
    <w:rsid w:val="00B27D03"/>
    <w:rsid w:val="00B3033B"/>
    <w:rsid w:val="00B303ED"/>
    <w:rsid w:val="00B30A71"/>
    <w:rsid w:val="00B330C0"/>
    <w:rsid w:val="00B344C2"/>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F0"/>
    <w:rsid w:val="00B83108"/>
    <w:rsid w:val="00B8492D"/>
    <w:rsid w:val="00B85ED0"/>
    <w:rsid w:val="00B90B2F"/>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B06"/>
    <w:rsid w:val="00BB2265"/>
    <w:rsid w:val="00BB5128"/>
    <w:rsid w:val="00BB5EB6"/>
    <w:rsid w:val="00BB6220"/>
    <w:rsid w:val="00BB6335"/>
    <w:rsid w:val="00BB68FC"/>
    <w:rsid w:val="00BB6D43"/>
    <w:rsid w:val="00BB79DB"/>
    <w:rsid w:val="00BC0800"/>
    <w:rsid w:val="00BC10B0"/>
    <w:rsid w:val="00BC1BC1"/>
    <w:rsid w:val="00BC4B57"/>
    <w:rsid w:val="00BC5F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1D7"/>
    <w:rsid w:val="00C5222A"/>
    <w:rsid w:val="00C52564"/>
    <w:rsid w:val="00C54BCE"/>
    <w:rsid w:val="00C54EDE"/>
    <w:rsid w:val="00C54FFF"/>
    <w:rsid w:val="00C5537F"/>
    <w:rsid w:val="00C5562A"/>
    <w:rsid w:val="00C558D4"/>
    <w:rsid w:val="00C55AFE"/>
    <w:rsid w:val="00C55F94"/>
    <w:rsid w:val="00C5757C"/>
    <w:rsid w:val="00C57834"/>
    <w:rsid w:val="00C5785B"/>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6335"/>
    <w:rsid w:val="00C96CC5"/>
    <w:rsid w:val="00C9704A"/>
    <w:rsid w:val="00CA0382"/>
    <w:rsid w:val="00CA06AB"/>
    <w:rsid w:val="00CA0A94"/>
    <w:rsid w:val="00CA16C3"/>
    <w:rsid w:val="00CA1D8C"/>
    <w:rsid w:val="00CA30A6"/>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721"/>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236"/>
    <w:rsid w:val="00D9219B"/>
    <w:rsid w:val="00D9280C"/>
    <w:rsid w:val="00D9524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933"/>
    <w:rsid w:val="00DD2B01"/>
    <w:rsid w:val="00DD45F2"/>
    <w:rsid w:val="00DD4A51"/>
    <w:rsid w:val="00DD4BEA"/>
    <w:rsid w:val="00DD4DE7"/>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5128"/>
    <w:rsid w:val="00E2526D"/>
    <w:rsid w:val="00E2649F"/>
    <w:rsid w:val="00E26804"/>
    <w:rsid w:val="00E31F95"/>
    <w:rsid w:val="00E322B5"/>
    <w:rsid w:val="00E328BA"/>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3011E64"/>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31B7F-F371-40BF-9E77-B4B533F51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12804</TotalTime>
  <Pages>3</Pages>
  <Words>350</Words>
  <Characters>1998</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1136</cp:revision>
  <cp:lastPrinted>2018-01-09T04:01:00Z</cp:lastPrinted>
  <dcterms:created xsi:type="dcterms:W3CDTF">2018-02-10T03:00:00Z</dcterms:created>
  <dcterms:modified xsi:type="dcterms:W3CDTF">2018-09-12T08:14:00Z</dcterms:modified>
</cp:coreProperties>
</file>