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6DB" w:rsidRDefault="002C16DB" w:rsidP="002C16DB">
      <w:pPr>
        <w:jc w:val="center"/>
        <w:rPr>
          <w:rFonts w:ascii="ＭＳ ゴシック" w:eastAsia="ＭＳ ゴシック" w:hAnsi="ＭＳ ゴシック"/>
          <w:sz w:val="36"/>
          <w:szCs w:val="24"/>
        </w:rPr>
      </w:pPr>
      <w:r>
        <w:rPr>
          <w:rFonts w:ascii="ＭＳ ゴシック" w:eastAsia="ＭＳ ゴシック" w:hAnsi="ＭＳ ゴシック"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2C16DB" w:rsidTr="002C16DB">
        <w:trPr>
          <w:trHeight w:val="341"/>
        </w:trPr>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明朝" w:hAnsi="ＭＳ ゴシック" w:hint="eastAsia"/>
                <w:szCs w:val="24"/>
              </w:rPr>
            </w:pPr>
            <w:r>
              <w:rPr>
                <w:rFonts w:ascii="ＭＳ ゴシック" w:eastAsia="ＭＳ 明朝" w:hAnsi="ＭＳ ゴシック"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ゴシック" w:hAnsi="ＭＳ ゴシック" w:hint="eastAsia"/>
                <w:spacing w:val="-4"/>
                <w:szCs w:val="24"/>
              </w:rPr>
            </w:pPr>
            <w:r>
              <w:rPr>
                <w:rFonts w:ascii="ＭＳ ゴシック" w:eastAsia="ＭＳ ゴシック" w:hAnsi="ＭＳ ゴシック" w:hint="eastAsia"/>
                <w:spacing w:val="-4"/>
                <w:szCs w:val="24"/>
              </w:rPr>
              <w:t>S.G.M</w:t>
            </w:r>
          </w:p>
        </w:tc>
      </w:tr>
      <w:tr w:rsidR="002C16DB" w:rsidTr="002C16DB">
        <w:trPr>
          <w:trHeight w:val="714"/>
        </w:trPr>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hint="eastAsia"/>
                <w:sz w:val="24"/>
                <w:szCs w:val="24"/>
              </w:rPr>
            </w:pPr>
          </w:p>
        </w:tc>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hint="eastAsia"/>
                <w:sz w:val="24"/>
                <w:szCs w:val="24"/>
              </w:rPr>
            </w:pPr>
          </w:p>
        </w:tc>
      </w:tr>
    </w:tbl>
    <w:p w:rsidR="002C16DB" w:rsidRDefault="002C16DB" w:rsidP="002C16DB">
      <w:pPr>
        <w:rPr>
          <w:rFonts w:ascii="ＭＳ ゴシック" w:eastAsia="ＭＳ ゴシック" w:hAnsi="ＭＳ ゴシック" w:cs="Courier New" w:hint="eastAsia"/>
          <w:color w:val="000000"/>
          <w:kern w:val="0"/>
          <w:sz w:val="24"/>
          <w:szCs w:val="20"/>
        </w:rPr>
      </w:pPr>
    </w:p>
    <w:p w:rsidR="002C16DB" w:rsidRDefault="002C16DB" w:rsidP="002C16DB">
      <w:pPr>
        <w:rPr>
          <w:rFonts w:ascii="ＭＳ ゴシック" w:eastAsia="ＭＳ ゴシック" w:hAnsi="ＭＳ ゴシック" w:cs="Courier New" w:hint="eastAsia"/>
          <w:color w:val="000000"/>
          <w:kern w:val="0"/>
          <w:sz w:val="24"/>
          <w:szCs w:val="20"/>
        </w:rPr>
      </w:pPr>
    </w:p>
    <w:p w:rsidR="002C16DB" w:rsidRDefault="002C16DB" w:rsidP="002C16DB">
      <w:pPr>
        <w:tabs>
          <w:tab w:val="left" w:pos="840"/>
          <w:tab w:val="center" w:pos="4252"/>
          <w:tab w:val="right" w:pos="8504"/>
        </w:tabs>
        <w:rPr>
          <w:rFonts w:ascii="ＭＳ ゴシック" w:eastAsia="ＭＳ ゴシック" w:hAnsi="ＭＳ ゴシック" w:hint="eastAsia"/>
          <w:szCs w:val="24"/>
        </w:rPr>
      </w:pPr>
    </w:p>
    <w:p w:rsidR="002C16DB" w:rsidRDefault="002C16DB" w:rsidP="002C16DB">
      <w:pPr>
        <w:tabs>
          <w:tab w:val="left" w:pos="840"/>
          <w:tab w:val="center" w:pos="4252"/>
          <w:tab w:val="right" w:pos="8504"/>
        </w:tabs>
        <w:rPr>
          <w:rFonts w:ascii="ＭＳ ゴシック" w:eastAsia="ＭＳ ゴシック" w:hAnsi="ＭＳ ゴシック" w:hint="eastAsia"/>
          <w:szCs w:val="24"/>
        </w:rPr>
      </w:pPr>
    </w:p>
    <w:p w:rsidR="002C16DB" w:rsidRDefault="002C16DB" w:rsidP="002C16DB">
      <w:pPr>
        <w:rPr>
          <w:rFonts w:ascii="ＭＳ ゴシック" w:eastAsia="ＭＳ ゴシック" w:hAnsi="ＭＳ ゴシック" w:cs="Courier New" w:hint="eastAsia"/>
          <w:color w:val="000000"/>
          <w:kern w:val="0"/>
          <w:sz w:val="24"/>
          <w:szCs w:val="20"/>
        </w:rPr>
      </w:pPr>
      <w:r>
        <w:rPr>
          <w:rFonts w:ascii="ＭＳ ゴシック" w:eastAsia="ＭＳ ゴシック" w:hAnsi="ＭＳ ゴシック" w:cs="Courier New" w:hint="eastAsia"/>
          <w:color w:val="000000"/>
          <w:kern w:val="0"/>
          <w:sz w:val="24"/>
          <w:szCs w:val="20"/>
        </w:rPr>
        <w:t>平成30年3月22日(木)　　　　　　司会：中野　円香　記録：小屋敷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2C16DB" w:rsidTr="002C16DB">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32"/>
              </w:rPr>
            </w:pPr>
            <w:r>
              <w:rPr>
                <w:rFonts w:ascii="ＭＳ ゴシック" w:eastAsia="ＭＳ ゴシック" w:hAnsi="ＭＳ ゴシック"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土橋</w:t>
            </w:r>
          </w:p>
        </w:tc>
      </w:tr>
      <w:tr w:rsidR="002C16DB" w:rsidTr="002C16DB">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業務</w:t>
            </w:r>
          </w:p>
        </w:tc>
        <w:tc>
          <w:tcPr>
            <w:tcW w:w="979"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C16DB" w:rsidTr="002C16DB">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1"/>
              </w:rPr>
            </w:pPr>
            <w:r>
              <w:rPr>
                <w:rFonts w:ascii="ＭＳ ゴシック" w:eastAsia="ＭＳ ゴシック" w:hAnsi="ＭＳ ゴシック"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2C16DB" w:rsidRDefault="002C16DB">
            <w:pPr>
              <w:jc w:val="center"/>
              <w:rPr>
                <w:rFonts w:ascii="ＭＳ ゴシック" w:eastAsia="ＭＳ ゴシック" w:hAnsi="ＭＳ ゴシック" w:hint="eastAsia"/>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2C16DB" w:rsidRDefault="002C16DB">
            <w:pPr>
              <w:rPr>
                <w:rFonts w:ascii="ＭＳ ゴシック" w:eastAsia="ＭＳ ゴシック" w:hAnsi="ＭＳ ゴシック" w:hint="eastAsia"/>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C16DB" w:rsidRDefault="002C16DB">
            <w:pPr>
              <w:jc w:val="center"/>
              <w:rPr>
                <w:rFonts w:ascii="ＭＳ ゴシック" w:eastAsia="ＭＳ ゴシック" w:hAnsi="ＭＳ ゴシック" w:hint="eastAsia"/>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C16DB" w:rsidRDefault="002C16DB">
            <w:pPr>
              <w:jc w:val="center"/>
              <w:rPr>
                <w:rFonts w:ascii="ＭＳ ゴシック" w:eastAsia="ＭＳ ゴシック" w:hAnsi="ＭＳ ゴシック" w:hint="eastAsia"/>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C16DB" w:rsidRDefault="002C16DB">
            <w:pPr>
              <w:jc w:val="center"/>
              <w:rPr>
                <w:rFonts w:ascii="ＭＳ ゴシック" w:eastAsia="ＭＳ ゴシック" w:hAnsi="ＭＳ ゴシック" w:hint="eastAsia"/>
                <w:sz w:val="24"/>
                <w:szCs w:val="24"/>
              </w:rPr>
            </w:pPr>
          </w:p>
        </w:tc>
      </w:tr>
      <w:tr w:rsidR="002C16DB" w:rsidTr="002C16DB">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2C16DB" w:rsidRDefault="002C16DB">
            <w:pPr>
              <w:jc w:val="center"/>
              <w:rPr>
                <w:rFonts w:ascii="ＭＳ ゴシック" w:eastAsia="ＭＳ ゴシック" w:hAnsi="ＭＳ ゴシック" w:hint="eastAsia"/>
                <w:sz w:val="24"/>
                <w:szCs w:val="24"/>
              </w:rPr>
            </w:pPr>
            <w:r>
              <w:rPr>
                <w:rFonts w:ascii="ＭＳ ゴシック" w:eastAsia="ＭＳ ゴシック" w:hAnsi="ＭＳ ゴシック"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2C16DB" w:rsidRDefault="002C16DB">
            <w:pPr>
              <w:jc w:val="center"/>
              <w:rPr>
                <w:rFonts w:ascii="ＭＳ ゴシック" w:eastAsia="ＭＳ ゴシック" w:hAnsi="ＭＳ ゴシック" w:hint="eastAsia"/>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C16DB" w:rsidRDefault="002C16DB">
            <w:pPr>
              <w:jc w:val="center"/>
              <w:rPr>
                <w:rFonts w:ascii="ＭＳ ゴシック" w:eastAsia="ＭＳ ゴシック" w:hAnsi="ＭＳ ゴシック" w:hint="eastAsia"/>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C16DB" w:rsidRDefault="002C16DB">
            <w:pPr>
              <w:rPr>
                <w:rFonts w:ascii="ＭＳ ゴシック" w:eastAsia="ＭＳ ゴシック" w:hAnsi="ＭＳ ゴシック" w:hint="eastAsia"/>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C16DB" w:rsidRDefault="002C16DB">
            <w:pPr>
              <w:rPr>
                <w:rFonts w:ascii="ＭＳ ゴシック" w:eastAsia="ＭＳ ゴシック" w:hAnsi="ＭＳ ゴシック" w:hint="eastAsia"/>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C16DB" w:rsidRDefault="002C16DB">
            <w:pPr>
              <w:jc w:val="center"/>
              <w:rPr>
                <w:rFonts w:ascii="ＭＳ ゴシック" w:eastAsia="ＭＳ ゴシック" w:hAnsi="ＭＳ ゴシック" w:hint="eastAsia"/>
                <w:sz w:val="24"/>
                <w:szCs w:val="24"/>
              </w:rPr>
            </w:pPr>
          </w:p>
        </w:tc>
      </w:tr>
    </w:tbl>
    <w:p w:rsidR="002C16DB" w:rsidRDefault="002C16DB" w:rsidP="002C16DB">
      <w:pPr>
        <w:rPr>
          <w:rFonts w:ascii="ＭＳ ゴシック" w:eastAsia="ＭＳ ゴシック" w:hAnsi="ＭＳ ゴシック" w:hint="eastAsia"/>
        </w:rPr>
      </w:pPr>
    </w:p>
    <w:p w:rsidR="002C16DB" w:rsidRDefault="002C16DB" w:rsidP="002C16DB">
      <w:pPr>
        <w:rPr>
          <w:rFonts w:ascii="ＭＳ ゴシック" w:eastAsia="ＭＳ ゴシック" w:hAnsi="ＭＳ ゴシック" w:hint="eastAsia"/>
        </w:rPr>
      </w:pPr>
      <w:r>
        <w:rPr>
          <w:rFonts w:ascii="ＭＳ ゴシック" w:eastAsia="ＭＳ ゴシック" w:hAnsi="ＭＳ ゴシック" w:hint="eastAsia"/>
        </w:rPr>
        <w:t>＜連絡事項＞</w:t>
      </w:r>
    </w:p>
    <w:p w:rsidR="002C16DB" w:rsidRDefault="002C16DB" w:rsidP="002C16D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・医療安全管理委員会より</w:t>
      </w:r>
    </w:p>
    <w:p w:rsidR="002C16DB" w:rsidRDefault="002C16DB" w:rsidP="002C16DB">
      <w:pPr>
        <w:ind w:leftChars="100" w:left="210" w:firstLineChars="100" w:firstLine="210"/>
        <w:rPr>
          <w:rFonts w:ascii="ＭＳ ゴシック" w:eastAsia="ＭＳ ゴシック" w:hAnsi="ＭＳ ゴシック" w:hint="eastAsia"/>
        </w:rPr>
      </w:pPr>
      <w:r>
        <w:rPr>
          <w:rFonts w:ascii="ＭＳ ゴシック" w:eastAsia="ＭＳ ゴシック" w:hAnsi="ＭＳ ゴシック" w:hint="eastAsia"/>
        </w:rPr>
        <w:t>事故報告の書式について、今までは3つの書式（インシデント、アクシデント、転倒転落用）でしたが、一つの書式にまとめ、患者様影響レベルを選択できる内容に変更しています。（電子カルテの方も変更していきす。）4月1日よりこちらの書式にて報告をお願いします。WIZ掲示板に添付ファイルありますので各自確認してください。</w:t>
      </w:r>
    </w:p>
    <w:p w:rsidR="002C16DB" w:rsidRDefault="002C16DB" w:rsidP="002C16DB">
      <w:pPr>
        <w:rPr>
          <w:rFonts w:ascii="ＭＳ ゴシック" w:eastAsia="ＭＳ ゴシック" w:hAnsi="ＭＳ ゴシック" w:hint="eastAsia"/>
        </w:rPr>
      </w:pPr>
    </w:p>
    <w:p w:rsidR="002C16DB" w:rsidRDefault="002C16DB" w:rsidP="002C16DB">
      <w:pPr>
        <w:rPr>
          <w:rFonts w:ascii="ＭＳ ゴシック" w:eastAsia="ＭＳ ゴシック" w:hAnsi="ＭＳ ゴシック" w:hint="eastAsia"/>
        </w:rPr>
      </w:pPr>
      <w:r>
        <w:rPr>
          <w:rFonts w:ascii="ＭＳ ゴシック" w:eastAsia="ＭＳ ゴシック" w:hAnsi="ＭＳ ゴシック" w:hint="eastAsia"/>
        </w:rPr>
        <w:t>・全自動洗濯機の不備があり、本日修理伝票を提出しています。</w:t>
      </w:r>
    </w:p>
    <w:p w:rsidR="002C16DB" w:rsidRDefault="002C16DB" w:rsidP="002C16DB">
      <w:pPr>
        <w:jc w:val="left"/>
        <w:rPr>
          <w:rFonts w:ascii="ＭＳ ゴシック" w:eastAsia="ＭＳ ゴシック" w:hAnsi="ＭＳ ゴシック" w:hint="eastAsia"/>
        </w:rPr>
      </w:pPr>
    </w:p>
    <w:p w:rsidR="002C16DB" w:rsidRDefault="002C16DB" w:rsidP="002C16DB">
      <w:pPr>
        <w:rPr>
          <w:rFonts w:ascii="ＭＳ ゴシック" w:eastAsia="ＭＳ ゴシック" w:hAnsi="ＭＳ ゴシック" w:hint="eastAsia"/>
        </w:rPr>
      </w:pPr>
      <w:r>
        <w:rPr>
          <w:rFonts w:ascii="ＭＳ ゴシック" w:eastAsia="ＭＳ ゴシック" w:hAnsi="ＭＳ ゴシック" w:hint="eastAsia"/>
        </w:rPr>
        <w:t>＜患者様連絡事項＞</w:t>
      </w:r>
    </w:p>
    <w:p w:rsidR="002C16DB" w:rsidRDefault="002C16DB" w:rsidP="002C16DB">
      <w:pPr>
        <w:ind w:left="1890" w:hangingChars="900" w:hanging="1890"/>
        <w:rPr>
          <w:rFonts w:ascii="ＭＳ ゴシック" w:eastAsia="ＭＳ ゴシック" w:hAnsi="ＭＳ ゴシック" w:cs="Segoe UI Emoji" w:hint="eastAsia"/>
        </w:rPr>
      </w:pPr>
      <w:r>
        <w:rPr>
          <w:rFonts w:ascii="ＭＳ ゴシック" w:eastAsia="ＭＳ ゴシック" w:hAnsi="ＭＳ ゴシック" w:hint="eastAsia"/>
        </w:rPr>
        <w:t>・三浦　久司様～次回の青山荘体験利用（3/24）から送迎なしの単独となります。</w:t>
      </w:r>
    </w:p>
    <w:p w:rsidR="002C16DB" w:rsidRDefault="002C16DB" w:rsidP="002C16DB">
      <w:pPr>
        <w:ind w:left="1890" w:hangingChars="900" w:hanging="1890"/>
        <w:rPr>
          <w:rFonts w:ascii="ＭＳ ゴシック" w:eastAsia="ＭＳ ゴシック" w:hAnsi="ＭＳ ゴシック" w:cs="Segoe UI Emoji" w:hint="eastAsia"/>
        </w:rPr>
      </w:pPr>
    </w:p>
    <w:p w:rsidR="002C16DB" w:rsidRDefault="002C16DB" w:rsidP="002C16DB">
      <w:pPr>
        <w:ind w:firstLineChars="100" w:firstLine="210"/>
        <w:rPr>
          <w:rFonts w:ascii="ＭＳ ゴシック" w:eastAsia="ＭＳ ゴシック" w:hAnsi="ＭＳ ゴシック" w:hint="eastAsia"/>
          <w:szCs w:val="21"/>
        </w:rPr>
      </w:pPr>
      <w:r>
        <w:rPr>
          <w:rFonts w:ascii="ＭＳ ゴシック" w:eastAsia="ＭＳ ゴシック" w:hAnsi="ＭＳ ゴシック" w:hint="eastAsia"/>
        </w:rPr>
        <w:t>＜要注目患者様＞</w:t>
      </w:r>
    </w:p>
    <w:p w:rsidR="002C16DB" w:rsidRDefault="002C16DB" w:rsidP="002C16DB">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・内田　都影様～昨日は、やりとりによる他者トラブルや単独外出に関する訴えあり、説明にも応じる事出来ず暴言も聞かれていました。本日は、落ち着いて過ごされており、妄想に左右された発言や他者トラブルはありません。午前中は、自らプログラムに取り組むことも出来ています。引き続き、他者トラブルや精神症状の変化に注意して観察していきましょう。</w:t>
      </w:r>
    </w:p>
    <w:p w:rsidR="002C16DB" w:rsidRDefault="002C16DB" w:rsidP="002C16DB">
      <w:pPr>
        <w:ind w:left="1680" w:hangingChars="800" w:hanging="1680"/>
        <w:jc w:val="left"/>
        <w:rPr>
          <w:rFonts w:ascii="ＭＳ ゴシック" w:eastAsia="ＭＳ ゴシック" w:hAnsi="ＭＳ ゴシック" w:hint="eastAsia"/>
        </w:rPr>
      </w:pPr>
    </w:p>
    <w:p w:rsidR="002C16DB" w:rsidRDefault="002C16DB" w:rsidP="002C16DB">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・木村　美智子様～昨日準夜帯から、トイレからリハパンのまま自室に戻られることや排</w:t>
      </w:r>
      <w:r>
        <w:rPr>
          <w:rFonts w:ascii="ＭＳ ゴシック" w:eastAsia="ＭＳ ゴシック" w:hAnsi="ＭＳ ゴシック" w:hint="eastAsia"/>
        </w:rPr>
        <w:lastRenderedPageBreak/>
        <w:t>泄の際の着脱が出来ない、乾燥機への執着等あり、本日も同様の行動見られています。また、朝のレストラン移動時には「座ったらお尻が椅子にくっついてしまう。それが怖いから行きたくない。」と拒否ありましたが、説明にて移動する事出来ています。殆ど自室にて過ごされていますが、ベッドにもシルバーカーにもきちんと座ろうとしませんが、理由は答えません。転倒・転落のリスクも高いため、ベッドの高さを調節しています。また、午後には、立ち上がれずベッド脇にうずくまっている事や、便が付いたままの手を口元へ持って行こうとする事あり、介入しています。引き続き、精神症状の観察を行い、必要な部分は介入していきましょう。また、密に巡回行い、所在確認を行って下さい。</w:t>
      </w:r>
    </w:p>
    <w:p w:rsidR="002C16DB" w:rsidRDefault="002C16DB" w:rsidP="002C16DB">
      <w:pPr>
        <w:jc w:val="left"/>
        <w:rPr>
          <w:rFonts w:ascii="ＭＳ ゴシック" w:eastAsia="ＭＳ ゴシック" w:hAnsi="ＭＳ ゴシック" w:hint="eastAsia"/>
        </w:rPr>
      </w:pPr>
    </w:p>
    <w:p w:rsidR="002C16DB" w:rsidRDefault="002C16DB" w:rsidP="002C16DB">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・飯田　修子様～昨日は他患者様を罵倒することあり介入要していましたが、本日は穏や</w:t>
      </w:r>
    </w:p>
    <w:p w:rsidR="002C16DB" w:rsidRDefault="002C16DB" w:rsidP="002C16DB">
      <w:pPr>
        <w:ind w:left="1680"/>
        <w:jc w:val="left"/>
        <w:rPr>
          <w:rFonts w:ascii="ＭＳ ゴシック" w:eastAsia="ＭＳ ゴシック" w:hAnsi="ＭＳ ゴシック" w:hint="eastAsia"/>
        </w:rPr>
      </w:pPr>
      <w:r>
        <w:rPr>
          <w:rFonts w:ascii="ＭＳ ゴシック" w:eastAsia="ＭＳ ゴシック" w:hAnsi="ＭＳ ゴシック" w:hint="eastAsia"/>
        </w:rPr>
        <w:t>かに過ごされています。特定男性患者の行動を気にしている様子はあります。引き続き他者トラブル、精神状態観察をしていきましょう。</w:t>
      </w:r>
    </w:p>
    <w:p w:rsidR="002C16DB" w:rsidRDefault="002C16DB" w:rsidP="002C16DB">
      <w:pPr>
        <w:jc w:val="left"/>
        <w:rPr>
          <w:rFonts w:ascii="ＭＳ ゴシック" w:eastAsia="ＭＳ ゴシック" w:hAnsi="ＭＳ ゴシック" w:hint="eastAsia"/>
        </w:rPr>
      </w:pPr>
    </w:p>
    <w:p w:rsidR="002C16DB" w:rsidRDefault="002C16DB" w:rsidP="002C16DB">
      <w:pPr>
        <w:jc w:val="left"/>
        <w:rPr>
          <w:rFonts w:ascii="ＭＳ ゴシック" w:eastAsia="ＭＳ ゴシック" w:hAnsi="ＭＳ ゴシック" w:hint="eastAsia"/>
        </w:rPr>
      </w:pPr>
      <w:r>
        <w:rPr>
          <w:rFonts w:ascii="ＭＳ ゴシック" w:eastAsia="ＭＳ ゴシック" w:hAnsi="ＭＳ ゴシック" w:hint="eastAsia"/>
        </w:rPr>
        <w:t>＜安ヶ平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診察情報＞</w:t>
      </w:r>
    </w:p>
    <w:p w:rsidR="002C16DB" w:rsidRDefault="002C16DB" w:rsidP="002C16DB">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・滝田　英人様～血圧低値のため、本日昼からエホチール(5)1T毎食後7日分処方となっています。</w:t>
      </w:r>
    </w:p>
    <w:p w:rsidR="002C16DB" w:rsidRDefault="002C16DB" w:rsidP="002C16DB">
      <w:pPr>
        <w:jc w:val="left"/>
        <w:rPr>
          <w:rFonts w:ascii="ＭＳ ゴシック" w:eastAsia="ＭＳ ゴシック" w:hAnsi="ＭＳ ゴシック" w:hint="eastAsia"/>
        </w:rPr>
      </w:pPr>
    </w:p>
    <w:p w:rsidR="002C16DB" w:rsidRDefault="002C16DB" w:rsidP="002C16DB">
      <w:pPr>
        <w:jc w:val="left"/>
        <w:rPr>
          <w:rFonts w:ascii="ＭＳ ゴシック" w:eastAsia="ＭＳ ゴシック" w:hAnsi="ＭＳ ゴシック" w:hint="eastAsia"/>
        </w:rPr>
      </w:pPr>
      <w:r>
        <w:rPr>
          <w:rFonts w:ascii="ＭＳ ゴシック" w:eastAsia="ＭＳ ゴシック" w:hAnsi="ＭＳ ゴシック" w:hint="eastAsia"/>
        </w:rPr>
        <w:t>＜馬渡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診察情報＞</w:t>
      </w:r>
    </w:p>
    <w:p w:rsidR="002C16DB" w:rsidRDefault="002C16DB" w:rsidP="002C16DB">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・山下　拓也様～本人より「まだ便が硬い」と訴えあり、</w:t>
      </w:r>
      <w:proofErr w:type="spellStart"/>
      <w:r>
        <w:rPr>
          <w:rFonts w:ascii="ＭＳ ゴシック" w:eastAsia="ＭＳ ゴシック" w:hAnsi="ＭＳ ゴシック" w:hint="eastAsia"/>
        </w:rPr>
        <w:t>MgO</w:t>
      </w:r>
      <w:proofErr w:type="spellEnd"/>
      <w:r>
        <w:rPr>
          <w:rFonts w:ascii="ＭＳ ゴシック" w:eastAsia="ＭＳ ゴシック" w:hAnsi="ＭＳ ゴシック" w:hint="eastAsia"/>
        </w:rPr>
        <w:t>（330）4T→6Tへ増量となっています。</w:t>
      </w:r>
    </w:p>
    <w:p w:rsidR="002C16DB" w:rsidRDefault="002C16DB" w:rsidP="002C16DB">
      <w:pPr>
        <w:jc w:val="left"/>
        <w:rPr>
          <w:rFonts w:ascii="ＭＳ ゴシック" w:eastAsia="ＭＳ ゴシック" w:hAnsi="ＭＳ ゴシック" w:hint="eastAsia"/>
        </w:rPr>
      </w:pPr>
    </w:p>
    <w:p w:rsidR="002C16DB" w:rsidRDefault="002C16DB" w:rsidP="002C16DB">
      <w:pPr>
        <w:jc w:val="left"/>
        <w:rPr>
          <w:rFonts w:ascii="ＭＳ ゴシック" w:eastAsia="ＭＳ ゴシック" w:hAnsi="ＭＳ ゴシック" w:hint="eastAsia"/>
        </w:rPr>
      </w:pPr>
      <w:r>
        <w:rPr>
          <w:rFonts w:ascii="ＭＳ ゴシック" w:eastAsia="ＭＳ ゴシック" w:hAnsi="ＭＳ ゴシック" w:hint="eastAsia"/>
        </w:rPr>
        <w:t>・曽我　正子様～4/5(木)に院内セット3、血中濃度、甲状腺セットの指示あります。</w:t>
      </w:r>
    </w:p>
    <w:p w:rsidR="002C16DB" w:rsidRDefault="002C16DB" w:rsidP="002C16DB">
      <w:pPr>
        <w:jc w:val="left"/>
        <w:rPr>
          <w:rFonts w:ascii="ＭＳ ゴシック" w:eastAsia="ＭＳ ゴシック" w:hAnsi="ＭＳ ゴシック" w:hint="eastAsia"/>
        </w:rPr>
      </w:pPr>
    </w:p>
    <w:p w:rsidR="002C16DB" w:rsidRDefault="002C16DB" w:rsidP="002C16DB">
      <w:pPr>
        <w:jc w:val="left"/>
        <w:rPr>
          <w:rFonts w:ascii="ＭＳ ゴシック" w:eastAsia="ＭＳ ゴシック" w:hAnsi="ＭＳ ゴシック" w:hint="eastAsia"/>
        </w:rPr>
      </w:pPr>
      <w:r>
        <w:rPr>
          <w:rFonts w:ascii="ＭＳ ゴシック" w:eastAsia="ＭＳ ゴシック" w:hAnsi="ＭＳ ゴシック" w:hint="eastAsia"/>
        </w:rPr>
        <w:t>＜皮膚科診察＞</w:t>
      </w:r>
    </w:p>
    <w:p w:rsidR="002C16DB" w:rsidRDefault="002C16DB" w:rsidP="002C16DB">
      <w:pPr>
        <w:jc w:val="left"/>
        <w:rPr>
          <w:rFonts w:ascii="ＭＳ ゴシック" w:eastAsia="ＭＳ ゴシック" w:hAnsi="ＭＳ ゴシック" w:hint="eastAsia"/>
        </w:rPr>
      </w:pPr>
      <w:r>
        <w:rPr>
          <w:rFonts w:ascii="ＭＳ ゴシック" w:eastAsia="ＭＳ ゴシック" w:hAnsi="ＭＳ ゴシック" w:hint="eastAsia"/>
        </w:rPr>
        <w:t>・浅坂　政美様～皮疹消失し治癒となっています。</w:t>
      </w:r>
    </w:p>
    <w:p w:rsidR="002C16DB" w:rsidRDefault="002C16DB" w:rsidP="002C16DB">
      <w:pPr>
        <w:jc w:val="left"/>
        <w:rPr>
          <w:rFonts w:ascii="ＭＳ ゴシック" w:eastAsia="ＭＳ ゴシック" w:hAnsi="ＭＳ ゴシック" w:hint="eastAsia"/>
        </w:rPr>
      </w:pPr>
    </w:p>
    <w:p w:rsidR="002C16DB" w:rsidRDefault="002C16DB" w:rsidP="002C16DB">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・飯田　修子様～左肘の隆起性局面変わらず落屑あり。ゲンタマイシン硫酸塩軟膏処方となっています。</w:t>
      </w:r>
    </w:p>
    <w:p w:rsidR="002C16DB" w:rsidRDefault="002C16DB" w:rsidP="002C16DB">
      <w:pPr>
        <w:jc w:val="left"/>
        <w:rPr>
          <w:rFonts w:ascii="ＭＳ ゴシック" w:eastAsia="ＭＳ ゴシック" w:hAnsi="ＭＳ ゴシック" w:hint="eastAsia"/>
        </w:rPr>
      </w:pPr>
    </w:p>
    <w:p w:rsidR="002C16DB" w:rsidRDefault="002C16DB" w:rsidP="002C16DB">
      <w:pPr>
        <w:jc w:val="left"/>
        <w:rPr>
          <w:rFonts w:ascii="ＭＳ ゴシック" w:eastAsia="ＭＳ ゴシック" w:hAnsi="ＭＳ ゴシック" w:hint="eastAsia"/>
        </w:rPr>
      </w:pPr>
      <w:r>
        <w:rPr>
          <w:rFonts w:ascii="ＭＳ ゴシック" w:eastAsia="ＭＳ ゴシック" w:hAnsi="ＭＳ ゴシック" w:hint="eastAsia"/>
        </w:rPr>
        <w:t>・佐々木　淳様～右前腕に表皮剥離ありゲンタシン軟膏処方となっています。</w:t>
      </w:r>
    </w:p>
    <w:p w:rsidR="002C16DB" w:rsidRDefault="002C16DB" w:rsidP="002C16DB">
      <w:pPr>
        <w:jc w:val="left"/>
        <w:rPr>
          <w:rFonts w:ascii="ＭＳ ゴシック" w:eastAsia="ＭＳ ゴシック" w:hAnsi="ＭＳ ゴシック" w:hint="eastAsia"/>
        </w:rPr>
      </w:pPr>
    </w:p>
    <w:p w:rsidR="002C16DB" w:rsidRDefault="002C16DB" w:rsidP="002C16DB">
      <w:pPr>
        <w:jc w:val="left"/>
        <w:rPr>
          <w:rFonts w:ascii="ＭＳ ゴシック" w:eastAsia="ＭＳ ゴシック" w:hAnsi="ＭＳ ゴシック" w:hint="eastAsia"/>
        </w:rPr>
      </w:pPr>
      <w:r>
        <w:rPr>
          <w:rFonts w:ascii="ＭＳ ゴシック" w:eastAsia="ＭＳ ゴシック" w:hAnsi="ＭＳ ゴシック" w:hint="eastAsia"/>
        </w:rPr>
        <w:t>・曽我　正子様～左足の鶏眼</w:t>
      </w:r>
      <w:r>
        <w:rPr>
          <mc:AlternateContent>
            <mc:Choice Requires="w16se">
              <w:rFonts w:ascii="ＭＳ ゴシック" w:eastAsia="ＭＳ ゴシック" w:hAnsi="ＭＳ ゴシック"/>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26日スピール膏貼付、29日切除予定となっています。</w:t>
      </w:r>
    </w:p>
    <w:p w:rsidR="002C16DB" w:rsidRDefault="002C16DB" w:rsidP="002C16DB">
      <w:pPr>
        <w:jc w:val="left"/>
        <w:rPr>
          <w:rFonts w:ascii="ＭＳ ゴシック" w:eastAsia="ＭＳ ゴシック" w:hAnsi="ＭＳ ゴシック" w:hint="eastAsia"/>
        </w:rPr>
      </w:pPr>
    </w:p>
    <w:p w:rsidR="002C16DB" w:rsidRDefault="002C16DB" w:rsidP="002C16DB">
      <w:pPr>
        <w:jc w:val="left"/>
        <w:rPr>
          <w:rFonts w:ascii="ＭＳ ゴシック" w:eastAsia="ＭＳ ゴシック" w:hAnsi="ＭＳ ゴシック" w:hint="eastAsia"/>
        </w:rPr>
      </w:pPr>
      <w:r>
        <w:rPr>
          <w:rFonts w:ascii="ＭＳ ゴシック" w:eastAsia="ＭＳ ゴシック" w:hAnsi="ＭＳ ゴシック" w:hint="eastAsia"/>
        </w:rPr>
        <w:lastRenderedPageBreak/>
        <w:t>・吉田　光良様～両足白癬のため、テルビナフィンクリーム処方となっています。</w:t>
      </w:r>
    </w:p>
    <w:p w:rsidR="002C16DB" w:rsidRDefault="002C16DB" w:rsidP="002C16DB">
      <w:pPr>
        <w:jc w:val="left"/>
        <w:rPr>
          <w:rFonts w:ascii="ＭＳ ゴシック" w:eastAsia="ＭＳ ゴシック" w:hAnsi="ＭＳ ゴシック" w:hint="eastAsia"/>
        </w:rPr>
      </w:pPr>
    </w:p>
    <w:p w:rsidR="002C16DB" w:rsidRDefault="002C16DB" w:rsidP="002C16DB">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・戸賀沢　潔様～皮疹軽減見られ、プレドニゾロン(5)1.5T 3×毎食後</w:t>
      </w:r>
      <w:r>
        <w:rPr>
          <mc:AlternateContent>
            <mc:Choice Requires="w16se">
              <w:rFonts w:ascii="ＭＳ ゴシック" w:eastAsia="ＭＳ ゴシック" w:hAnsi="ＭＳ ゴシック"/>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1T 2×朝夕食後へ減量となり7日分処方となっています。</w:t>
      </w:r>
    </w:p>
    <w:p w:rsidR="002C16DB" w:rsidRDefault="002C16DB" w:rsidP="002C16DB">
      <w:pPr>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＜退院支援委員会＞</w:t>
      </w: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≪安ヶ平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w:t>
      </w: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・三上　勇様～身寄りが無く現在八戸市長が保護者となっています。その為施設への入所は難しく、自宅は何年も誰も住んでおらず住める状態ではないです。生活能力の維持できるよう関わりをもっていきます。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・上村　みわ様～御家族は施設入所を希望しており、要介護1で入所できる施設をさがしてもらうようＳＷへ依頼中です。H30.3.31で介護保険期限切れのため2/16に再調査行っています。3/22御家族様来院された際、再調査の結果について確認していますが、まだ通知は届いていないとの事で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・滝田　英人様～昨年9/22（金）家族（姉様）面会があった以降の面会はありません。「次に来るのは来年かな。」と姉様話しています。姉様は遠方な為、年に１回の面会に来られる程度となっています。財産管理及び入院費等の支払いへ成年後見人の弁護士が行っています。施設の検討を継続していきま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・嶋守　京子様～気持ちの浮き沈みはなくなってきています。昨年12/15、介護認定調査を実施し要介護2。3/17娘様より、4月後半から施設やデイケアについて担当のケアマネージャーに相談していく予定との事です。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・中川原　義雄様～本人の要望は、自宅（娘の所）であるが、長女は、本人が自宅（長女夫婦と同居）へ来る事により、家庭（長女夫婦）が崩壊すると考えていると話しています。セルフケアの能力維持できるように支援していき、また施設入所・自宅退院の両方を検討していきま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w:t>
      </w:r>
    </w:p>
    <w:p w:rsidR="002C16DB" w:rsidRDefault="002C16DB" w:rsidP="002C16DB">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・蝦夷森　重男様～退院について、弟様と3/1(木)16:00～退院についての方向性について面談実施し、グループホーム入所の方向で進める事になっています。本人へ見学を進めている段階。施設見学や退院について不安や拒否的な発言聞かれている為動機付けが必要。また、現在介護保険期限切れ</w:t>
      </w:r>
      <w:r>
        <w:rPr>
          <w:rFonts w:ascii="ＭＳ ゴシック" w:eastAsia="ＭＳ ゴシック" w:hAnsi="ＭＳ ゴシック" w:hint="eastAsia"/>
        </w:rPr>
        <w:lastRenderedPageBreak/>
        <w:t xml:space="preserve">となっています。弟様には連絡済みで(家族の積極的な協力は得られないケース）ソーシャルワーカへ相談し、返事待ち状態です。精神施設は空きがない状態の為、介護保険再申請し、その後介護保険適応の施設入所を目指していきます。　　　　　　　　　　　　　　　　　　　　　　　　　　　　　　　　　　　　　　　</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・原　吉郎様～昨年10/26治験終了。11/20青山荘での外出訓練は問題なく行えたが、疲労</w:t>
      </w:r>
    </w:p>
    <w:p w:rsidR="002C16DB" w:rsidRDefault="002C16DB" w:rsidP="002C16DB">
      <w:pPr>
        <w:ind w:leftChars="700" w:left="1470"/>
        <w:jc w:val="left"/>
        <w:rPr>
          <w:rFonts w:ascii="ＭＳ ゴシック" w:eastAsia="ＭＳ ゴシック" w:hAnsi="ＭＳ ゴシック" w:hint="eastAsia"/>
        </w:rPr>
      </w:pPr>
      <w:r>
        <w:rPr>
          <w:rFonts w:ascii="ＭＳ ゴシック" w:eastAsia="ＭＳ ゴシック" w:hAnsi="ＭＳ ゴシック" w:hint="eastAsia"/>
        </w:rPr>
        <w:t>感や心気的な訴えが聞かれ、拒否しその後予定していた外泊訓練はキャセルしています。引き続き、青山荘入所に関しては拒否的です。病状が落ち着き、気持ちに変化があるまで入所については延期していま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 xml:space="preserve">・戸賀沢　潔様～嗜好品や水分の自己管理能力が低い他、他者へたかる等の行動あり、ルールを守れません。自己管理能力を評価し詳細を把握、適宜指導、介入していきます。スタッフ側では以前から自宅退院を進めていたが、五戸の実家では対応困難との事。昨年11/12家族はGH等を希望されています。　　　　　　　　　　　　　　　　　　　　　　　　　　　　　　　　　　　　　　　　　　　　　　　　　　　　　　　　　　　　　　　　　　　　　　　　　　　　　　</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・佐々木　淳様～突進歩行や手や膝を床につく等歩行状態は不安定です。不機嫌さが見られる事は少なくなっています。母様と話し合いながら自宅退院を検討します。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・曽我　正子様～2/21に東幸園の相談支援専門員晴山久寿様、曽我様の妹様、ご本人、佐藤Ｎｓと東幸園入所前の訓練施設の場（青山荘）を見学して来ています。青山荘への送迎は青明舎のスタッフが車で行います。東光園が青山荘よりも自立度が高いため青山荘体験利用による見極めが必要との事。今後の方向性は、3月より青山荘体験利用、4月より青山荘入所、夏頃の東幸園へ入所を予定しています。東光園が合わないようであれば、晴山様が合う施設を再検討する流れとなっていま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・山口　富造様～退院先として以前住んでいた下宿先を予定していましたが、管理人から入居拒否されており主治医から本人へ伝えています。見守りがあれば自分の事は出来るため青山荘入所も検討することとし、2/15主治医へ報告。他施設も一緒に検討するよう指示があり、見学の日程を立てていきます。本人は青山荘見学などについては了解しています。</w:t>
      </w:r>
    </w:p>
    <w:p w:rsidR="002C16DB" w:rsidRDefault="002C16DB" w:rsidP="002C16DB">
      <w:pPr>
        <w:ind w:left="1680" w:hanging="1680"/>
        <w:jc w:val="left"/>
        <w:rPr>
          <w:rFonts w:ascii="ＭＳ ゴシック" w:eastAsia="ＭＳ ゴシック" w:hAnsi="ＭＳ ゴシック" w:hint="eastAsia"/>
        </w:rPr>
      </w:pPr>
    </w:p>
    <w:p w:rsidR="002C16DB" w:rsidRDefault="002C16DB" w:rsidP="002C16DB">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・山下　拓也様～父様は入院中、母様は施設入所中、姉様は本人との交流殆どなく精神科</w:t>
      </w:r>
      <w:r>
        <w:rPr>
          <w:rFonts w:ascii="ＭＳ ゴシック" w:eastAsia="ＭＳ ゴシック" w:hAnsi="ＭＳ ゴシック" w:hint="eastAsia"/>
        </w:rPr>
        <w:lastRenderedPageBreak/>
        <w:t>に通院しており自宅退院は困難。2/2(金)に西病棟から転入時には「ここ(病院)にいたい」と退院について拒否的な発言がありました。退院に関する動機付けやIADL向上のための関わりが必要です。</w:t>
      </w:r>
    </w:p>
    <w:p w:rsidR="006C3841" w:rsidRPr="002C16DB" w:rsidRDefault="006C3841">
      <w:bookmarkStart w:id="0" w:name="_GoBack"/>
      <w:bookmarkEnd w:id="0"/>
    </w:p>
    <w:sectPr w:rsidR="006C3841" w:rsidRPr="002C16D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C4"/>
    <w:rsid w:val="002C16DB"/>
    <w:rsid w:val="005D46C4"/>
    <w:rsid w:val="006C38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BD3C7657-07C7-4C2C-AB57-0F0C24EF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6DB"/>
    <w:pPr>
      <w:widowControl w:val="0"/>
      <w:jc w:val="both"/>
    </w:pPr>
    <w:rPr>
      <w:rFonts w:ascii="游明朝" w:eastAsia="游明朝" w:hAnsi="游明朝"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Words>
  <Characters>2884</Characters>
  <Application>Microsoft Office Word</Application>
  <DocSecurity>0</DocSecurity>
  <Lines>24</Lines>
  <Paragraphs>6</Paragraphs>
  <ScaleCrop>false</ScaleCrop>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ALPHAD14</dc:creator>
  <cp:keywords/>
  <dc:description/>
  <cp:lastModifiedBy>ALPHAD14</cp:lastModifiedBy>
  <cp:revision>2</cp:revision>
  <dcterms:created xsi:type="dcterms:W3CDTF">2018-03-22T15:29:00Z</dcterms:created>
  <dcterms:modified xsi:type="dcterms:W3CDTF">2018-03-22T15:30:00Z</dcterms:modified>
</cp:coreProperties>
</file>