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3C4F99F7"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33F21">
        <w:rPr>
          <w:rFonts w:asciiTheme="majorEastAsia" w:eastAsiaTheme="majorEastAsia" w:hAnsiTheme="majorEastAsia" w:hint="eastAsia"/>
          <w:sz w:val="24"/>
        </w:rPr>
        <w:t>9</w:t>
      </w:r>
      <w:r>
        <w:rPr>
          <w:rFonts w:asciiTheme="majorEastAsia" w:eastAsiaTheme="majorEastAsia" w:hAnsiTheme="majorEastAsia" w:hint="eastAsia"/>
          <w:sz w:val="24"/>
        </w:rPr>
        <w:t>月</w:t>
      </w:r>
      <w:r w:rsidR="00793161">
        <w:rPr>
          <w:rFonts w:asciiTheme="majorEastAsia" w:eastAsiaTheme="majorEastAsia" w:hAnsiTheme="majorEastAsia" w:hint="eastAsia"/>
          <w:sz w:val="24"/>
        </w:rPr>
        <w:t>4日（金</w:t>
      </w:r>
      <w:r w:rsidR="004724FE">
        <w:rPr>
          <w:rFonts w:asciiTheme="majorEastAsia" w:eastAsiaTheme="majorEastAsia" w:hAnsiTheme="majorEastAsia" w:hint="eastAsia"/>
          <w:sz w:val="24"/>
        </w:rPr>
        <w:t>）</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45C495B3"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4724FE">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161A34EB" w:rsidR="001732C4"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45272CBE" w:rsidR="001732C4"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644F69BC" w:rsidR="001732C4"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0E03823F" w:rsidR="001732C4"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4F196A9C" w:rsidR="001732C4"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56C96C48" w:rsidR="00AB08AC" w:rsidRPr="00027732" w:rsidRDefault="0000358A" w:rsidP="00AB08A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367F508C"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2533F1BD" w:rsidR="001732C4"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30713F85" w:rsidR="001732C4"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6F7C8158"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57F38F86"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48AF9484"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0277591C" w:rsidR="00F52C11" w:rsidRPr="00027732" w:rsidRDefault="0000358A" w:rsidP="00F52C1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7B43D1D4"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10ED5000" w:rsidR="00416B4A" w:rsidRPr="00C754A3"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597D3ED6"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6854B66B" w:rsidR="00430FE6" w:rsidRPr="00027732" w:rsidRDefault="0000358A" w:rsidP="0000358A">
            <w:pPr>
              <w:rPr>
                <w:rFonts w:asciiTheme="majorEastAsia" w:eastAsiaTheme="majorEastAsia" w:hAnsiTheme="majorEastAsia"/>
                <w:sz w:val="24"/>
              </w:rPr>
            </w:pPr>
            <w:r>
              <w:rPr>
                <w:rFonts w:asciiTheme="majorEastAsia" w:eastAsiaTheme="majorEastAsia" w:hAnsiTheme="majorEastAsia" w:hint="eastAsia"/>
                <w:sz w:val="24"/>
              </w:rPr>
              <w:t xml:space="preserve">　CD留守</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014D426F" w:rsidR="00416B4A" w:rsidRPr="00027732" w:rsidRDefault="0000358A" w:rsidP="00430FE6">
            <w:pPr>
              <w:rPr>
                <w:rFonts w:asciiTheme="majorEastAsia" w:eastAsiaTheme="majorEastAsia" w:hAnsiTheme="majorEastAsia" w:hint="eastAsia"/>
                <w:sz w:val="24"/>
              </w:rPr>
            </w:pPr>
            <w:r>
              <w:rPr>
                <w:rFonts w:asciiTheme="majorEastAsia" w:eastAsiaTheme="majorEastAsia" w:hAnsiTheme="majorEastAsia"/>
                <w:sz w:val="24"/>
              </w:rPr>
              <w:t xml:space="preserve">　</w:t>
            </w:r>
            <w:r>
              <w:rPr>
                <w:rFonts w:asciiTheme="majorEastAsia" w:eastAsiaTheme="majorEastAsia" w:hAnsiTheme="majorEastAsia" w:hint="eastAsia"/>
                <w:sz w:val="24"/>
              </w:rPr>
              <w:t>深</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27A5EF35" w:rsidR="007D1B86"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3981CE3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5A71CBB1" w:rsidR="00416B4A" w:rsidRPr="00185D34" w:rsidRDefault="0000358A" w:rsidP="00C754A3">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65429265" w:rsidR="00416B4A" w:rsidRPr="006B038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3C1A435E" w:rsidR="00416B4A" w:rsidRPr="00027732" w:rsidRDefault="004724FE" w:rsidP="00430FE6">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0358A">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4F04DEDB" w:rsidR="00AB08AC" w:rsidRPr="00027732" w:rsidRDefault="00430FE6" w:rsidP="00AB08A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787B9B40" w:rsidR="00416B4A"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6A70C3C5"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4F43B194"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58502BCB" w:rsidR="00416B4A" w:rsidRPr="00027732" w:rsidRDefault="00430FE6" w:rsidP="00C754A3">
            <w:pPr>
              <w:jc w:val="center"/>
              <w:rPr>
                <w:rFonts w:asciiTheme="majorEastAsia" w:eastAsiaTheme="majorEastAsia" w:hAnsiTheme="majorEastAsia"/>
                <w:sz w:val="24"/>
              </w:rPr>
            </w:pPr>
            <w:r>
              <w:rPr>
                <w:rFonts w:asciiTheme="majorEastAsia" w:eastAsiaTheme="majorEastAsia" w:hAnsiTheme="major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193F54F" w:rsidR="00416B4A" w:rsidRPr="000277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189B831" w14:textId="1D045F8E" w:rsidR="00DA132A" w:rsidRDefault="00580BB4" w:rsidP="006A5BD1">
      <w:pPr>
        <w:rPr>
          <w:rFonts w:ascii="ＭＳ ゴシック" w:eastAsia="ＭＳ ゴシック" w:hAnsi="ＭＳ ゴシック"/>
          <w:sz w:val="24"/>
        </w:rPr>
      </w:pPr>
      <w:r>
        <w:rPr>
          <w:rFonts w:ascii="ＭＳ ゴシック" w:eastAsia="ＭＳ ゴシック" w:hAnsi="ＭＳ ゴシック" w:hint="eastAsia"/>
          <w:sz w:val="24"/>
        </w:rPr>
        <w:t>・</w:t>
      </w:r>
      <w:r w:rsidR="00430FE6">
        <w:rPr>
          <w:rFonts w:ascii="ＭＳ ゴシック" w:eastAsia="ＭＳ ゴシック" w:hAnsi="ＭＳ ゴシック" w:hint="eastAsia"/>
          <w:sz w:val="24"/>
        </w:rPr>
        <w:t>皮膚科受診について～1階と2階に分けて隔週で診察をすることになりました。2週間ずつ指示をもらうよう、お願いします。ユニット移動があった場合には漏れがないように確認をお願いします。</w:t>
      </w:r>
    </w:p>
    <w:p w14:paraId="659EBE9D" w14:textId="77777777" w:rsidR="00192CB4" w:rsidRDefault="00192CB4" w:rsidP="006A5BD1">
      <w:pPr>
        <w:rPr>
          <w:rFonts w:ascii="ＭＳ ゴシック" w:eastAsia="ＭＳ ゴシック" w:hAnsi="ＭＳ ゴシック"/>
          <w:sz w:val="24"/>
        </w:rPr>
      </w:pPr>
    </w:p>
    <w:p w14:paraId="07A53E0A" w14:textId="746D3470" w:rsidR="00E33F21" w:rsidRDefault="00192CB4" w:rsidP="006A5BD1">
      <w:pPr>
        <w:rPr>
          <w:rFonts w:ascii="ＭＳ ゴシック" w:eastAsia="ＭＳ ゴシック" w:hAnsi="ＭＳ ゴシック"/>
          <w:sz w:val="24"/>
        </w:rPr>
      </w:pPr>
      <w:r>
        <w:rPr>
          <w:rFonts w:ascii="ＭＳ ゴシック" w:eastAsia="ＭＳ ゴシック" w:hAnsi="ＭＳ ゴシック"/>
          <w:sz w:val="24"/>
        </w:rPr>
        <w:t>＜部屋移動＞</w:t>
      </w:r>
    </w:p>
    <w:p w14:paraId="6EB6E147" w14:textId="5AA5F7C5" w:rsidR="00025555" w:rsidRDefault="00793161" w:rsidP="00192CB4">
      <w:pPr>
        <w:rPr>
          <w:rFonts w:ascii="ＭＳ ゴシック" w:eastAsia="ＭＳ ゴシック" w:hAnsi="ＭＳ ゴシック"/>
          <w:sz w:val="24"/>
        </w:rPr>
      </w:pPr>
      <w:r>
        <w:rPr>
          <w:rFonts w:ascii="ＭＳ ゴシック" w:eastAsia="ＭＳ ゴシック" w:hAnsi="ＭＳ ゴシック" w:hint="eastAsia"/>
          <w:sz w:val="24"/>
        </w:rPr>
        <w:t>・</w:t>
      </w:r>
      <w:r w:rsidR="00A665F2">
        <w:rPr>
          <w:rFonts w:ascii="ＭＳ ゴシック" w:eastAsia="ＭＳ ゴシック" w:hAnsi="ＭＳ ゴシック" w:hint="eastAsia"/>
          <w:sz w:val="24"/>
        </w:rPr>
        <w:t>坂</w:t>
      </w:r>
      <w:r>
        <w:rPr>
          <w:rFonts w:ascii="ＭＳ ゴシック" w:eastAsia="ＭＳ ゴシック" w:hAnsi="ＭＳ ゴシック" w:hint="eastAsia"/>
          <w:sz w:val="24"/>
        </w:rPr>
        <w:t xml:space="preserve">　容子</w:t>
      </w:r>
      <w:r w:rsidR="00025555">
        <w:rPr>
          <w:rFonts w:ascii="ＭＳ ゴシック" w:eastAsia="ＭＳ ゴシック" w:hAnsi="ＭＳ ゴシック" w:hint="eastAsia"/>
          <w:sz w:val="24"/>
        </w:rPr>
        <w:t>様～南</w:t>
      </w:r>
      <w:r>
        <w:rPr>
          <w:rFonts w:ascii="ＭＳ ゴシック" w:eastAsia="ＭＳ ゴシック" w:hAnsi="ＭＳ ゴシック" w:hint="eastAsia"/>
          <w:sz w:val="24"/>
        </w:rPr>
        <w:t>A124</w:t>
      </w:r>
      <w:r w:rsidR="00025555">
        <w:rPr>
          <w:rFonts w:ascii="ＭＳ ゴシック" w:eastAsia="ＭＳ ゴシック" w:hAnsi="ＭＳ ゴシック" w:hint="eastAsia"/>
          <w:sz w:val="24"/>
        </w:rPr>
        <w:t xml:space="preserve">　→南</w:t>
      </w:r>
      <w:r>
        <w:rPr>
          <w:rFonts w:ascii="ＭＳ ゴシック" w:eastAsia="ＭＳ ゴシック" w:hAnsi="ＭＳ ゴシック" w:hint="eastAsia"/>
          <w:sz w:val="24"/>
        </w:rPr>
        <w:t>B102</w:t>
      </w:r>
    </w:p>
    <w:p w14:paraId="44FF9059" w14:textId="77777777" w:rsidR="00025555" w:rsidRPr="00192CB4" w:rsidRDefault="00025555" w:rsidP="00192CB4">
      <w:pPr>
        <w:rPr>
          <w:rFonts w:ascii="ＭＳ ゴシック" w:eastAsia="ＭＳ ゴシック" w:hAnsi="ＭＳ ゴシック"/>
          <w:sz w:val="24"/>
        </w:rPr>
      </w:pPr>
    </w:p>
    <w:p w14:paraId="1DC0DDB2" w14:textId="7870C11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14:paraId="18ADAF49" w14:textId="5198DC55" w:rsidR="00793161" w:rsidRDefault="00793161"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・須田　浩子様～自宅へ退院</w:t>
      </w:r>
    </w:p>
    <w:p w14:paraId="70499958" w14:textId="528CB775" w:rsidR="00793161" w:rsidRDefault="00793161" w:rsidP="00C16E1F">
      <w:pPr>
        <w:ind w:left="240" w:hangingChars="100" w:hanging="240"/>
        <w:rPr>
          <w:rFonts w:ascii="ＭＳ ゴシック" w:eastAsia="ＭＳ ゴシック" w:hAnsi="ＭＳ ゴシック"/>
          <w:sz w:val="24"/>
        </w:rPr>
      </w:pPr>
    </w:p>
    <w:p w14:paraId="7B66F252" w14:textId="62F7A3C3" w:rsidR="00793161" w:rsidRDefault="00793161" w:rsidP="0079316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・鎌田　保様～</w:t>
      </w:r>
      <w:r w:rsidRPr="00793161">
        <w:rPr>
          <w:rFonts w:ascii="ＭＳ ゴシック" w:eastAsia="ＭＳ ゴシック" w:hAnsi="ＭＳ ゴシック" w:hint="eastAsia"/>
          <w:sz w:val="24"/>
        </w:rPr>
        <w:t>柞木田Drより採血の結果、K高値の為、定期薬アルダクトンA中</w:t>
      </w:r>
      <w:r>
        <w:rPr>
          <w:rFonts w:ascii="ＭＳ ゴシック" w:eastAsia="ＭＳ ゴシック" w:hAnsi="ＭＳ ゴシック" w:hint="eastAsia"/>
          <w:sz w:val="24"/>
        </w:rPr>
        <w:t xml:space="preserve">　止</w:t>
      </w:r>
      <w:r w:rsidRPr="00793161">
        <w:rPr>
          <w:rFonts w:ascii="ＭＳ ゴシック" w:eastAsia="ＭＳ ゴシック" w:hAnsi="ＭＳ ゴシック" w:hint="eastAsia"/>
          <w:sz w:val="24"/>
        </w:rPr>
        <w:t>の指示受け除剤する。またポリスチレンスルホン酸Ca経口ゼリー処方となる。易怒性が続いていることに対し、バルプロ酸処方となる。血圧が80mmhg以下になる時、また徐脈が強くなるときは中止の指示受ける。</w:t>
      </w:r>
    </w:p>
    <w:p w14:paraId="51525990" w14:textId="4CA2EBB5" w:rsidR="00A665F2" w:rsidRDefault="00A665F2" w:rsidP="00793161">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 xml:space="preserve">　　　　　　　昼食後、嘔吐あり。今夕から粥・きざみへ変更。また診察時眠気強く、15時のクエチアピン中止の指示受ける。</w:t>
      </w:r>
    </w:p>
    <w:p w14:paraId="50082AE5" w14:textId="64626C94" w:rsidR="00793161" w:rsidRDefault="00793161" w:rsidP="00793161">
      <w:pPr>
        <w:ind w:left="1680" w:hangingChars="700" w:hanging="1680"/>
        <w:rPr>
          <w:rFonts w:ascii="ＭＳ ゴシック" w:eastAsia="ＭＳ ゴシック" w:hAnsi="ＭＳ ゴシック"/>
          <w:sz w:val="24"/>
        </w:rPr>
      </w:pPr>
    </w:p>
    <w:p w14:paraId="2EEC5E5B" w14:textId="67F429F7" w:rsidR="00793161" w:rsidRDefault="00793161" w:rsidP="0000358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00358A">
        <w:rPr>
          <w:rFonts w:ascii="ＭＳ ゴシック" w:eastAsia="ＭＳ ゴシック" w:hAnsi="ＭＳ ゴシック" w:hint="eastAsia"/>
          <w:sz w:val="24"/>
        </w:rPr>
        <w:t>関田　健藏様～</w:t>
      </w:r>
      <w:r w:rsidR="0000358A" w:rsidRPr="0000358A">
        <w:rPr>
          <w:rFonts w:ascii="ＭＳ ゴシック" w:eastAsia="ＭＳ ゴシック" w:hAnsi="ＭＳ ゴシック" w:hint="eastAsia"/>
          <w:sz w:val="24"/>
        </w:rPr>
        <w:t>8/5の労災病院の受診の結果、今後は受診は不要で当院処方へ切り替え可となったとのこと。昨日南山苑へ行き、入所の申込をした、また特養も複数入所の申込をしたと話されている。労災病院の残薬はまだあり、短いもので11/18まであり。無くなり次第、臨時処方へ切り替えることを説明している。</w:t>
      </w:r>
    </w:p>
    <w:p w14:paraId="1CFAD1DB" w14:textId="5D519254" w:rsidR="0000358A" w:rsidRDefault="0000358A" w:rsidP="0000358A">
      <w:pPr>
        <w:ind w:left="1680" w:hangingChars="700" w:hanging="1680"/>
        <w:rPr>
          <w:rFonts w:ascii="ＭＳ ゴシック" w:eastAsia="ＭＳ ゴシック" w:hAnsi="ＭＳ ゴシック"/>
          <w:sz w:val="24"/>
        </w:rPr>
      </w:pPr>
    </w:p>
    <w:p w14:paraId="1D677D34" w14:textId="35115456" w:rsidR="0000358A" w:rsidRDefault="00274069" w:rsidP="0000358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・岩舘　栄子様～</w:t>
      </w:r>
      <w:r w:rsidR="00A665F2">
        <w:rPr>
          <w:rFonts w:ascii="ＭＳ ゴシック" w:eastAsia="ＭＳ ゴシック" w:hAnsi="ＭＳ ゴシック" w:hint="eastAsia"/>
          <w:sz w:val="24"/>
        </w:rPr>
        <w:t>ケアマネ面会済。看護記録参照。</w:t>
      </w:r>
    </w:p>
    <w:p w14:paraId="74DD2594" w14:textId="77777777" w:rsidR="00A665F2" w:rsidRDefault="00A665F2" w:rsidP="0000358A">
      <w:pPr>
        <w:ind w:left="1680" w:hangingChars="700" w:hanging="1680"/>
        <w:rPr>
          <w:rFonts w:ascii="ＭＳ ゴシック" w:eastAsia="ＭＳ ゴシック" w:hAnsi="ＭＳ ゴシック" w:hint="eastAsia"/>
          <w:sz w:val="24"/>
        </w:rPr>
      </w:pPr>
    </w:p>
    <w:p w14:paraId="69816EB9" w14:textId="1410EFF6" w:rsidR="0066098F" w:rsidRDefault="0066098F" w:rsidP="0066098F">
      <w:pPr>
        <w:rPr>
          <w:rFonts w:ascii="ＭＳ ゴシック" w:eastAsia="ＭＳ ゴシック" w:hAnsi="ＭＳ ゴシック"/>
          <w:sz w:val="24"/>
        </w:rPr>
      </w:pPr>
      <w:r>
        <w:rPr>
          <w:rFonts w:ascii="ＭＳ ゴシック" w:eastAsia="ＭＳ ゴシック" w:hAnsi="ＭＳ ゴシック" w:hint="eastAsia"/>
          <w:sz w:val="24"/>
        </w:rPr>
        <w:t>＜食事変更＞</w:t>
      </w:r>
    </w:p>
    <w:p w14:paraId="67DABF3D" w14:textId="7A0FAA1F" w:rsidR="009578C1" w:rsidRDefault="00A665F2" w:rsidP="0066098F">
      <w:pPr>
        <w:rPr>
          <w:rFonts w:ascii="ＭＳ ゴシック" w:eastAsia="ＭＳ ゴシック" w:hAnsi="ＭＳ ゴシック" w:hint="eastAsia"/>
          <w:sz w:val="24"/>
        </w:rPr>
      </w:pPr>
      <w:r>
        <w:rPr>
          <w:rFonts w:ascii="ＭＳ ゴシック" w:eastAsia="ＭＳ ゴシック" w:hAnsi="ＭＳ ゴシック" w:hint="eastAsia"/>
          <w:sz w:val="24"/>
        </w:rPr>
        <w:t>・鎌田　保様～今夕から粥・きざみへ変更</w:t>
      </w:r>
    </w:p>
    <w:p w14:paraId="2AC2202F" w14:textId="77777777" w:rsidR="0000358A" w:rsidRDefault="0000358A" w:rsidP="0066098F">
      <w:pPr>
        <w:rPr>
          <w:rFonts w:ascii="ＭＳ ゴシック" w:eastAsia="ＭＳ ゴシック" w:hAnsi="ＭＳ ゴシック"/>
          <w:sz w:val="24"/>
        </w:rPr>
      </w:pPr>
    </w:p>
    <w:p w14:paraId="3E23186A" w14:textId="1C61EF47"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179C2AE6" w:rsidR="00031B5D" w:rsidRDefault="00E5740E"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A665F2" w:rsidRPr="00A665F2">
        <w:rPr>
          <w:rFonts w:ascii="ＭＳ ゴシック" w:eastAsia="ＭＳ ゴシック" w:hAnsi="ＭＳ ゴシック" w:hint="eastAsia"/>
          <w:sz w:val="24"/>
        </w:rPr>
        <w:t>頻脈以外のバイタル異常なし。痰鳴増強にて適宜吸引、白色～黄色痰多量に除去している。ルートトラブルなし。</w:t>
      </w:r>
      <w:r w:rsidR="0066098F" w:rsidRPr="0066098F">
        <w:rPr>
          <w:rFonts w:ascii="ＭＳ ゴシック" w:eastAsia="ＭＳ ゴシック" w:hAnsi="ＭＳ ゴシック" w:hint="eastAsia"/>
          <w:sz w:val="24"/>
        </w:rPr>
        <w:t xml:space="preserve">　</w:t>
      </w:r>
    </w:p>
    <w:p w14:paraId="576F6E04" w14:textId="68DC72CE" w:rsidR="00C754A3" w:rsidRDefault="00C754A3" w:rsidP="00247D9B">
      <w:pPr>
        <w:rPr>
          <w:rFonts w:ascii="ＭＳ ゴシック" w:eastAsia="ＭＳ ゴシック" w:hAnsi="ＭＳ ゴシック"/>
          <w:sz w:val="24"/>
        </w:rPr>
      </w:pPr>
    </w:p>
    <w:p w14:paraId="27CE5B93" w14:textId="7153D474" w:rsidR="0022386E" w:rsidRDefault="00C754A3" w:rsidP="00247D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w:t>
      </w:r>
      <w:r w:rsidR="00A665F2" w:rsidRPr="00A665F2">
        <w:rPr>
          <w:rFonts w:ascii="ＭＳ ゴシック" w:eastAsia="ＭＳ ゴシック" w:hAnsi="ＭＳ ゴシック" w:hint="eastAsia"/>
          <w:sz w:val="24"/>
        </w:rPr>
        <w:t>バイタル異常なし。呼名で開眼し追視や頷き見られ反応良い。ルートトラブルなし。両上下肢浮腫著明に見られる。</w:t>
      </w:r>
    </w:p>
    <w:p w14:paraId="568DC545" w14:textId="17D5CD99" w:rsidR="00FE4FD0" w:rsidRDefault="00FE4FD0" w:rsidP="00031B5D">
      <w:pPr>
        <w:ind w:left="1920" w:hangingChars="800" w:hanging="1920"/>
        <w:rPr>
          <w:rFonts w:ascii="ＭＳ ゴシック" w:eastAsia="ＭＳ ゴシック" w:hAnsi="ＭＳ ゴシック"/>
          <w:sz w:val="24"/>
        </w:rPr>
      </w:pPr>
    </w:p>
    <w:p w14:paraId="2E177CCD" w14:textId="2045E6DD" w:rsidR="00C14E6C" w:rsidRPr="00C14E6C" w:rsidRDefault="00C14E6C"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w:t>
      </w:r>
      <w:r w:rsidR="00A665F2" w:rsidRPr="00A665F2">
        <w:rPr>
          <w:rFonts w:ascii="ＭＳ ゴシック" w:eastAsia="ＭＳ ゴシック" w:hAnsi="ＭＳ ゴシック" w:hint="eastAsia"/>
          <w:sz w:val="24"/>
        </w:rPr>
        <w:t>除脈以外のバイタル異常なし。体動活発でオムツ外しや点滴自己抜去見られている。介護抵抗はないが大声で叫ぶこと多い。</w:t>
      </w:r>
    </w:p>
    <w:p w14:paraId="4D746EE6" w14:textId="77777777" w:rsidR="00C14E6C" w:rsidRDefault="00C14E6C" w:rsidP="00031B5D">
      <w:pPr>
        <w:ind w:left="1920" w:hangingChars="800" w:hanging="1920"/>
        <w:rPr>
          <w:rFonts w:ascii="ＭＳ ゴシック" w:eastAsia="ＭＳ ゴシック" w:hAnsi="ＭＳ ゴシック"/>
          <w:sz w:val="24"/>
        </w:rPr>
      </w:pPr>
    </w:p>
    <w:p w14:paraId="003D1EC8" w14:textId="2688F2B7" w:rsidR="00FE4FD0" w:rsidRDefault="00FE4FD0" w:rsidP="00247D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清水　弥助様</w:t>
      </w:r>
      <w:r>
        <w:rPr>
          <w:rFonts w:ascii="ＭＳ ゴシック" w:eastAsia="ＭＳ ゴシック" w:hAnsi="ＭＳ ゴシック" w:hint="eastAsia"/>
          <w:sz w:val="24"/>
        </w:rPr>
        <w:t>～</w:t>
      </w:r>
      <w:r w:rsidR="00A665F2" w:rsidRPr="00A665F2">
        <w:rPr>
          <w:rFonts w:ascii="ＭＳ ゴシック" w:eastAsia="ＭＳ ゴシック" w:hAnsi="ＭＳ ゴシック" w:hint="eastAsia"/>
          <w:sz w:val="24"/>
        </w:rPr>
        <w:t>バイタル特変なし。離床し食事介助するが1/2～1/3摂取。ホールで怒鳴り声あるが、一時的で不穏・興奮なし。点滴トラブルなし。</w:t>
      </w:r>
    </w:p>
    <w:p w14:paraId="0D7EA1BD" w14:textId="77777777" w:rsidR="00D447D7" w:rsidRDefault="00D447D7" w:rsidP="00031B5D">
      <w:pPr>
        <w:ind w:left="1920" w:hangingChars="800" w:hanging="1920"/>
        <w:rPr>
          <w:rFonts w:ascii="ＭＳ ゴシック" w:eastAsia="ＭＳ ゴシック" w:hAnsi="ＭＳ ゴシック"/>
          <w:sz w:val="24"/>
        </w:rPr>
      </w:pPr>
    </w:p>
    <w:p w14:paraId="6D29C63F" w14:textId="6CE8E0D8" w:rsidR="004724FE" w:rsidRDefault="00461258"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A665F2" w:rsidRPr="00A665F2">
        <w:rPr>
          <w:rFonts w:ascii="ＭＳ ゴシック" w:eastAsia="ＭＳ ゴシック" w:hAnsi="ＭＳ ゴシック" w:hint="eastAsia"/>
          <w:sz w:val="24"/>
        </w:rPr>
        <w:t>表情の硬さはあるが、易怒性なく帰宅要求もなし。</w:t>
      </w:r>
    </w:p>
    <w:p w14:paraId="132838FC" w14:textId="77777777" w:rsidR="00793161" w:rsidRDefault="00793161" w:rsidP="00031B5D">
      <w:pPr>
        <w:ind w:left="1920" w:hangingChars="800" w:hanging="1920"/>
        <w:rPr>
          <w:rFonts w:ascii="ＭＳ ゴシック" w:eastAsia="ＭＳ ゴシック" w:hAnsi="ＭＳ ゴシック" w:hint="eastAsia"/>
          <w:sz w:val="24"/>
        </w:rPr>
      </w:pPr>
    </w:p>
    <w:p w14:paraId="35893B04" w14:textId="56F66E48" w:rsidR="00192CB4" w:rsidRDefault="009578C1"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・福士　てつ子様～</w:t>
      </w:r>
      <w:r w:rsidR="00A665F2" w:rsidRPr="00A665F2">
        <w:rPr>
          <w:rFonts w:ascii="ＭＳ ゴシック" w:eastAsia="ＭＳ ゴシック" w:hAnsi="ＭＳ ゴシック" w:hint="eastAsia"/>
          <w:sz w:val="24"/>
        </w:rPr>
        <w:t>拒食・拒薬なし。対面時穏やかに話され、易怒性なし。</w:t>
      </w:r>
    </w:p>
    <w:p w14:paraId="2CF2A8B1" w14:textId="743E545B" w:rsidR="009578C1" w:rsidRDefault="009578C1" w:rsidP="00192CB4">
      <w:pPr>
        <w:ind w:left="1920" w:hangingChars="800" w:hanging="1920"/>
        <w:rPr>
          <w:rFonts w:ascii="ＭＳ ゴシック" w:eastAsia="ＭＳ ゴシック" w:hAnsi="ＭＳ ゴシック"/>
          <w:sz w:val="24"/>
        </w:rPr>
      </w:pPr>
    </w:p>
    <w:p w14:paraId="6F104CBE" w14:textId="68227AD7" w:rsidR="0007387A" w:rsidRDefault="00793161"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＜馬渡Dｒ診察＞</w:t>
      </w:r>
    </w:p>
    <w:p w14:paraId="0DCF836B" w14:textId="4F05DF6D" w:rsidR="00793161" w:rsidRDefault="00A665F2" w:rsidP="000738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Pr="00A665F2">
        <w:rPr>
          <w:rFonts w:ascii="ＭＳ ゴシック" w:eastAsia="ＭＳ ゴシック" w:hAnsi="ＭＳ ゴシック" w:hint="eastAsia"/>
          <w:sz w:val="24"/>
        </w:rPr>
        <w:t>ミルタザピン増量となり、以外は継続処方となる。</w:t>
      </w:r>
    </w:p>
    <w:p w14:paraId="018769F7" w14:textId="42F8D490" w:rsidR="00793161" w:rsidRDefault="00793161" w:rsidP="0007387A">
      <w:pPr>
        <w:ind w:left="1920" w:hangingChars="800" w:hanging="1920"/>
        <w:rPr>
          <w:rFonts w:ascii="ＭＳ ゴシック" w:eastAsia="ＭＳ ゴシック" w:hAnsi="ＭＳ ゴシック"/>
          <w:sz w:val="24"/>
        </w:rPr>
      </w:pPr>
    </w:p>
    <w:p w14:paraId="5EFF7C1E" w14:textId="5B70FBED" w:rsidR="00793161" w:rsidRDefault="00A665F2" w:rsidP="00A665F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・坂田　容子様～</w:t>
      </w:r>
      <w:r w:rsidRPr="00A665F2">
        <w:rPr>
          <w:rFonts w:ascii="ＭＳ ゴシック" w:eastAsia="ＭＳ ゴシック" w:hAnsi="ＭＳ ゴシック" w:hint="eastAsia"/>
          <w:sz w:val="24"/>
        </w:rPr>
        <w:t>処方・指示変更なし。退院支援を進めていくよう指示受ける。</w:t>
      </w:r>
    </w:p>
    <w:p w14:paraId="187D97BB" w14:textId="2532923D" w:rsidR="00A665F2" w:rsidRDefault="00A665F2" w:rsidP="00A665F2">
      <w:pPr>
        <w:ind w:left="1920" w:hangingChars="800" w:hanging="1920"/>
        <w:rPr>
          <w:rFonts w:ascii="ＭＳ ゴシック" w:eastAsia="ＭＳ ゴシック" w:hAnsi="ＭＳ ゴシック"/>
          <w:sz w:val="24"/>
        </w:rPr>
      </w:pPr>
    </w:p>
    <w:p w14:paraId="2020F592" w14:textId="0D47DE9E" w:rsidR="00A665F2" w:rsidRDefault="00A665F2" w:rsidP="00A665F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E6223">
        <w:rPr>
          <w:rFonts w:ascii="ＭＳ ゴシック" w:eastAsia="ＭＳ ゴシック" w:hAnsi="ＭＳ ゴシック" w:hint="eastAsia"/>
          <w:sz w:val="24"/>
        </w:rPr>
        <w:t>茶立場　稲喜様～処方・指示変更なし。</w:t>
      </w:r>
    </w:p>
    <w:p w14:paraId="1934144A" w14:textId="7DFB19E5" w:rsidR="007E6223" w:rsidRDefault="007E6223" w:rsidP="00A665F2">
      <w:pPr>
        <w:ind w:left="1920" w:hangingChars="800" w:hanging="1920"/>
        <w:rPr>
          <w:rFonts w:ascii="ＭＳ ゴシック" w:eastAsia="ＭＳ ゴシック" w:hAnsi="ＭＳ ゴシック"/>
          <w:sz w:val="24"/>
        </w:rPr>
      </w:pPr>
    </w:p>
    <w:p w14:paraId="251D5D2E" w14:textId="3AD3356E" w:rsidR="007E6223" w:rsidRDefault="007E6223" w:rsidP="007E622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エイ子様～</w:t>
      </w:r>
      <w:r w:rsidRPr="007E6223">
        <w:rPr>
          <w:rFonts w:ascii="ＭＳ ゴシック" w:eastAsia="ＭＳ ゴシック" w:hAnsi="ＭＳ ゴシック" w:hint="eastAsia"/>
          <w:sz w:val="24"/>
        </w:rPr>
        <w:t>処方・指示変更なし。持参のインスリンがなくなったため報告し、ランタス注ソロスター1本処方となる。昼の3単位継続指示あり。</w:t>
      </w:r>
    </w:p>
    <w:p w14:paraId="53B58F9B" w14:textId="7753148F" w:rsidR="007E6223" w:rsidRDefault="007E6223" w:rsidP="007E6223">
      <w:pPr>
        <w:ind w:left="1920" w:hangingChars="800" w:hanging="1920"/>
        <w:rPr>
          <w:rFonts w:ascii="ＭＳ ゴシック" w:eastAsia="ＭＳ ゴシック" w:hAnsi="ＭＳ ゴシック"/>
          <w:sz w:val="24"/>
        </w:rPr>
      </w:pPr>
    </w:p>
    <w:p w14:paraId="49489754" w14:textId="4BEC1F1A" w:rsidR="007E6223" w:rsidRDefault="007E6223" w:rsidP="007E622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＜船場Dr診察＞</w:t>
      </w:r>
    </w:p>
    <w:p w14:paraId="3C721158" w14:textId="7C4FF542" w:rsidR="007E6223" w:rsidRDefault="007E6223" w:rsidP="007E6223">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・戸田　廣孝様～</w:t>
      </w:r>
      <w:r w:rsidRPr="007E6223">
        <w:rPr>
          <w:rFonts w:ascii="ＭＳ ゴシック" w:eastAsia="ＭＳ ゴシック" w:hAnsi="ＭＳ ゴシック" w:hint="eastAsia"/>
          <w:sz w:val="24"/>
        </w:rPr>
        <w:t>船場Dr来棟され診察される。採血データ参照し、現在の身体の状態として全ての機能が低下し、いつ状態が急変してもおかしくない状態とのこと。肺炎の所見はあるが繰り返し発症しているため、1週間程度の短期間で抗生剤を投与することもできるがその効果は望めない可能性が高い。痰鳴は強く聞かれるため、適宜吸引をしていく必要がある。</w:t>
      </w:r>
      <w:bookmarkStart w:id="0" w:name="_GoBack"/>
      <w:bookmarkEnd w:id="0"/>
      <w:r w:rsidRPr="007E6223">
        <w:rPr>
          <w:rFonts w:ascii="ＭＳ ゴシック" w:eastAsia="ＭＳ ゴシック" w:hAnsi="ＭＳ ゴシック" w:hint="eastAsia"/>
          <w:sz w:val="24"/>
        </w:rPr>
        <w:t>上記のことから内科的な介入は現在の状態では難しいと船場Drより指示受ける。</w:t>
      </w:r>
    </w:p>
    <w:p w14:paraId="3E11C82B" w14:textId="77777777" w:rsidR="00793161" w:rsidRPr="0007387A" w:rsidRDefault="00793161" w:rsidP="0007387A">
      <w:pPr>
        <w:ind w:left="1920" w:hangingChars="800" w:hanging="1920"/>
        <w:rPr>
          <w:rFonts w:ascii="ＭＳ ゴシック" w:eastAsia="ＭＳ ゴシック" w:hAnsi="ＭＳ ゴシック" w:hint="eastAsia"/>
          <w:sz w:val="24"/>
        </w:rPr>
      </w:pPr>
    </w:p>
    <w:sectPr w:rsidR="00793161" w:rsidRPr="000738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43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6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6B2F4-548D-45D3-999F-C8860729F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227</Words>
  <Characters>1297</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2026-09-04T07:52:00Z</dcterms:created>
  <dcterms:modified xsi:type="dcterms:W3CDTF">2026-09-04T07:52:00Z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