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454B4D76"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0E049F">
        <w:rPr>
          <w:rFonts w:asciiTheme="majorEastAsia" w:eastAsiaTheme="majorEastAsia" w:hAnsiTheme="majorEastAsia" w:hint="eastAsia"/>
          <w:sz w:val="24"/>
        </w:rPr>
        <w:t>27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0E049F">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D1EE5">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1EF9874" w:rsidR="00027732" w:rsidRPr="00027732" w:rsidRDefault="00FD1EE5"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4DF91D40" w:rsidR="00027732" w:rsidRDefault="000E049F"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5572FF0"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59881301" w:rsidR="00027732" w:rsidRPr="00027732" w:rsidRDefault="000E049F"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148C016" w:rsidR="00027732" w:rsidRPr="00027732" w:rsidRDefault="00FD1EE5"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AA73461" w:rsidR="00433509" w:rsidRPr="00027732" w:rsidRDefault="000E049F"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06D5D991"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08D736EB" w:rsidR="00027732" w:rsidRPr="00027732" w:rsidRDefault="000E049F" w:rsidP="00580832">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61066E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4EFD713"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70984EC" w:rsidR="00027732" w:rsidRPr="00027732" w:rsidRDefault="000E049F"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643ACBF"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52F8FDCE" w:rsidR="00941A4B" w:rsidRPr="00027732" w:rsidRDefault="00FD1EE5"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7100BBA6"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0E049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556D8C17" w:rsidR="00027732" w:rsidRPr="00027732" w:rsidRDefault="000E049F"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2615CFD7"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E32F87D"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D7F8D">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6002F3A" w:rsidR="00027732" w:rsidRPr="00185D34" w:rsidRDefault="000E049F"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1A9C5886" w:rsidR="00223077" w:rsidRPr="006B0382" w:rsidRDefault="00FD1EE5"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0E049F">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CA68E5A" w:rsidR="00027732" w:rsidRPr="00027732" w:rsidRDefault="000E049F"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BD6BEA8" w:rsidR="00027732" w:rsidRPr="00027732" w:rsidRDefault="000E049F" w:rsidP="000E049F">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A05A34C" w:rsidR="00761758" w:rsidRPr="00027732" w:rsidRDefault="000E049F"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622E71A" w:rsidR="00941A4B" w:rsidRPr="00027732" w:rsidRDefault="00FD1EE5" w:rsidP="00941A4B">
            <w:pPr>
              <w:jc w:val="center"/>
              <w:rPr>
                <w:rFonts w:asciiTheme="majorEastAsia" w:eastAsiaTheme="majorEastAsia" w:hAnsiTheme="majorEastAsia"/>
                <w:sz w:val="24"/>
              </w:rPr>
            </w:pPr>
            <w:r>
              <w:rPr>
                <w:rFonts w:asciiTheme="majorEastAsia" w:eastAsiaTheme="majorEastAsia" w:hAnsiTheme="majorEastAsia" w:hint="eastAsia"/>
                <w:sz w:val="24"/>
              </w:rPr>
              <w:t>ＣＤ</w:t>
            </w:r>
            <w:r w:rsidR="00B10D6E">
              <w:rPr>
                <w:rFonts w:asciiTheme="majorEastAsia" w:eastAsiaTheme="majorEastAsia" w:hAnsiTheme="majorEastAsia" w:hint="eastAsia"/>
                <w:sz w:val="24"/>
              </w:rPr>
              <w:t>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103CFF37" w:rsidR="00552F29" w:rsidRPr="00027732" w:rsidRDefault="000E049F"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03D7BC71" w:rsidR="00941A4B" w:rsidRPr="00027732" w:rsidRDefault="000E049F" w:rsidP="00941A4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967342B" w14:textId="22055482" w:rsidR="00B413B7" w:rsidRDefault="00B413B7"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・スケジュール登録がまだの方々が数名いますので、各自登録お願いします。</w:t>
      </w:r>
    </w:p>
    <w:p w14:paraId="4187BFE4" w14:textId="77777777" w:rsidR="00B413B7" w:rsidRDefault="00B413B7" w:rsidP="00855097">
      <w:pPr>
        <w:ind w:left="240" w:hangingChars="100" w:hanging="240"/>
        <w:rPr>
          <w:rFonts w:ascii="ＭＳ ゴシック" w:eastAsia="ＭＳ ゴシック" w:hAnsi="ＭＳ ゴシック" w:hint="eastAsia"/>
          <w:sz w:val="24"/>
        </w:rPr>
      </w:pPr>
    </w:p>
    <w:p w14:paraId="57B3D8AE" w14:textId="714858E7" w:rsidR="00B83FC7" w:rsidRDefault="00754BDF" w:rsidP="000E049F">
      <w:pPr>
        <w:pStyle w:val="HTML"/>
        <w:shd w:val="clear" w:color="auto" w:fill="FFFFFF"/>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844AC">
        <w:rPr>
          <w:rFonts w:ascii="ＭＳ ゴシック" w:eastAsia="ＭＳ ゴシック" w:hAnsi="ＭＳ ゴシック" w:hint="eastAsia"/>
          <w:sz w:val="24"/>
        </w:rPr>
        <w:t>松村　俊雄様の眼鏡と眼鏡ケースをご家族が近々取りに来る予定ですので、来たら、Bステーション患者様預かり物の棚に入れていますので渡して下さい。</w:t>
      </w:r>
    </w:p>
    <w:p w14:paraId="6396AABA" w14:textId="77777777" w:rsidR="00985578" w:rsidRPr="00B83FC7" w:rsidRDefault="00985578" w:rsidP="00B83FC7">
      <w:pPr>
        <w:pStyle w:val="HTML"/>
        <w:shd w:val="clear" w:color="auto" w:fill="FFFFFF"/>
        <w:ind w:left="240" w:hangingChars="100" w:hanging="240"/>
        <w:rPr>
          <w:rFonts w:ascii="ＭＳ ゴシック" w:eastAsia="ＭＳ ゴシック" w:hAnsi="ＭＳ ゴシック" w:cs="ＭＳ ゴシック"/>
          <w:color w:val="000000"/>
          <w:kern w:val="0"/>
          <w:sz w:val="24"/>
        </w:rPr>
      </w:pPr>
    </w:p>
    <w:p w14:paraId="1DC0DDB2" w14:textId="1FB99405"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D704382" w14:textId="523C9A52" w:rsidR="00FC2B23" w:rsidRDefault="00FC2B23"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・中川原　義雄様～退院指示、退院時処方済。</w:t>
      </w:r>
    </w:p>
    <w:p w14:paraId="4A8CC1F0" w14:textId="77777777" w:rsidR="00FC2B23" w:rsidRDefault="00FC2B23" w:rsidP="00C16E1F">
      <w:pPr>
        <w:ind w:left="240" w:hangingChars="100" w:hanging="240"/>
        <w:rPr>
          <w:rFonts w:ascii="ＭＳ ゴシック" w:eastAsia="ＭＳ ゴシック" w:hAnsi="ＭＳ ゴシック"/>
          <w:sz w:val="24"/>
        </w:rPr>
      </w:pPr>
    </w:p>
    <w:p w14:paraId="1F6EBD82" w14:textId="7032CC28" w:rsidR="002C51E5" w:rsidRDefault="005A28AB" w:rsidP="000E04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05674">
        <w:rPr>
          <w:rFonts w:ascii="ＭＳ ゴシック" w:eastAsia="ＭＳ ゴシック" w:hAnsi="ＭＳ ゴシック" w:hint="eastAsia"/>
          <w:sz w:val="24"/>
        </w:rPr>
        <w:t>夏堀　好朗様～</w:t>
      </w:r>
      <w:r w:rsidR="002D7F8D">
        <w:rPr>
          <w:rFonts w:ascii="ＭＳ ゴシック" w:eastAsia="ＭＳ ゴシック" w:hAnsi="ＭＳ ゴシック" w:hint="eastAsia"/>
          <w:sz w:val="24"/>
        </w:rPr>
        <w:t>8/31まで</w:t>
      </w:r>
      <w:r w:rsidR="00C05674">
        <w:rPr>
          <w:rFonts w:ascii="ＭＳ ゴシック" w:eastAsia="ＭＳ ゴシック" w:hAnsi="ＭＳ ゴシック" w:hint="eastAsia"/>
          <w:sz w:val="24"/>
        </w:rPr>
        <w:t>吸引指示継続。</w:t>
      </w:r>
    </w:p>
    <w:p w14:paraId="0B1C0ACE" w14:textId="4DD7301D" w:rsidR="00C05674" w:rsidRDefault="00C05674" w:rsidP="000E049F">
      <w:pPr>
        <w:ind w:left="1920" w:hangingChars="800" w:hanging="1920"/>
        <w:rPr>
          <w:rFonts w:ascii="ＭＳ ゴシック" w:eastAsia="ＭＳ ゴシック" w:hAnsi="ＭＳ ゴシック"/>
          <w:sz w:val="24"/>
        </w:rPr>
      </w:pPr>
    </w:p>
    <w:p w14:paraId="535DB9FA" w14:textId="71AE2A04" w:rsidR="00C05674" w:rsidRDefault="00C05674" w:rsidP="000E04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圭祐様～明日からの点滴、</w:t>
      </w:r>
      <w:r w:rsidR="007A4EA9">
        <w:rPr>
          <w:rFonts w:ascii="ＭＳ ゴシック" w:eastAsia="ＭＳ ゴシック" w:hAnsi="ＭＳ ゴシック" w:hint="eastAsia"/>
          <w:sz w:val="24"/>
        </w:rPr>
        <w:t>7/31まで処方あり。</w:t>
      </w:r>
      <w:r w:rsidR="007A4EA9" w:rsidRPr="007A4EA9">
        <w:rPr>
          <w:rFonts w:ascii="ＭＳ ゴシック" w:eastAsia="ＭＳ ゴシック" w:hAnsi="ＭＳ ゴシック" w:hint="eastAsia"/>
          <w:sz w:val="24"/>
        </w:rPr>
        <w:t>明朝採血し、その結果で食事再開など明日検討するとのこと。臨時薬のデエビゴは8/4まで処方継続。</w:t>
      </w:r>
      <w:bookmarkStart w:id="0" w:name="_GoBack"/>
      <w:bookmarkEnd w:id="0"/>
    </w:p>
    <w:p w14:paraId="7106F636" w14:textId="33207718" w:rsidR="00E306D7" w:rsidRDefault="00E306D7" w:rsidP="000E049F">
      <w:pPr>
        <w:ind w:left="1920" w:hangingChars="800" w:hanging="1920"/>
        <w:rPr>
          <w:rFonts w:ascii="ＭＳ ゴシック" w:eastAsia="ＭＳ ゴシック" w:hAnsi="ＭＳ ゴシック"/>
          <w:sz w:val="24"/>
        </w:rPr>
      </w:pPr>
    </w:p>
    <w:p w14:paraId="7F85A8C2" w14:textId="4985962C" w:rsidR="00E306D7" w:rsidRDefault="00E306D7" w:rsidP="000E04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保様～昨夜自室内で大声ありほぼ不眠で経過。明後日主治医診察時報告しますので、夜間の睡眠、日中の覚醒状態など詳しくカルテ記載お願いします。</w:t>
      </w:r>
    </w:p>
    <w:p w14:paraId="7DD39803" w14:textId="4CB44FFD" w:rsidR="00483566" w:rsidRDefault="00483566" w:rsidP="00733039">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B5D192C" w14:textId="1D818485" w:rsidR="00F23F9A" w:rsidRDefault="00157A9C" w:rsidP="0043581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435817" w:rsidRPr="00435817">
        <w:rPr>
          <w:rFonts w:ascii="ＭＳ ゴシック" w:eastAsia="ＭＳ ゴシック" w:hAnsi="ＭＳ ゴシック" w:hint="eastAsia"/>
          <w:sz w:val="24"/>
        </w:rPr>
        <w:t>酸素5Ｌで酸素飽和度96％。痰鳴あり適宜吸引施行。白色痰多量に吸引される。服薬は嚥下不良にて困難。ルートトラブルなし。</w:t>
      </w:r>
    </w:p>
    <w:p w14:paraId="5F60909C" w14:textId="77777777" w:rsidR="001E1D5C" w:rsidRDefault="001E1D5C" w:rsidP="00F91D15">
      <w:pPr>
        <w:ind w:left="1920" w:hangingChars="800" w:hanging="1920"/>
        <w:rPr>
          <w:rFonts w:ascii="ＭＳ ゴシック" w:eastAsia="ＭＳ ゴシック" w:hAnsi="ＭＳ ゴシック"/>
          <w:sz w:val="24"/>
        </w:rPr>
      </w:pPr>
    </w:p>
    <w:p w14:paraId="4DA85CD5" w14:textId="67F09CAC" w:rsidR="001E1D5C" w:rsidRDefault="003B5B6D" w:rsidP="00F91D15">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435817" w:rsidRPr="00435817">
        <w:rPr>
          <w:rFonts w:ascii="ＭＳ ゴシック" w:eastAsia="ＭＳ ゴシック" w:hAnsi="ＭＳ ゴシック" w:hint="eastAsia"/>
          <w:sz w:val="24"/>
        </w:rPr>
        <w:t>バイタル異常なし、酸素飽和度96％。介助で各食1/4摂取。服薬時のむせ込みはなし。痰鳴著明も吸引せず消失。プローブ外しあり。ルートトラブルなし。</w:t>
      </w:r>
    </w:p>
    <w:p w14:paraId="7DCB0DF1" w14:textId="77777777" w:rsidR="00FD1EE5" w:rsidRPr="00DD6B0D" w:rsidRDefault="00FD1EE5" w:rsidP="00F91D15">
      <w:pPr>
        <w:ind w:left="1800" w:hangingChars="750" w:hanging="1800"/>
        <w:rPr>
          <w:rFonts w:ascii="ＭＳ ゴシック" w:eastAsia="ＭＳ ゴシック" w:hAnsi="ＭＳ ゴシック"/>
          <w:sz w:val="24"/>
        </w:rPr>
      </w:pPr>
    </w:p>
    <w:p w14:paraId="1DF6D3FF" w14:textId="51B1FA2C" w:rsid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FD320E" w:rsidRPr="00FD320E">
        <w:rPr>
          <w:rFonts w:ascii="ＭＳ ゴシック" w:eastAsia="ＭＳ ゴシック" w:hAnsi="ＭＳ ゴシック" w:hint="eastAsia"/>
          <w:sz w:val="24"/>
        </w:rPr>
        <w:t>不穏・興奮、不満言動なく静穏に過ごされている。</w:t>
      </w:r>
    </w:p>
    <w:p w14:paraId="167B30A6" w14:textId="77777777" w:rsidR="00E306D7" w:rsidRPr="00DD6B0D" w:rsidRDefault="00E306D7" w:rsidP="00C57B6D">
      <w:pPr>
        <w:ind w:left="1920" w:hangingChars="800" w:hanging="1920"/>
        <w:rPr>
          <w:rFonts w:ascii="ＭＳ ゴシック" w:eastAsia="ＭＳ ゴシック" w:hAnsi="ＭＳ ゴシック"/>
          <w:sz w:val="24"/>
        </w:rPr>
      </w:pPr>
    </w:p>
    <w:p w14:paraId="472F920C" w14:textId="5045EA8F" w:rsidR="00162013" w:rsidRDefault="00DD6B0D" w:rsidP="00FD320E">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FD320E" w:rsidRPr="00FD320E">
        <w:rPr>
          <w:rFonts w:ascii="ＭＳ ゴシック" w:eastAsia="ＭＳ ゴシック" w:hAnsi="ＭＳ ゴシック" w:hint="eastAsia"/>
          <w:sz w:val="24"/>
        </w:rPr>
        <w:t>暴言様の独語やケア時にスタッフを殴ろうとするなど粗暴行為ありスタッフ数名で対応している。他患とのトラブルはなし。</w:t>
      </w:r>
    </w:p>
    <w:p w14:paraId="754A5637" w14:textId="77777777" w:rsidR="00C05674" w:rsidRDefault="00C05674" w:rsidP="00C05674">
      <w:pPr>
        <w:rPr>
          <w:rFonts w:ascii="ＭＳ ゴシック" w:eastAsia="ＭＳ ゴシック" w:hAnsi="ＭＳ ゴシック"/>
          <w:sz w:val="24"/>
        </w:rPr>
      </w:pPr>
    </w:p>
    <w:p w14:paraId="1364C753" w14:textId="7E602D50" w:rsidR="00743174" w:rsidRDefault="005031A2" w:rsidP="00FD320E">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00FD320E" w:rsidRPr="00FD320E">
        <w:rPr>
          <w:rFonts w:ascii="ＭＳ ゴシック" w:eastAsia="ＭＳ ゴシック" w:hAnsi="ＭＳ ゴシック" w:hint="eastAsia"/>
          <w:sz w:val="24"/>
        </w:rPr>
        <w:t>バイタルサイン著変なし。呼吸平静。乾性咳嗽あり。声掛けに開眼し頷きあり、意識レベルの低下なし。食事は数口から1/4量で口腔内に溜め込みあり終了している。点滴トラブルなし。</w:t>
      </w:r>
    </w:p>
    <w:p w14:paraId="3BB99920" w14:textId="3CC94475" w:rsidR="00F91D15" w:rsidRDefault="00F91D15" w:rsidP="002C51E5">
      <w:pPr>
        <w:rPr>
          <w:rFonts w:ascii="ＭＳ ゴシック" w:eastAsia="ＭＳ ゴシック" w:hAnsi="ＭＳ ゴシック"/>
          <w:sz w:val="24"/>
        </w:rPr>
      </w:pPr>
    </w:p>
    <w:p w14:paraId="15D21BF0" w14:textId="04BC367F" w:rsidR="001E1D5C" w:rsidRDefault="001E1D5C" w:rsidP="00F91D1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・金澤　圭祐様～</w:t>
      </w:r>
      <w:r w:rsidR="00435817" w:rsidRPr="00435817">
        <w:rPr>
          <w:rFonts w:ascii="ＭＳ ゴシック" w:eastAsia="ＭＳ ゴシック" w:hAnsi="ＭＳ ゴシック" w:hint="eastAsia"/>
          <w:sz w:val="24"/>
        </w:rPr>
        <w:t>バイタル異常なし、酸素飽和度96％.服薬時のむせ込みなし。湿性咳嗽痰鳴あり適宜吸引施行。白色痰多量に吸引。</w:t>
      </w:r>
    </w:p>
    <w:p w14:paraId="4AC10220" w14:textId="77777777" w:rsidR="00985578" w:rsidRDefault="00985578" w:rsidP="00F91D15">
      <w:pPr>
        <w:ind w:left="2160" w:hangingChars="900" w:hanging="2160"/>
        <w:rPr>
          <w:rFonts w:ascii="ＭＳ ゴシック" w:eastAsia="ＭＳ ゴシック" w:hAnsi="ＭＳ ゴシック"/>
          <w:sz w:val="24"/>
        </w:rPr>
      </w:pPr>
    </w:p>
    <w:p w14:paraId="4DB39BE9" w14:textId="2B255E24" w:rsidR="00D256C3" w:rsidRDefault="00FD1EE5" w:rsidP="008D59C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000E049F">
        <w:rPr>
          <w:rFonts w:ascii="ＭＳ ゴシック" w:eastAsia="ＭＳ ゴシック" w:hAnsi="ＭＳ ゴシック" w:hint="eastAsia"/>
          <w:sz w:val="24"/>
        </w:rPr>
        <w:t>小栁Dr.診察情報</w:t>
      </w:r>
      <w:r w:rsidR="00D256C3">
        <w:rPr>
          <w:rFonts w:ascii="ＭＳ ゴシック" w:eastAsia="ＭＳ ゴシック" w:hAnsi="ＭＳ ゴシック"/>
          <w:sz w:val="24"/>
        </w:rPr>
        <w:t>＞</w:t>
      </w:r>
    </w:p>
    <w:p w14:paraId="44BF6A22" w14:textId="37189DE0" w:rsidR="00FD1EE5" w:rsidRDefault="00FD1EE5" w:rsidP="000E04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C05674">
        <w:rPr>
          <w:rFonts w:ascii="ＭＳ ゴシック" w:eastAsia="ＭＳ ゴシック" w:hAnsi="ＭＳ ゴシック" w:hint="eastAsia"/>
          <w:sz w:val="24"/>
        </w:rPr>
        <w:t>中川　秀雄様～</w:t>
      </w:r>
      <w:r w:rsidR="000F4FB1" w:rsidRPr="000F4FB1">
        <w:rPr>
          <w:rFonts w:ascii="ＭＳ ゴシック" w:eastAsia="ＭＳ ゴシック" w:hAnsi="ＭＳ ゴシック" w:hint="eastAsia"/>
          <w:sz w:val="24"/>
        </w:rPr>
        <w:t>臨時薬処方継続。退院支援継続を。</w:t>
      </w:r>
    </w:p>
    <w:p w14:paraId="1D1A47F9" w14:textId="1447E723" w:rsidR="00C05674" w:rsidRDefault="00C05674" w:rsidP="000E049F">
      <w:pPr>
        <w:ind w:left="1680" w:hangingChars="700" w:hanging="1680"/>
        <w:rPr>
          <w:rFonts w:ascii="ＭＳ ゴシック" w:eastAsia="ＭＳ ゴシック" w:hAnsi="ＭＳ ゴシック"/>
          <w:sz w:val="24"/>
        </w:rPr>
      </w:pPr>
    </w:p>
    <w:p w14:paraId="257AEEBA" w14:textId="3F386EE8" w:rsidR="00C05674" w:rsidRDefault="00C05674" w:rsidP="000E04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・船越　尚子様～</w:t>
      </w:r>
      <w:r w:rsidR="00DA261A" w:rsidRPr="00DA261A">
        <w:rPr>
          <w:rFonts w:ascii="ＭＳ ゴシック" w:eastAsia="ＭＳ ゴシック" w:hAnsi="ＭＳ ゴシック" w:hint="eastAsia"/>
          <w:sz w:val="24"/>
        </w:rPr>
        <w:t>臨時薬処方継続。退院支援継続を。</w:t>
      </w:r>
    </w:p>
    <w:p w14:paraId="730381D6" w14:textId="6898DA7D" w:rsidR="00DB33F6" w:rsidRDefault="00DB33F6" w:rsidP="000E049F">
      <w:pPr>
        <w:ind w:left="1680" w:hangingChars="700" w:hanging="1680"/>
        <w:rPr>
          <w:rFonts w:ascii="ＭＳ ゴシック" w:eastAsia="ＭＳ ゴシック" w:hAnsi="ＭＳ ゴシック"/>
          <w:sz w:val="24"/>
        </w:rPr>
      </w:pPr>
    </w:p>
    <w:p w14:paraId="4B02CF0B" w14:textId="68103073" w:rsidR="00DB33F6" w:rsidRDefault="00DB33F6" w:rsidP="000E049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・内澤　タカ様～</w:t>
      </w:r>
      <w:r w:rsidRPr="00DB33F6">
        <w:rPr>
          <w:rFonts w:ascii="ＭＳ ゴシック" w:eastAsia="ＭＳ ゴシック" w:hAnsi="ＭＳ ゴシック" w:hint="eastAsia"/>
          <w:sz w:val="24"/>
        </w:rPr>
        <w:t>臨時薬、レキサルティ以外は8/5から定期薬へ切替済。他新たな指示なし。</w:t>
      </w:r>
    </w:p>
    <w:p w14:paraId="0AA90990" w14:textId="77777777" w:rsidR="00E306D7" w:rsidRDefault="00E306D7" w:rsidP="000E049F">
      <w:pPr>
        <w:ind w:left="1680" w:hangingChars="700" w:hanging="1680"/>
        <w:rPr>
          <w:rFonts w:ascii="ＭＳ ゴシック" w:eastAsia="ＭＳ ゴシック" w:hAnsi="ＭＳ ゴシック"/>
          <w:sz w:val="24"/>
        </w:rPr>
      </w:pPr>
    </w:p>
    <w:p w14:paraId="7C0B8DBA" w14:textId="1125234D" w:rsidR="00FD1EE5" w:rsidRPr="00DB46D5" w:rsidRDefault="00E306D7"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※他の方々は新たな指示、処方変更なし。退院支援継続を。</w:t>
      </w:r>
    </w:p>
    <w:sectPr w:rsidR="00FD1EE5"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C37AF-D08B-4D0E-97E0-30342A25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8252</TotalTime>
  <Pages>2</Pages>
  <Words>166</Words>
  <Characters>952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670</cp:revision>
  <cp:lastPrinted>2023-10-20T00:22:00Z</cp:lastPrinted>
  <dcterms:created xsi:type="dcterms:W3CDTF">2026-04-17T08:13:00Z</dcterms:created>
  <dcterms:modified xsi:type="dcterms:W3CDTF">2026-07-27T07:41:00Z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