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09BFFF5A"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EB3FE3">
        <w:rPr>
          <w:rFonts w:asciiTheme="majorEastAsia" w:eastAsiaTheme="majorEastAsia" w:hAnsiTheme="majorEastAsia" w:hint="eastAsia"/>
          <w:sz w:val="24"/>
        </w:rPr>
        <w:t>13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B3FE3">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B3FE3">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1BF822F" w:rsidR="00027732" w:rsidRPr="00027732" w:rsidRDefault="00EB3FE3"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6438E32C" w:rsidR="00027732" w:rsidRDefault="00EB3FE3"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D119C36"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DD636B1" w:rsidR="00027732" w:rsidRPr="00027732" w:rsidRDefault="00EB3FE3"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6F1FCB6F" w:rsidR="00027732" w:rsidRPr="00027732" w:rsidRDefault="00EB3FE3"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82537F0" w:rsidR="00433509" w:rsidRPr="00027732" w:rsidRDefault="00DD6B0D"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42565EE"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FC172C3" w:rsidR="00027732" w:rsidRPr="00027732" w:rsidRDefault="00EB3FE3"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E7C9A1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79E84E7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619FA44" w:rsidR="00C7096A" w:rsidRPr="00027732" w:rsidRDefault="00EB3FE3" w:rsidP="00A03BF5">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7889BF5F" w:rsidR="00027732" w:rsidRPr="00027732" w:rsidRDefault="00EB3FE3"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267164DA"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DD4E8BE" w:rsidR="003D0E97" w:rsidRPr="00027732" w:rsidRDefault="00C7096A" w:rsidP="003D0E9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BEB9DF0" w:rsidR="00E305D7" w:rsidRPr="00027732" w:rsidRDefault="009E31FA"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324ED0B0" w:rsidR="00027732" w:rsidRPr="00027732" w:rsidRDefault="00754EAB"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88FDF06"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54EAB">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6F50B9C"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54EAB">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08355EB" w:rsidR="00027732" w:rsidRPr="000A6707" w:rsidRDefault="00ED02D3"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早A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A431F60" w:rsidR="00223077" w:rsidRPr="006B0382" w:rsidRDefault="00ED02D3" w:rsidP="00223077">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94429D4" w:rsidR="00027732" w:rsidRPr="00027732" w:rsidRDefault="00ED02D3"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155321BA" w:rsidR="00027732" w:rsidRPr="00027732" w:rsidRDefault="00ED02D3"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8AF6844" w:rsidR="00761758" w:rsidRPr="00027732" w:rsidRDefault="00ED02D3" w:rsidP="0076175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8B1497D" w:rsidR="00027732" w:rsidRPr="00027732" w:rsidRDefault="00ED02D3" w:rsidP="00A03BF5">
            <w:pPr>
              <w:jc w:val="center"/>
              <w:rPr>
                <w:rFonts w:asciiTheme="majorEastAsia" w:eastAsiaTheme="majorEastAsia" w:hAnsiTheme="major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7A83243" w:rsidR="00552F29" w:rsidRPr="00027732" w:rsidRDefault="00ED02D3"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0810643" w:rsidR="00027732" w:rsidRPr="00027732" w:rsidRDefault="00ED02D3" w:rsidP="000C03B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693886D" w:rsidR="00027732" w:rsidRPr="00027732" w:rsidRDefault="00002D9A"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588AE6E" w14:textId="3F0E1A2B" w:rsidR="00C55766" w:rsidRDefault="001D4EB0" w:rsidP="00ED02D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D71A0">
        <w:rPr>
          <w:rFonts w:ascii="ＭＳ ゴシック" w:eastAsia="ＭＳ ゴシック" w:hAnsi="ＭＳ ゴシック" w:hint="eastAsia"/>
          <w:sz w:val="24"/>
        </w:rPr>
        <w:t>特になし</w:t>
      </w:r>
    </w:p>
    <w:p w14:paraId="2BD64C1D" w14:textId="3BF2A483" w:rsidR="00E46C15" w:rsidRDefault="00E46C15" w:rsidP="00D924D9">
      <w:pPr>
        <w:ind w:left="240" w:hangingChars="100" w:hanging="240"/>
        <w:rPr>
          <w:rFonts w:ascii="ＭＳ ゴシック" w:eastAsia="ＭＳ ゴシック" w:hAnsi="ＭＳ ゴシック"/>
          <w:sz w:val="24"/>
        </w:rPr>
      </w:pPr>
    </w:p>
    <w:p w14:paraId="1DC0DDB2" w14:textId="059BF6C0"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5657383" w14:textId="70F12DE4" w:rsidR="006767D3" w:rsidRDefault="00666691" w:rsidP="00BD71A0">
      <w:pPr>
        <w:ind w:left="1920" w:hangingChars="800" w:hanging="1920"/>
        <w:rPr>
          <w:rFonts w:ascii="ＭＳ ゴシック" w:eastAsia="ＭＳ ゴシック" w:hAnsi="ＭＳ ゴシック"/>
          <w:sz w:val="24"/>
        </w:rPr>
      </w:pPr>
      <w:r w:rsidRPr="00666691">
        <w:rPr>
          <w:rFonts w:ascii="ＭＳ ゴシック" w:eastAsia="ＭＳ ゴシック" w:hAnsi="ＭＳ ゴシック" w:hint="eastAsia"/>
          <w:sz w:val="24"/>
        </w:rPr>
        <w:t>・</w:t>
      </w:r>
      <w:r w:rsidR="00BD71A0">
        <w:rPr>
          <w:rFonts w:ascii="ＭＳ ゴシック" w:eastAsia="ＭＳ ゴシック" w:hAnsi="ＭＳ ゴシック" w:hint="eastAsia"/>
          <w:sz w:val="24"/>
        </w:rPr>
        <w:t>清水　ヨシエ様～</w:t>
      </w:r>
      <w:r w:rsidR="00BD71A0" w:rsidRPr="00BD71A0">
        <w:rPr>
          <w:rFonts w:ascii="ＭＳ ゴシック" w:eastAsia="ＭＳ ゴシック" w:hAnsi="ＭＳ ゴシック" w:hint="eastAsia"/>
          <w:sz w:val="24"/>
        </w:rPr>
        <w:t>明日よりデュロキセチン臨時処方へ切り替え、内服再開となる。水曜日に心電図検査予定。心電図異常がなければクエチアピン内服再開予定とのこと。</w:t>
      </w:r>
    </w:p>
    <w:p w14:paraId="6F7A80BB" w14:textId="77777777" w:rsidR="00383238" w:rsidRDefault="00383238" w:rsidP="00BD71A0">
      <w:pPr>
        <w:ind w:left="1920" w:hangingChars="800" w:hanging="1920"/>
        <w:rPr>
          <w:rFonts w:ascii="ＭＳ ゴシック" w:eastAsia="ＭＳ ゴシック" w:hAnsi="ＭＳ ゴシック" w:hint="eastAsia"/>
          <w:sz w:val="24"/>
        </w:rPr>
      </w:pPr>
    </w:p>
    <w:p w14:paraId="7BF0D7EC" w14:textId="6887B819" w:rsidR="00383238" w:rsidRDefault="00383238" w:rsidP="00BD71A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Pr="00383238">
        <w:rPr>
          <w:rFonts w:ascii="ＭＳ ゴシック" w:eastAsia="ＭＳ ゴシック" w:hAnsi="ＭＳ ゴシック" w:hint="eastAsia"/>
          <w:sz w:val="24"/>
        </w:rPr>
        <w:t>本人と話し車椅子ずり落ちのリスクや、臀部の潰瘍、点滴を拝見し今回は難しいかもしれないとあり。</w:t>
      </w:r>
    </w:p>
    <w:p w14:paraId="3816E5C7" w14:textId="77777777" w:rsidR="007A0167" w:rsidRDefault="007A0167" w:rsidP="00BD71A0">
      <w:pPr>
        <w:ind w:left="1920" w:hangingChars="800" w:hanging="1920"/>
        <w:rPr>
          <w:rFonts w:ascii="ＭＳ ゴシック" w:eastAsia="ＭＳ ゴシック" w:hAnsi="ＭＳ ゴシック"/>
          <w:sz w:val="24"/>
        </w:rPr>
      </w:pPr>
    </w:p>
    <w:p w14:paraId="602B47A4" w14:textId="3A750FBF" w:rsidR="007A0167" w:rsidRDefault="007A0167" w:rsidP="00BD71A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浩子様～本日7/13から任意入院へ変更。</w:t>
      </w:r>
    </w:p>
    <w:p w14:paraId="37E9F31F" w14:textId="2520B2D9" w:rsidR="00D65F52" w:rsidRDefault="00D65F52" w:rsidP="00BD71A0">
      <w:pPr>
        <w:ind w:left="1920" w:hangingChars="800" w:hanging="1920"/>
        <w:rPr>
          <w:rFonts w:ascii="ＭＳ ゴシック" w:eastAsia="ＭＳ ゴシック" w:hAnsi="ＭＳ ゴシック"/>
          <w:sz w:val="24"/>
        </w:rPr>
      </w:pPr>
    </w:p>
    <w:p w14:paraId="7279E65A" w14:textId="2629559A" w:rsidR="00D65F52" w:rsidRDefault="00D65F52" w:rsidP="00BD71A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・小林　容子様～腹部痛訴えあり朝から軽食量で提供。</w:t>
      </w:r>
    </w:p>
    <w:p w14:paraId="7D7171AA" w14:textId="77777777" w:rsidR="007A0167" w:rsidRDefault="007A0167" w:rsidP="007A0167">
      <w:pPr>
        <w:rPr>
          <w:rFonts w:ascii="ＭＳ ゴシック" w:eastAsia="ＭＳ ゴシック" w:hAnsi="ＭＳ ゴシック" w:hint="eastAsia"/>
          <w:sz w:val="24"/>
        </w:rPr>
      </w:pPr>
    </w:p>
    <w:p w14:paraId="4AFF3720" w14:textId="77777777" w:rsidR="00ED02D3" w:rsidRDefault="00ED02D3" w:rsidP="00ED02D3">
      <w:pPr>
        <w:rPr>
          <w:rFonts w:ascii="ＭＳ ゴシック" w:eastAsia="ＭＳ ゴシック" w:hAnsi="ＭＳ ゴシック"/>
          <w:sz w:val="24"/>
        </w:rPr>
      </w:pPr>
    </w:p>
    <w:p w14:paraId="3023DAD6" w14:textId="791A96A1"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8C048E1" w14:textId="7D6CB4F3" w:rsidR="00DD6B0D" w:rsidRDefault="00F23F9A" w:rsidP="00FF4D9A">
      <w:pPr>
        <w:ind w:left="1920" w:hangingChars="800" w:hanging="1920"/>
        <w:rPr>
          <w:rFonts w:ascii="ＭＳ ゴシック" w:eastAsia="ＭＳ ゴシック" w:hAnsi="ＭＳ ゴシック"/>
          <w:sz w:val="24"/>
        </w:rPr>
      </w:pPr>
      <w:r w:rsidRPr="00F23F9A">
        <w:rPr>
          <w:rFonts w:ascii="ＭＳ ゴシック" w:eastAsia="ＭＳ ゴシック" w:hAnsi="ＭＳ ゴシック" w:hint="eastAsia"/>
          <w:sz w:val="24"/>
        </w:rPr>
        <w:t>・上平　キヨ様～</w:t>
      </w:r>
      <w:r w:rsidR="00BD71A0" w:rsidRPr="00BD71A0">
        <w:rPr>
          <w:rFonts w:ascii="ＭＳ ゴシック" w:eastAsia="ＭＳ ゴシック" w:hAnsi="ＭＳ ゴシック" w:hint="eastAsia"/>
          <w:sz w:val="24"/>
        </w:rPr>
        <w:t>発熱なし。呼吸異常無く酸素飽和濃度99%。食事は介助で全量摂取。ケア時大きい声出している。</w:t>
      </w:r>
    </w:p>
    <w:p w14:paraId="0B5D192C" w14:textId="77777777" w:rsidR="00F23F9A" w:rsidRPr="00DD6B0D" w:rsidRDefault="00F23F9A" w:rsidP="00DD6B0D">
      <w:pPr>
        <w:rPr>
          <w:rFonts w:ascii="ＭＳ ゴシック" w:eastAsia="ＭＳ ゴシック" w:hAnsi="ＭＳ ゴシック"/>
          <w:sz w:val="24"/>
        </w:rPr>
      </w:pPr>
    </w:p>
    <w:p w14:paraId="1DF6D3FF" w14:textId="44985DDC"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BD71A0" w:rsidRPr="00BD71A0">
        <w:rPr>
          <w:rFonts w:ascii="ＭＳ ゴシック" w:eastAsia="ＭＳ ゴシック" w:hAnsi="ＭＳ ゴシック" w:hint="eastAsia"/>
          <w:sz w:val="24"/>
        </w:rPr>
        <w:t>易怒性、他者トラブルなくホールで過ごされていること多い。</w:t>
      </w:r>
    </w:p>
    <w:p w14:paraId="212F98C2" w14:textId="77777777" w:rsidR="00DD6B0D" w:rsidRPr="00DD6B0D" w:rsidRDefault="00DD6B0D" w:rsidP="00DD6B0D">
      <w:pPr>
        <w:rPr>
          <w:rFonts w:ascii="ＭＳ ゴシック" w:eastAsia="ＭＳ ゴシック" w:hAnsi="ＭＳ ゴシック"/>
          <w:sz w:val="24"/>
        </w:rPr>
      </w:pPr>
    </w:p>
    <w:p w14:paraId="1518B65E" w14:textId="2A1D3DDD" w:rsidR="00804444" w:rsidRPr="006767D3" w:rsidRDefault="00DD6B0D" w:rsidP="00804444">
      <w:pPr>
        <w:rPr>
          <w:rFonts w:ascii="ＭＳ ゴシック" w:eastAsia="ＭＳ ゴシック" w:hAnsi="ＭＳ ゴシック"/>
          <w:sz w:val="24"/>
        </w:rPr>
      </w:pPr>
      <w:r w:rsidRPr="00DD6B0D">
        <w:rPr>
          <w:rFonts w:ascii="ＭＳ ゴシック" w:eastAsia="ＭＳ ゴシック" w:hAnsi="ＭＳ ゴシック" w:hint="eastAsia"/>
          <w:sz w:val="24"/>
        </w:rPr>
        <w:t>・中川　秀雄様～</w:t>
      </w:r>
      <w:r w:rsidR="00383238" w:rsidRPr="00383238">
        <w:rPr>
          <w:rFonts w:ascii="ＭＳ ゴシック" w:eastAsia="ＭＳ ゴシック" w:hAnsi="ＭＳ ゴシック" w:hint="eastAsia"/>
          <w:sz w:val="24"/>
        </w:rPr>
        <w:t>易怒性、不機嫌さなくスタッフ対面時も表情も朗らか。</w:t>
      </w:r>
    </w:p>
    <w:p w14:paraId="4801167E" w14:textId="00F31566" w:rsidR="00DD6B0D" w:rsidRDefault="006767D3" w:rsidP="006767D3">
      <w:pPr>
        <w:ind w:firstLineChars="800" w:firstLine="1920"/>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24FB8AB4" w14:textId="075A628C" w:rsidR="00AD748F" w:rsidRPr="00DD6B0D" w:rsidRDefault="00AD748F" w:rsidP="006767D3">
      <w:pPr>
        <w:ind w:left="1920" w:hangingChars="800" w:hanging="1920"/>
        <w:rPr>
          <w:rFonts w:ascii="ＭＳ ゴシック" w:eastAsia="ＭＳ ゴシック" w:hAnsi="ＭＳ ゴシック"/>
          <w:sz w:val="24"/>
        </w:rPr>
      </w:pPr>
      <w:r w:rsidRPr="00AD748F">
        <w:rPr>
          <w:rFonts w:ascii="ＭＳ ゴシック" w:eastAsia="ＭＳ ゴシック" w:hAnsi="ＭＳ ゴシック" w:hint="eastAsia"/>
          <w:sz w:val="24"/>
        </w:rPr>
        <w:t>・立花　愛子様</w:t>
      </w:r>
      <w:r>
        <w:rPr>
          <w:rFonts w:ascii="ＭＳ ゴシック" w:eastAsia="ＭＳ ゴシック" w:hAnsi="ＭＳ ゴシック" w:hint="eastAsia"/>
          <w:sz w:val="24"/>
        </w:rPr>
        <w:t>～</w:t>
      </w:r>
      <w:r w:rsidR="00383238" w:rsidRPr="00383238">
        <w:rPr>
          <w:rFonts w:ascii="ＭＳ ゴシック" w:eastAsia="ＭＳ ゴシック" w:hAnsi="ＭＳ ゴシック" w:hint="eastAsia"/>
          <w:sz w:val="24"/>
        </w:rPr>
        <w:t>帰宅要求や不満言動なく食事も2/3～全量摂取されている。</w:t>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p>
    <w:p w14:paraId="19B833B5" w14:textId="59DAD26F" w:rsidR="00DD6B0D" w:rsidRPr="00DD6B0D" w:rsidRDefault="00DD6B0D" w:rsidP="00383238">
      <w:pPr>
        <w:ind w:left="1920" w:hangingChars="800" w:hanging="1920"/>
        <w:rPr>
          <w:rFonts w:ascii="ＭＳ ゴシック" w:eastAsia="ＭＳ ゴシック" w:hAnsi="ＭＳ ゴシック" w:hint="eastAsia"/>
          <w:sz w:val="24"/>
        </w:rPr>
      </w:pPr>
      <w:r w:rsidRPr="00DD6B0D">
        <w:rPr>
          <w:rFonts w:ascii="ＭＳ ゴシック" w:eastAsia="ＭＳ ゴシック" w:hAnsi="ＭＳ ゴシック" w:hint="eastAsia"/>
          <w:sz w:val="24"/>
        </w:rPr>
        <w:lastRenderedPageBreak/>
        <w:t>・高村　昌孝様～</w:t>
      </w:r>
      <w:r w:rsidR="00383238" w:rsidRPr="00383238">
        <w:rPr>
          <w:rFonts w:ascii="ＭＳ ゴシック" w:eastAsia="ＭＳ ゴシック" w:hAnsi="ＭＳ ゴシック" w:hint="eastAsia"/>
          <w:sz w:val="24"/>
        </w:rPr>
        <w:t>スタッフが近付くと話し掛けること多いも不機嫌さはなく他者トラブルもなく経過している。</w:t>
      </w:r>
    </w:p>
    <w:p w14:paraId="135D98FC" w14:textId="77777777" w:rsidR="006767D3" w:rsidRDefault="006767D3" w:rsidP="00DD6B0D">
      <w:pPr>
        <w:rPr>
          <w:rFonts w:ascii="ＭＳ ゴシック" w:eastAsia="ＭＳ ゴシック" w:hAnsi="ＭＳ ゴシック"/>
          <w:sz w:val="24"/>
        </w:rPr>
      </w:pPr>
    </w:p>
    <w:p w14:paraId="69C8681C" w14:textId="2AEFB6D9" w:rsidR="00936855" w:rsidRDefault="00DD6B0D" w:rsidP="00383238">
      <w:pPr>
        <w:ind w:left="1680" w:hangingChars="700" w:hanging="1680"/>
        <w:rPr>
          <w:rFonts w:ascii="ＭＳ ゴシック" w:eastAsia="ＭＳ ゴシック" w:hAnsi="ＭＳ ゴシック"/>
          <w:sz w:val="24"/>
        </w:rPr>
      </w:pPr>
      <w:r w:rsidRPr="00DD6B0D">
        <w:rPr>
          <w:rFonts w:ascii="ＭＳ ゴシック" w:eastAsia="ＭＳ ゴシック" w:hAnsi="ＭＳ ゴシック" w:hint="eastAsia"/>
          <w:sz w:val="24"/>
        </w:rPr>
        <w:t>・鎌田　保様～</w:t>
      </w:r>
      <w:r w:rsidR="00383238" w:rsidRPr="00383238">
        <w:rPr>
          <w:rFonts w:ascii="ＭＳ ゴシック" w:eastAsia="ＭＳ ゴシック" w:hAnsi="ＭＳ ゴシック" w:hint="eastAsia"/>
          <w:sz w:val="24"/>
        </w:rPr>
        <w:t>ホールに来ると独語著明だが易怒性や興奮はなく経過。他者トラブルもなく経過している。</w:t>
      </w:r>
    </w:p>
    <w:p w14:paraId="49467939" w14:textId="77777777" w:rsidR="00383238" w:rsidRDefault="00383238" w:rsidP="00383238">
      <w:pPr>
        <w:ind w:left="1680" w:hangingChars="700" w:hanging="1680"/>
        <w:rPr>
          <w:rFonts w:ascii="ＭＳ ゴシック" w:eastAsia="ＭＳ ゴシック" w:hAnsi="ＭＳ ゴシック" w:hint="eastAsia"/>
          <w:sz w:val="24"/>
        </w:rPr>
      </w:pPr>
    </w:p>
    <w:p w14:paraId="7698B403" w14:textId="54ECB0A2" w:rsidR="00383238" w:rsidRDefault="00383238" w:rsidP="0038323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・小川　松男様～</w:t>
      </w:r>
      <w:r w:rsidRPr="00383238">
        <w:rPr>
          <w:rFonts w:ascii="ＭＳ ゴシック" w:eastAsia="ＭＳ ゴシック" w:hAnsi="ＭＳ ゴシック" w:hint="eastAsia"/>
          <w:sz w:val="24"/>
        </w:rPr>
        <w:t>13：30行動心理症状安定したことから東病棟Bユニットから南病棟Dユニットへ転入となる。転入後も不満言動なく不穏なく経過。</w:t>
      </w:r>
    </w:p>
    <w:p w14:paraId="4536F5AA" w14:textId="04F620F8" w:rsidR="006767D3" w:rsidRDefault="006767D3" w:rsidP="00CF037A">
      <w:pPr>
        <w:rPr>
          <w:rFonts w:ascii="ＭＳ ゴシック" w:eastAsia="ＭＳ ゴシック" w:hAnsi="ＭＳ ゴシック"/>
          <w:sz w:val="24"/>
        </w:rPr>
      </w:pPr>
    </w:p>
    <w:p w14:paraId="6C6650B4" w14:textId="1D70C60F" w:rsidR="00C11853" w:rsidRDefault="00C11853" w:rsidP="00C11853">
      <w:pPr>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7698E206" w14:textId="036FD190" w:rsidR="00C7096A" w:rsidRDefault="005602EB" w:rsidP="007A01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A0167">
        <w:rPr>
          <w:rFonts w:ascii="ＭＳ ゴシック" w:eastAsia="ＭＳ ゴシック" w:hAnsi="ＭＳ ゴシック" w:hint="eastAsia"/>
          <w:sz w:val="24"/>
        </w:rPr>
        <w:t>立場　哲子様～</w:t>
      </w:r>
      <w:r w:rsidR="007A0167" w:rsidRPr="007A0167">
        <w:rPr>
          <w:rFonts w:ascii="ＭＳ ゴシック" w:eastAsia="ＭＳ ゴシック" w:hAnsi="ＭＳ ゴシック" w:hint="eastAsia"/>
          <w:sz w:val="24"/>
        </w:rPr>
        <w:t>前回腹部CT撮影時は明らかな腹水所見はなかったが、再度撮影し確認する方針。浮腫の改善を目的にまずは対症的にサイアザイド系利尿薬を使用する。</w:t>
      </w:r>
    </w:p>
    <w:p w14:paraId="73C728CC" w14:textId="77777777" w:rsidR="00D65F52" w:rsidRDefault="00D65F52" w:rsidP="007A0167">
      <w:pPr>
        <w:ind w:left="1920" w:hangingChars="800" w:hanging="1920"/>
        <w:rPr>
          <w:rFonts w:ascii="ＭＳ ゴシック" w:eastAsia="ＭＳ ゴシック" w:hAnsi="ＭＳ ゴシック" w:hint="eastAsia"/>
          <w:sz w:val="24"/>
        </w:rPr>
      </w:pPr>
    </w:p>
    <w:p w14:paraId="6D621219" w14:textId="7BA00CCF" w:rsidR="00D65F52" w:rsidRDefault="00D65F52" w:rsidP="007A01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・内澤　タカ様～</w:t>
      </w:r>
      <w:r w:rsidRPr="00D65F52">
        <w:rPr>
          <w:rFonts w:ascii="ＭＳ ゴシック" w:eastAsia="ＭＳ ゴシック" w:hAnsi="ＭＳ ゴシック" w:hint="eastAsia"/>
          <w:sz w:val="24"/>
        </w:rPr>
        <w:t>リバーロキサバン開始</w:t>
      </w:r>
      <w:r>
        <w:rPr>
          <w:rFonts w:ascii="ＭＳ ゴシック" w:eastAsia="ＭＳ ゴシック" w:hAnsi="ＭＳ ゴシック" w:hint="eastAsia"/>
          <w:sz w:val="24"/>
        </w:rPr>
        <w:t>。</w:t>
      </w:r>
      <w:r w:rsidRPr="00D65F52">
        <w:rPr>
          <w:rFonts w:ascii="ＭＳ ゴシック" w:eastAsia="ＭＳ ゴシック" w:hAnsi="ＭＳ ゴシック" w:hint="eastAsia"/>
          <w:sz w:val="24"/>
        </w:rPr>
        <w:t>主治医に持参薬切り替え確認し了承あり。</w:t>
      </w:r>
    </w:p>
    <w:p w14:paraId="46186872" w14:textId="4B3EAF42" w:rsidR="00D65F52" w:rsidRDefault="00D65F52" w:rsidP="00D65F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w:t>
      </w:r>
      <w:r w:rsidRPr="00D65F52">
        <w:rPr>
          <w:rFonts w:ascii="ＭＳ ゴシック" w:eastAsia="ＭＳ ゴシック" w:hAnsi="ＭＳ ゴシック" w:hint="eastAsia"/>
          <w:sz w:val="24"/>
        </w:rPr>
        <w:t>看護師より立ち上がりが頻回であ</w:t>
      </w:r>
      <w:r>
        <w:rPr>
          <w:rFonts w:ascii="ＭＳ ゴシック" w:eastAsia="ＭＳ ゴシック" w:hAnsi="ＭＳ ゴシック" w:hint="eastAsia"/>
          <w:sz w:val="24"/>
        </w:rPr>
        <w:t>り、夜間不眠もみられている。</w:t>
      </w:r>
      <w:r w:rsidRPr="00D65F52">
        <w:rPr>
          <w:rFonts w:ascii="ＭＳ ゴシック" w:eastAsia="ＭＳ ゴシック" w:hAnsi="ＭＳ ゴシック" w:hint="eastAsia"/>
          <w:sz w:val="24"/>
        </w:rPr>
        <w:t>レキサルティ1mgに増量</w:t>
      </w:r>
      <w:r>
        <w:rPr>
          <w:rFonts w:ascii="ＭＳ ゴシック" w:eastAsia="ＭＳ ゴシック" w:hAnsi="ＭＳ ゴシック" w:hint="eastAsia"/>
          <w:sz w:val="24"/>
        </w:rPr>
        <w:t>。</w:t>
      </w:r>
    </w:p>
    <w:p w14:paraId="43CF06C5" w14:textId="130B0E8C" w:rsidR="00D65F52" w:rsidRDefault="00D65F52" w:rsidP="00D65F5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・町屋　哲雄様～</w:t>
      </w:r>
      <w:r w:rsidR="00216B61" w:rsidRPr="00216B61">
        <w:rPr>
          <w:rFonts w:ascii="ＭＳ ゴシック" w:eastAsia="ＭＳ ゴシック" w:hAnsi="ＭＳ ゴシック" w:hint="eastAsia"/>
          <w:sz w:val="24"/>
        </w:rPr>
        <w:t>夜間の立ち上がり、車いすを持ち上げる様子がみられており不穏が続いて</w:t>
      </w:r>
      <w:r w:rsidR="00216B61">
        <w:rPr>
          <w:rFonts w:ascii="ＭＳ ゴシック" w:eastAsia="ＭＳ ゴシック" w:hAnsi="ＭＳ ゴシック" w:hint="eastAsia"/>
          <w:sz w:val="24"/>
        </w:rPr>
        <w:t>おり、クエチアピン増量し静穏が得られるよう調整</w:t>
      </w:r>
      <w:bookmarkStart w:id="0" w:name="_GoBack"/>
      <w:bookmarkEnd w:id="0"/>
      <w:r w:rsidR="00216B61" w:rsidRPr="00216B61">
        <w:rPr>
          <w:rFonts w:ascii="ＭＳ ゴシック" w:eastAsia="ＭＳ ゴシック" w:hAnsi="ＭＳ ゴシック" w:hint="eastAsia"/>
          <w:sz w:val="24"/>
        </w:rPr>
        <w:t>。</w:t>
      </w:r>
    </w:p>
    <w:p w14:paraId="2D9BF397" w14:textId="0A6AFC81" w:rsidR="008C49AE" w:rsidRDefault="008C49AE" w:rsidP="00C11853">
      <w:pPr>
        <w:rPr>
          <w:rFonts w:ascii="ＭＳ ゴシック" w:eastAsia="ＭＳ ゴシック" w:hAnsi="ＭＳ ゴシック"/>
          <w:sz w:val="24"/>
        </w:rPr>
      </w:pPr>
    </w:p>
    <w:p w14:paraId="31707921" w14:textId="71B9AA51" w:rsidR="00F17559" w:rsidRDefault="00F17559" w:rsidP="00C7096A">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＜転入患者様情報＞</w:t>
      </w:r>
    </w:p>
    <w:p w14:paraId="7AC7DFC8" w14:textId="040C1AB2" w:rsidR="00F17559" w:rsidRDefault="00F17559" w:rsidP="0009632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00383238">
        <w:rPr>
          <w:rFonts w:ascii="ＭＳ ゴシック" w:eastAsia="ＭＳ ゴシック" w:hAnsi="ＭＳ ゴシック" w:hint="eastAsia"/>
          <w:sz w:val="24"/>
        </w:rPr>
        <w:t>前田　泰子</w:t>
      </w:r>
      <w:r>
        <w:rPr>
          <w:rFonts w:ascii="ＭＳ ゴシック" w:eastAsia="ＭＳ ゴシック" w:hAnsi="ＭＳ ゴシック"/>
          <w:sz w:val="24"/>
        </w:rPr>
        <w:t>様　担当スタッフ：</w:t>
      </w:r>
      <w:r w:rsidR="00383238">
        <w:rPr>
          <w:rFonts w:ascii="ＭＳ ゴシック" w:eastAsia="ＭＳ ゴシック" w:hAnsi="ＭＳ ゴシック" w:hint="eastAsia"/>
          <w:sz w:val="24"/>
        </w:rPr>
        <w:t>菊地</w:t>
      </w:r>
      <w:r>
        <w:rPr>
          <w:rFonts w:ascii="ＭＳ ゴシック" w:eastAsia="ＭＳ ゴシック" w:hAnsi="ＭＳ ゴシック"/>
          <w:sz w:val="24"/>
        </w:rPr>
        <w:t>NS、</w:t>
      </w:r>
      <w:r w:rsidR="00383238">
        <w:rPr>
          <w:rFonts w:ascii="ＭＳ ゴシック" w:eastAsia="ＭＳ ゴシック" w:hAnsi="ＭＳ ゴシック" w:hint="eastAsia"/>
          <w:sz w:val="24"/>
        </w:rPr>
        <w:t>南舘</w:t>
      </w:r>
      <w:r>
        <w:rPr>
          <w:rFonts w:ascii="ＭＳ ゴシック" w:eastAsia="ＭＳ ゴシック" w:hAnsi="ＭＳ ゴシック"/>
          <w:sz w:val="24"/>
        </w:rPr>
        <w:t>CW</w:t>
      </w:r>
    </w:p>
    <w:p w14:paraId="05D8A013" w14:textId="6281A6FB" w:rsidR="00383238" w:rsidRDefault="00383238" w:rsidP="00096325">
      <w:pPr>
        <w:ind w:left="2160" w:hangingChars="900" w:hanging="2160"/>
        <w:rPr>
          <w:rFonts w:ascii="ＭＳ ゴシック" w:eastAsia="ＭＳ ゴシック" w:hAnsi="ＭＳ ゴシック"/>
          <w:sz w:val="24"/>
        </w:rPr>
      </w:pPr>
    </w:p>
    <w:p w14:paraId="22EFE039" w14:textId="2D61CE1C" w:rsidR="00383238" w:rsidRDefault="00383238" w:rsidP="0009632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・小川　松男</w:t>
      </w:r>
      <w:r w:rsidRPr="00383238">
        <w:rPr>
          <w:rFonts w:ascii="ＭＳ ゴシック" w:eastAsia="ＭＳ ゴシック" w:hAnsi="ＭＳ ゴシック" w:hint="eastAsia"/>
          <w:sz w:val="24"/>
        </w:rPr>
        <w:t>様　担当スタッフ：</w:t>
      </w:r>
      <w:r>
        <w:rPr>
          <w:rFonts w:ascii="ＭＳ ゴシック" w:eastAsia="ＭＳ ゴシック" w:hAnsi="ＭＳ ゴシック" w:hint="eastAsia"/>
          <w:sz w:val="24"/>
        </w:rPr>
        <w:t>小山</w:t>
      </w:r>
      <w:r w:rsidRPr="00383238">
        <w:rPr>
          <w:rFonts w:ascii="ＭＳ ゴシック" w:eastAsia="ＭＳ ゴシック" w:hAnsi="ＭＳ ゴシック" w:hint="eastAsia"/>
          <w:sz w:val="24"/>
        </w:rPr>
        <w:t>NS、</w:t>
      </w:r>
      <w:r>
        <w:rPr>
          <w:rFonts w:ascii="ＭＳ ゴシック" w:eastAsia="ＭＳ ゴシック" w:hAnsi="ＭＳ ゴシック" w:hint="eastAsia"/>
          <w:sz w:val="24"/>
        </w:rPr>
        <w:t>小林</w:t>
      </w:r>
      <w:r w:rsidRPr="00383238">
        <w:rPr>
          <w:rFonts w:ascii="ＭＳ ゴシック" w:eastAsia="ＭＳ ゴシック" w:hAnsi="ＭＳ ゴシック" w:hint="eastAsia"/>
          <w:sz w:val="24"/>
        </w:rPr>
        <w:t>CW</w:t>
      </w:r>
    </w:p>
    <w:p w14:paraId="7F38411C" w14:textId="6AC3D809" w:rsidR="00F17559" w:rsidRDefault="00F17559" w:rsidP="00C7096A">
      <w:pPr>
        <w:ind w:left="2160" w:hangingChars="900" w:hanging="2160"/>
        <w:rPr>
          <w:rFonts w:ascii="ＭＳ ゴシック" w:eastAsia="ＭＳ ゴシック" w:hAnsi="ＭＳ ゴシック"/>
          <w:sz w:val="24"/>
        </w:rPr>
      </w:pPr>
    </w:p>
    <w:p w14:paraId="5A8B53F6" w14:textId="751F3F7D" w:rsidR="00A13E64" w:rsidRDefault="00A13E64" w:rsidP="00D15D7B">
      <w:pPr>
        <w:ind w:left="240" w:hangingChars="100" w:hanging="240"/>
        <w:rPr>
          <w:rFonts w:ascii="ＭＳ ゴシック" w:eastAsia="ＭＳ ゴシック" w:hAnsi="ＭＳ ゴシック"/>
          <w:sz w:val="24"/>
        </w:rPr>
      </w:pPr>
    </w:p>
    <w:p w14:paraId="146BD1BD" w14:textId="5BA62C3E" w:rsidR="00822F83" w:rsidRPr="00173E2A" w:rsidRDefault="00822F83" w:rsidP="00D15D7B">
      <w:pPr>
        <w:ind w:left="210" w:hangingChars="100" w:hanging="210"/>
        <w:rPr>
          <w:rFonts w:ascii="ＭＳ ゴシック" w:eastAsia="ＭＳ ゴシック" w:hAnsi="ＭＳ ゴシック"/>
          <w:sz w:val="24"/>
        </w:rPr>
      </w:pPr>
      <w:r w:rsidRPr="00822F83">
        <w:rPr>
          <w:rFonts w:hint="eastAsia"/>
          <w:noProof/>
        </w:rPr>
        <w:lastRenderedPageBreak/>
        <w:drawing>
          <wp:inline distT="0" distB="0" distL="0" distR="0" wp14:anchorId="1A7CA450" wp14:editId="01F52562">
            <wp:extent cx="5490845" cy="828576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85769"/>
                    </a:xfrm>
                    <a:prstGeom prst="rect">
                      <a:avLst/>
                    </a:prstGeom>
                    <a:noFill/>
                    <a:ln>
                      <a:noFill/>
                    </a:ln>
                  </pic:spPr>
                </pic:pic>
              </a:graphicData>
            </a:graphic>
          </wp:inline>
        </w:drawing>
      </w:r>
    </w:p>
    <w:sectPr w:rsidR="00822F83"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90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901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74F91-6996-4E6D-BE81-7179D2A32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6667</TotalTime>
  <Pages>4</Pages>
  <Words>166</Words>
  <Characters>950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525</cp:revision>
  <cp:lastPrinted>2023-10-20T00:22:00Z</cp:lastPrinted>
  <dcterms:created xsi:type="dcterms:W3CDTF">2026-04-17T08:13:00Z</dcterms:created>
  <dcterms:modified xsi:type="dcterms:W3CDTF">2026-07-13T07:53:00Z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