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82C09B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2</w:t>
      </w:r>
      <w:r w:rsidR="008A2547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A2547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22A3E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7837D28" w:rsidR="008E17D5" w:rsidRPr="003C48EE" w:rsidRDefault="0044699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12F0F01" w:rsidR="00F05DDE" w:rsidRPr="003C48EE" w:rsidRDefault="008A254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90BF582" w:rsidR="000E6B18" w:rsidRPr="000E6B18" w:rsidRDefault="008A2547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98F8D2A" w:rsidR="00F05DDE" w:rsidRPr="003C48EE" w:rsidRDefault="007D5A0B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DEA49F9" w:rsidR="00307F89" w:rsidRPr="003C48EE" w:rsidRDefault="008A2547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09FDB18" w:rsidR="00DD0E20" w:rsidRPr="003C48EE" w:rsidRDefault="008A2547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2BF5BC1" w:rsidR="00465E25" w:rsidRPr="003C48EE" w:rsidRDefault="008A254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21912C2" w:rsidR="008E17D5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A709F3E" w:rsidR="00A80BB4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3A36A35" w:rsidR="00C05E4F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668B265" w:rsidR="008E17D5" w:rsidRPr="00474BD7" w:rsidRDefault="008A254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BED9A4B" w:rsidR="00F05DDE" w:rsidRPr="003C48EE" w:rsidRDefault="008A2547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24A4F54" w:rsidR="00F030C7" w:rsidRPr="003C48EE" w:rsidRDefault="007D5A0B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6613708" w:rsidR="008E17D5" w:rsidRPr="003C48EE" w:rsidRDefault="008A254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78D9602" w:rsidR="00226808" w:rsidRPr="003C48EE" w:rsidRDefault="008A2547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D7701A4" w:rsidR="00414142" w:rsidRPr="00B2483C" w:rsidRDefault="007D5A0B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2B1894F" w:rsidR="00A61154" w:rsidRPr="003C48EE" w:rsidRDefault="008A2547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CDFDD99" w:rsidR="00C906D3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8B01309" w:rsidR="00E65206" w:rsidRPr="003C48EE" w:rsidRDefault="008A2547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B06235E" w:rsidR="00CC774D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A2547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2A205CB" w:rsidR="00386F45" w:rsidRPr="003C48EE" w:rsidRDefault="008A2547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CE743B5" w:rsidR="000F4E9E" w:rsidRPr="003C48EE" w:rsidRDefault="0044699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F6AEE44" w:rsidR="005F4EE6" w:rsidRPr="003C48EE" w:rsidRDefault="0044699E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CD803F9" w:rsidR="008E17D5" w:rsidRPr="003C48EE" w:rsidRDefault="0044699E" w:rsidP="007D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159C819C" w14:textId="52648D1C" w:rsidR="00E63A28" w:rsidRDefault="007D5A0B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22A3E">
        <w:rPr>
          <w:rFonts w:ascii="ＭＳ ゴシック" w:eastAsia="ＭＳ ゴシック" w:hAnsi="ＭＳ ゴシック" w:cs="Times New Roman" w:hint="eastAsia"/>
          <w:szCs w:val="21"/>
        </w:rPr>
        <w:t>退院支援の指示が出ている患者さんが多くなっています。受け持ちはそれぞれ退院支援を進め、管理者へ適宜報告してください。</w:t>
      </w:r>
    </w:p>
    <w:p w14:paraId="14C28ACA" w14:textId="77777777" w:rsidR="00E63A28" w:rsidRDefault="00E63A28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FDB2B" w14:textId="3024F472" w:rsidR="007A1331" w:rsidRDefault="007A1331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E3A557D" w14:textId="66BD0E21" w:rsidR="008A2547" w:rsidRDefault="008A2547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48F7E0BC" w14:textId="4E345700" w:rsidR="008A2547" w:rsidRDefault="008A2547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・前田　泰子様～東病棟Cユニット6号室</w:t>
      </w:r>
    </w:p>
    <w:p w14:paraId="7DDC3FAD" w14:textId="77777777" w:rsidR="008A2547" w:rsidRDefault="008A2547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31CDC72" w14:textId="5EEE7A72" w:rsidR="007D5A0B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8A2547">
        <w:rPr>
          <w:rFonts w:ascii="ＭＳ ゴシック" w:eastAsia="ＭＳ ゴシック" w:hAnsi="ＭＳ ゴシック" w:cs="Times New Roman" w:hint="eastAsia"/>
          <w:szCs w:val="21"/>
        </w:rPr>
        <w:t>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965108E" w14:textId="76864AC7" w:rsidR="007D5A0B" w:rsidRDefault="007D5A0B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4699E">
        <w:rPr>
          <w:rFonts w:ascii="ＭＳ ゴシック" w:eastAsia="ＭＳ ゴシック" w:hAnsi="ＭＳ ゴシック" w:cs="Times New Roman" w:hint="eastAsia"/>
          <w:szCs w:val="21"/>
        </w:rPr>
        <w:t>中居　敬悦様～東病棟Bユニット2号室</w:t>
      </w:r>
      <w:r w:rsidR="008A2547">
        <w:rPr>
          <w:rFonts w:ascii="ＭＳ ゴシック" w:eastAsia="ＭＳ ゴシック" w:hAnsi="ＭＳ ゴシック" w:cs="Times New Roman" w:hint="eastAsia"/>
          <w:szCs w:val="21"/>
        </w:rPr>
        <w:t>から北病棟306号室</w:t>
      </w:r>
    </w:p>
    <w:p w14:paraId="18EFABCE" w14:textId="65C7A9C0" w:rsidR="00022A3E" w:rsidRDefault="00022A3E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・飯岡　未来様～東病棟Bユニット1号室から西病棟Bユニット25号室</w:t>
      </w:r>
    </w:p>
    <w:p w14:paraId="5A875AF8" w14:textId="77777777" w:rsidR="0044699E" w:rsidRDefault="0044699E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ABA7547" w14:textId="1CA92148" w:rsidR="008A2547" w:rsidRDefault="008A2547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A17F32">
        <w:rPr>
          <w:rFonts w:ascii="ＭＳ ゴシック" w:eastAsia="ＭＳ ゴシック" w:hAnsi="ＭＳ ゴシック" w:cs="Times New Roman" w:hint="eastAsia"/>
          <w:szCs w:val="21"/>
        </w:rPr>
        <w:t>ユニット移動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1401E06" w14:textId="6171DE4C" w:rsidR="00A17F32" w:rsidRDefault="00A17F32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キヨミ様～東Cユニット6号室→Bユニット1号室</w:t>
      </w:r>
    </w:p>
    <w:p w14:paraId="1044500B" w14:textId="77777777" w:rsidR="008A2547" w:rsidRPr="006575E4" w:rsidRDefault="008A2547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8F3B6D" w14:textId="14D88D94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9D88DD1" w14:textId="0180A3DB" w:rsidR="000D4523" w:rsidRDefault="008A2547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・長瀬　さつ様～採血の結果カリウム低値にて、本日昼よりグルコンサンK細粒3P毎食後追加。3日分処方となる。</w:t>
      </w:r>
    </w:p>
    <w:p w14:paraId="74E6B568" w14:textId="1615FC09" w:rsidR="007A08FB" w:rsidRDefault="007A08FB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472B537" w14:textId="4FBB0109" w:rsidR="00823D6F" w:rsidRDefault="00823D6F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23D6F">
        <w:rPr>
          <w:rFonts w:ascii="ＭＳ ゴシック" w:eastAsia="ＭＳ ゴシック" w:hAnsi="ＭＳ ゴシック" w:cs="Times New Roman" w:hint="eastAsia"/>
          <w:szCs w:val="21"/>
        </w:rPr>
        <w:t>高原</w:t>
      </w:r>
      <w:r w:rsidRPr="00823D6F">
        <w:rPr>
          <w:rFonts w:ascii="ＭＳ ゴシック" w:eastAsia="ＭＳ ゴシック" w:hAnsi="ＭＳ ゴシック" w:cs="Times New Roman"/>
          <w:szCs w:val="21"/>
        </w:rPr>
        <w:t xml:space="preserve"> 廣司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A2547">
        <w:rPr>
          <w:rFonts w:ascii="ＭＳ ゴシック" w:eastAsia="ＭＳ ゴシック" w:hAnsi="ＭＳ ゴシック" w:cs="Times New Roman" w:hint="eastAsia"/>
          <w:szCs w:val="21"/>
        </w:rPr>
        <w:t>昼食前血糖値452～469㎎/dlと高値。主治医不在にて、田名部Dr.より経過観察の指示あり（各食1/4～1/3摂取、夕食時グラルギン決め打ちあり）。本日分の補液は実施、明日以降は主治医へ確認となる。</w:t>
      </w:r>
    </w:p>
    <w:p w14:paraId="3099AC4B" w14:textId="77777777" w:rsidR="00823D6F" w:rsidRDefault="00823D6F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6BDFCCC" w14:textId="07378A0C" w:rsidR="000D4523" w:rsidRDefault="008A2547" w:rsidP="00F050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022A3E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長根　瞳様～ロナセンテープの異食あり。5/27よりロナセンテープ中止、コントミン100mg→200mgへ増量となり7日分追加処方。</w:t>
      </w:r>
    </w:p>
    <w:p w14:paraId="78B7AA00" w14:textId="3901B251" w:rsidR="00022A3E" w:rsidRDefault="00022A3E" w:rsidP="00F050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122B20F" w14:textId="40EE30DE" w:rsidR="00022A3E" w:rsidRDefault="00022A3E" w:rsidP="00F050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・高橋　政子様～家族の迎えあり外出している。</w:t>
      </w:r>
    </w:p>
    <w:p w14:paraId="0CD5960F" w14:textId="78EA7604" w:rsidR="007043E2" w:rsidRDefault="007043E2" w:rsidP="00F050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5BE7CF9" w14:textId="519A5033" w:rsidR="007043E2" w:rsidRDefault="007043E2" w:rsidP="00F050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聡実様～6/6(土)幼稚園の運動会の為外出希望あり主治医より許可。時間未定にて外出申請未。</w:t>
      </w:r>
      <w:bookmarkStart w:id="0" w:name="_GoBack"/>
      <w:bookmarkEnd w:id="0"/>
    </w:p>
    <w:p w14:paraId="75421DFC" w14:textId="77777777" w:rsidR="008A2547" w:rsidRDefault="008A2547" w:rsidP="00F050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67F42962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979A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開放中他室侵入繰り返し落ち着かない様子あり。早めに終了している。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C876D03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介入時被害妄想様言動聞かれず静穏。やや眼光の鋭さはあるも不穏興奮への発展はない。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25BD5079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F7DD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979A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7043E2" w:rsidRPr="007043E2">
        <w:rPr>
          <w:rFonts w:ascii="ＭＳ ゴシック" w:eastAsia="ＭＳ ゴシック" w:hAnsi="ＭＳ ゴシック" w:cs="Times New Roman"/>
          <w:szCs w:val="21"/>
        </w:rPr>
        <w:t>30分程経過し他患者様の</w:t>
      </w:r>
      <w:r w:rsidR="007043E2">
        <w:rPr>
          <w:rFonts w:ascii="ＭＳ ゴシック" w:eastAsia="ＭＳ ゴシック" w:hAnsi="ＭＳ ゴシック" w:cs="Times New Roman" w:hint="eastAsia"/>
          <w:szCs w:val="21"/>
        </w:rPr>
        <w:t>私物を弄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り、棟内の掲示物を破く様子あり。早めに終了している。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33E09FEB" w:rsidR="007D6A1F" w:rsidRDefault="00446627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</w:p>
    <w:p w14:paraId="35C93B74" w14:textId="6357F8BC" w:rsidR="007D6A1F" w:rsidRDefault="004D09EB" w:rsidP="008117C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落ち着かないと感情失禁</w:t>
      </w:r>
      <w:r w:rsidR="007043E2">
        <w:rPr>
          <w:rFonts w:ascii="ＭＳ ゴシック" w:eastAsia="ＭＳ ゴシック" w:hAnsi="ＭＳ ゴシック" w:cs="Times New Roman" w:hint="eastAsia"/>
          <w:szCs w:val="21"/>
        </w:rPr>
        <w:t>あ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り</w:t>
      </w:r>
      <w:r w:rsidR="007043E2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不穏時</w:t>
      </w:r>
      <w:r w:rsidR="007043E2" w:rsidRPr="007043E2">
        <w:rPr>
          <w:rFonts w:ascii="ＭＳ ゴシック" w:eastAsia="ＭＳ ゴシック" w:hAnsi="ＭＳ ゴシック" w:cs="Times New Roman"/>
          <w:szCs w:val="21"/>
        </w:rPr>
        <w:t xml:space="preserve"> RIS液2ml服用。その後本人から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ロナセンテープを飲み込んだと申告あり、主治医へ報告し経過観察</w:t>
      </w:r>
      <w:r w:rsidR="007043E2">
        <w:rPr>
          <w:rFonts w:ascii="ＭＳ ゴシック" w:eastAsia="ＭＳ ゴシック" w:hAnsi="ＭＳ ゴシック" w:cs="Times New Roman" w:hint="eastAsia"/>
          <w:szCs w:val="21"/>
        </w:rPr>
        <w:t>指示</w:t>
      </w:r>
      <w:r w:rsidR="007043E2" w:rsidRPr="007043E2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6EAE917" w14:textId="1181F0F4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6F121D45" w14:textId="19CCB9F7" w:rsidR="004D3D36" w:rsidRDefault="004D3D36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A17F32">
        <w:rPr>
          <w:rFonts w:ascii="ＭＳ ゴシック" w:eastAsia="ＭＳ ゴシック" w:hAnsi="ＭＳ ゴシック" w:cs="Times New Roman" w:hint="eastAsia"/>
          <w:szCs w:val="21"/>
        </w:rPr>
        <w:t>皮膚科</w:t>
      </w:r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2B0E9F99" w14:textId="042FA0BD" w:rsidR="00A60151" w:rsidRDefault="00A60151" w:rsidP="0037420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7420D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37420D" w:rsidRPr="0037420D">
        <w:rPr>
          <w:rFonts w:ascii="ＭＳ ゴシック" w:eastAsia="ＭＳ ゴシック" w:hAnsi="ＭＳ ゴシック" w:cs="Times New Roman" w:hint="eastAsia"/>
          <w:szCs w:val="21"/>
        </w:rPr>
        <w:t>鼻周囲に発赤・粟粒大以下の小丘疹少数</w:t>
      </w:r>
      <w:r w:rsidR="0037420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7420D" w:rsidRPr="0037420D">
        <w:rPr>
          <w:rFonts w:ascii="ＭＳ ゴシック" w:eastAsia="ＭＳ ゴシック" w:hAnsi="ＭＳ ゴシック" w:cs="Times New Roman"/>
          <w:szCs w:val="21"/>
        </w:rPr>
        <w:t>デルモゾールDPクリーム1本</w:t>
      </w:r>
      <w:r w:rsidR="0037420D">
        <w:rPr>
          <w:rFonts w:ascii="ＭＳ ゴシック" w:eastAsia="ＭＳ ゴシック" w:hAnsi="ＭＳ ゴシック" w:cs="Times New Roman" w:hint="eastAsia"/>
          <w:szCs w:val="21"/>
        </w:rPr>
        <w:t>処方。</w:t>
      </w:r>
    </w:p>
    <w:p w14:paraId="323620BE" w14:textId="6192E7B2" w:rsidR="0037420D" w:rsidRDefault="0037420D" w:rsidP="0037420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BCF8D3A" w14:textId="2725184D" w:rsidR="0037420D" w:rsidRDefault="0037420D" w:rsidP="0037420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・古積　幸太様～特変無し。同前処置。</w:t>
      </w:r>
      <w:r w:rsidRPr="0037420D">
        <w:rPr>
          <w:rFonts w:ascii="ＭＳ ゴシック" w:eastAsia="ＭＳ ゴシック" w:hAnsi="ＭＳ ゴシック" w:cs="Times New Roman"/>
          <w:szCs w:val="21"/>
        </w:rPr>
        <w:t>タベジール</w:t>
      </w:r>
      <w:r>
        <w:rPr>
          <w:rFonts w:ascii="ＭＳ ゴシック" w:eastAsia="ＭＳ ゴシック" w:hAnsi="ＭＳ ゴシック" w:cs="Times New Roman"/>
          <w:szCs w:val="21"/>
        </w:rPr>
        <w:t>2T</w:t>
      </w:r>
      <w:r w:rsidRPr="0037420D">
        <w:rPr>
          <w:rFonts w:ascii="ＭＳ ゴシック" w:eastAsia="ＭＳ ゴシック" w:hAnsi="ＭＳ ゴシック" w:cs="Times New Roman"/>
          <w:szCs w:val="21"/>
        </w:rPr>
        <w:t xml:space="preserve"> 7日分</w:t>
      </w:r>
      <w:r>
        <w:rPr>
          <w:rFonts w:ascii="ＭＳ ゴシック" w:eastAsia="ＭＳ ゴシック" w:hAnsi="ＭＳ ゴシック" w:cs="Times New Roman" w:hint="eastAsia"/>
          <w:szCs w:val="21"/>
        </w:rPr>
        <w:t>処方。</w:t>
      </w:r>
    </w:p>
    <w:p w14:paraId="552203AF" w14:textId="14F435E1" w:rsidR="0037420D" w:rsidRDefault="0037420D" w:rsidP="0037420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7C3C264" w14:textId="39F2491F" w:rsidR="0037420D" w:rsidRDefault="0037420D" w:rsidP="008B6D8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・高村　昌孝様～</w:t>
      </w:r>
      <w:r w:rsidRPr="0037420D">
        <w:rPr>
          <w:rFonts w:ascii="ＭＳ ゴシック" w:eastAsia="ＭＳ ゴシック" w:hAnsi="ＭＳ ゴシック" w:cs="Times New Roman"/>
          <w:szCs w:val="21"/>
        </w:rPr>
        <w:t>5/22、右手背に7cm×6cmの表皮剥離局面。</w:t>
      </w:r>
      <w:r w:rsidRPr="0037420D">
        <w:rPr>
          <w:rFonts w:ascii="ＭＳ ゴシック" w:eastAsia="ＭＳ ゴシック" w:hAnsi="ＭＳ ゴシック" w:cs="Times New Roman" w:hint="eastAsia"/>
          <w:szCs w:val="21"/>
        </w:rPr>
        <w:t>黄白色壊死組織（</w:t>
      </w:r>
      <w:r w:rsidRPr="0037420D">
        <w:rPr>
          <w:rFonts w:ascii="ＭＳ ゴシック" w:eastAsia="ＭＳ ゴシック" w:hAnsi="ＭＳ ゴシック" w:cs="Times New Roman"/>
          <w:szCs w:val="21"/>
        </w:rPr>
        <w:t>+</w:t>
      </w:r>
      <w:r w:rsidR="008B6D81">
        <w:rPr>
          <w:rFonts w:ascii="ＭＳ ゴシック" w:eastAsia="ＭＳ ゴシック" w:hAnsi="ＭＳ ゴシック" w:cs="Times New Roman"/>
          <w:szCs w:val="21"/>
        </w:rPr>
        <w:t>）局面</w:t>
      </w:r>
      <w:r w:rsidRPr="0037420D">
        <w:rPr>
          <w:rFonts w:ascii="ＭＳ ゴシック" w:eastAsia="ＭＳ ゴシック" w:hAnsi="ＭＳ ゴシック" w:cs="Times New Roman"/>
          <w:szCs w:val="21"/>
        </w:rPr>
        <w:t>。</w:t>
      </w:r>
      <w:r w:rsidRPr="0037420D">
        <w:rPr>
          <w:rFonts w:ascii="ＭＳ ゴシック" w:eastAsia="ＭＳ ゴシック" w:hAnsi="ＭＳ ゴシック" w:cs="Times New Roman" w:hint="eastAsia"/>
          <w:szCs w:val="21"/>
        </w:rPr>
        <w:t>アズノール軟膏</w:t>
      </w:r>
      <w:r w:rsidRPr="0037420D">
        <w:rPr>
          <w:rFonts w:ascii="ＭＳ ゴシック" w:eastAsia="ＭＳ ゴシック" w:hAnsi="ＭＳ ゴシック" w:cs="Times New Roman"/>
          <w:szCs w:val="21"/>
        </w:rPr>
        <w:t>+ガーゼで経過観察していて膿瘍壊死組織（+）</w:t>
      </w:r>
      <w:r w:rsidR="008B6D81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37420D">
        <w:rPr>
          <w:rFonts w:ascii="ＭＳ ゴシック" w:eastAsia="ＭＳ ゴシック" w:hAnsi="ＭＳ ゴシック" w:cs="Times New Roman"/>
          <w:szCs w:val="21"/>
        </w:rPr>
        <w:t>ミノマイシン2T 2×1　7日分</w:t>
      </w:r>
      <w:r w:rsidR="008B6D81"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37420D">
        <w:rPr>
          <w:rFonts w:ascii="ＭＳ ゴシック" w:eastAsia="ＭＳ ゴシック" w:hAnsi="ＭＳ ゴシック" w:cs="Times New Roman"/>
          <w:szCs w:val="21"/>
        </w:rPr>
        <w:t>ソフラチュール5枚</w:t>
      </w:r>
      <w:r w:rsidR="008B6D81"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37420D">
        <w:rPr>
          <w:rFonts w:ascii="ＭＳ ゴシック" w:eastAsia="ＭＳ ゴシック" w:hAnsi="ＭＳ ゴシック" w:cs="Times New Roman"/>
          <w:szCs w:val="21"/>
        </w:rPr>
        <w:t>ゲーベンクリーム1本</w:t>
      </w:r>
      <w:r w:rsidR="008B6D81">
        <w:rPr>
          <w:rFonts w:ascii="ＭＳ ゴシック" w:eastAsia="ＭＳ ゴシック" w:hAnsi="ＭＳ ゴシック" w:cs="Times New Roman" w:hint="eastAsia"/>
          <w:szCs w:val="21"/>
        </w:rPr>
        <w:t>処方。</w:t>
      </w:r>
      <w:r w:rsidR="006B73B8">
        <w:rPr>
          <w:rFonts w:ascii="ＭＳ ゴシック" w:eastAsia="ＭＳ ゴシック" w:hAnsi="ＭＳ ゴシック" w:cs="Times New Roman" w:hint="eastAsia"/>
          <w:szCs w:val="21"/>
        </w:rPr>
        <w:t>右手背にソフラチュール+ゲーベンクリーム+ガーゼ保護の指示追加。</w:t>
      </w:r>
    </w:p>
    <w:p w14:paraId="4370C428" w14:textId="582209AC" w:rsidR="008B6D81" w:rsidRDefault="008B6D81" w:rsidP="008B6D8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CD9EED7" w14:textId="0B6A989D" w:rsidR="008B6D81" w:rsidRDefault="008B6D81" w:rsidP="006B73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B73B8">
        <w:rPr>
          <w:rFonts w:ascii="ＭＳ ゴシック" w:eastAsia="ＭＳ ゴシック" w:hAnsi="ＭＳ ゴシック" w:cs="Times New Roman" w:hint="eastAsia"/>
          <w:szCs w:val="21"/>
        </w:rPr>
        <w:t>三浦　郁子様～</w:t>
      </w:r>
      <w:r w:rsidR="006B73B8" w:rsidRPr="006B73B8">
        <w:rPr>
          <w:rFonts w:ascii="ＭＳ ゴシック" w:eastAsia="ＭＳ ゴシック" w:hAnsi="ＭＳ ゴシック" w:cs="Times New Roman" w:hint="eastAsia"/>
          <w:szCs w:val="21"/>
        </w:rPr>
        <w:t>皮膚科診察時、明日市民</w:t>
      </w:r>
      <w:r w:rsidR="006B73B8" w:rsidRPr="006B73B8">
        <w:rPr>
          <w:rFonts w:ascii="ＭＳ ゴシック" w:eastAsia="ＭＳ ゴシック" w:hAnsi="ＭＳ ゴシック" w:cs="Times New Roman"/>
          <w:szCs w:val="21"/>
        </w:rPr>
        <w:t>HP受診予定であることを土井Drへ報告。</w:t>
      </w:r>
      <w:r w:rsidR="006B73B8" w:rsidRPr="006B73B8">
        <w:rPr>
          <w:rFonts w:ascii="ＭＳ ゴシック" w:eastAsia="ＭＳ ゴシック" w:hAnsi="ＭＳ ゴシック" w:cs="Times New Roman" w:hint="eastAsia"/>
          <w:szCs w:val="21"/>
        </w:rPr>
        <w:t>処置内容変更なし。内服薬のレボフロキサシンは</w:t>
      </w:r>
      <w:r w:rsidR="006B73B8" w:rsidRPr="006B73B8">
        <w:rPr>
          <w:rFonts w:ascii="ＭＳ ゴシック" w:eastAsia="ＭＳ ゴシック" w:hAnsi="ＭＳ ゴシック" w:cs="Times New Roman"/>
          <w:szCs w:val="21"/>
        </w:rPr>
        <w:t>2日分処方あり。以後は明日の受診結果、市民</w:t>
      </w:r>
      <w:proofErr w:type="spellStart"/>
      <w:r w:rsidR="006B73B8" w:rsidRPr="006B73B8">
        <w:rPr>
          <w:rFonts w:ascii="ＭＳ ゴシック" w:eastAsia="ＭＳ ゴシック" w:hAnsi="ＭＳ ゴシック" w:cs="Times New Roman"/>
          <w:szCs w:val="21"/>
        </w:rPr>
        <w:t>HPDr</w:t>
      </w:r>
      <w:proofErr w:type="spellEnd"/>
      <w:r w:rsidR="006B73B8" w:rsidRPr="006B73B8">
        <w:rPr>
          <w:rFonts w:ascii="ＭＳ ゴシック" w:eastAsia="ＭＳ ゴシック" w:hAnsi="ＭＳ ゴシック" w:cs="Times New Roman"/>
          <w:szCs w:val="21"/>
        </w:rPr>
        <w:t>の指示に従うようにとの事。</w:t>
      </w:r>
      <w:r w:rsidR="006B73B8">
        <w:rPr>
          <w:rFonts w:ascii="ＭＳ ゴシック" w:eastAsia="ＭＳ ゴシック" w:hAnsi="ＭＳ ゴシック" w:cs="Times New Roman" w:hint="eastAsia"/>
          <w:szCs w:val="21"/>
        </w:rPr>
        <w:t>ゲーベンクリーム1本、ブロメライン軟膏2本、テラマイシン軟膏1本処方いただいている。</w:t>
      </w:r>
    </w:p>
    <w:p w14:paraId="136D65C7" w14:textId="66E6333F" w:rsidR="006C7338" w:rsidRDefault="006C7338" w:rsidP="006B73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848DB51" w14:textId="0E128DB1" w:rsidR="006C7338" w:rsidRDefault="006C7338" w:rsidP="006B73B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8D27BEA" w14:textId="1C006431" w:rsidR="006C7338" w:rsidRDefault="006C7338" w:rsidP="006C73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・松本　文男様～</w:t>
      </w:r>
      <w:r w:rsidRPr="006C7338">
        <w:rPr>
          <w:rFonts w:ascii="ＭＳ ゴシック" w:eastAsia="ＭＳ ゴシック" w:hAnsi="ＭＳ ゴシック" w:cs="Times New Roman" w:hint="eastAsia"/>
          <w:szCs w:val="21"/>
        </w:rPr>
        <w:t>両趾爪、混濁肥厚変形著明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C7338">
        <w:rPr>
          <w:rFonts w:ascii="ＭＳ ゴシック" w:eastAsia="ＭＳ ゴシック" w:hAnsi="ＭＳ ゴシック" w:cs="Times New Roman" w:hint="eastAsia"/>
          <w:szCs w:val="21"/>
        </w:rPr>
        <w:t>爪白癬、爪剪る。</w:t>
      </w:r>
      <w:r>
        <w:rPr>
          <w:rFonts w:ascii="ＭＳ ゴシック" w:eastAsia="ＭＳ ゴシック" w:hAnsi="ＭＳ ゴシック" w:cs="Times New Roman" w:hint="eastAsia"/>
          <w:szCs w:val="21"/>
        </w:rPr>
        <w:t>爪にテルビナフィン外用液塗布処置追加。処置追加に伴い</w:t>
      </w:r>
      <w:r>
        <w:rPr>
          <w:rFonts w:ascii="ＭＳ ゴシック" w:eastAsia="ＭＳ ゴシック" w:hAnsi="ＭＳ ゴシック" w:cs="Times New Roman"/>
          <w:szCs w:val="21"/>
        </w:rPr>
        <w:t>テルビナフィン外用液</w:t>
      </w:r>
      <w:r w:rsidRPr="006C7338">
        <w:rPr>
          <w:rFonts w:ascii="ＭＳ ゴシック" w:eastAsia="ＭＳ ゴシック" w:hAnsi="ＭＳ ゴシック" w:cs="Times New Roman"/>
          <w:szCs w:val="21"/>
        </w:rPr>
        <w:t>1本</w:t>
      </w:r>
      <w:r>
        <w:rPr>
          <w:rFonts w:ascii="ＭＳ ゴシック" w:eastAsia="ＭＳ ゴシック" w:hAnsi="ＭＳ ゴシック" w:cs="Times New Roman" w:hint="eastAsia"/>
          <w:szCs w:val="21"/>
        </w:rPr>
        <w:t>処方となる。</w:t>
      </w:r>
    </w:p>
    <w:p w14:paraId="5610651F" w14:textId="77777777" w:rsidR="006C7338" w:rsidRPr="006C7338" w:rsidRDefault="006C7338" w:rsidP="006C733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0EBD54B" w14:textId="311585AD" w:rsidR="00950C0E" w:rsidRPr="00950C0E" w:rsidRDefault="00946503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・他患者様処置変更無し。</w:t>
      </w:r>
    </w:p>
    <w:sectPr w:rsidR="00950C0E" w:rsidRPr="00950C0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338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EF1EA-CF65-4457-B35A-F8C3E6E59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3403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315</cp:revision>
  <cp:lastPrinted>2026-02-09T01:33:00Z</cp:lastPrinted>
  <dcterms:created xsi:type="dcterms:W3CDTF">2026-04-13T23:37:00Z</dcterms:created>
  <dcterms:modified xsi:type="dcterms:W3CDTF">2026-05-26T08:19:00Z</dcterms:modified>
</cp:coreProperties>
</file>