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10087513" w:rsidR="00EE0613" w:rsidRPr="00EE0613" w:rsidRDefault="00383411" w:rsidP="00EE0613">
      <w:r>
        <w:rPr>
          <w:rFonts w:hint="eastAsia"/>
        </w:rPr>
        <w:t xml:space="preserve">　</w:t>
      </w:r>
    </w:p>
    <w:p w14:paraId="04F7EAD2" w14:textId="26FA08BB"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E37C3">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383411">
        <w:rPr>
          <w:rFonts w:asciiTheme="majorEastAsia" w:eastAsiaTheme="majorEastAsia" w:hAnsiTheme="majorEastAsia" w:hint="eastAsia"/>
          <w:sz w:val="24"/>
        </w:rPr>
        <w:t>8</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98668C">
        <w:rPr>
          <w:rFonts w:asciiTheme="majorEastAsia" w:eastAsiaTheme="majorEastAsia" w:hAnsiTheme="majorEastAsia" w:hint="eastAsia"/>
          <w:sz w:val="24"/>
        </w:rPr>
        <w:t>木）</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516410">
        <w:rPr>
          <w:rFonts w:asciiTheme="majorEastAsia" w:eastAsiaTheme="majorEastAsia" w:hAnsiTheme="majorEastAsia" w:hint="eastAsia"/>
          <w:sz w:val="24"/>
        </w:rPr>
        <w:t xml:space="preserve">　</w:t>
      </w:r>
      <w:r w:rsidR="00383411">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383411">
        <w:rPr>
          <w:rFonts w:asciiTheme="majorEastAsia" w:eastAsiaTheme="majorEastAsia" w:hAnsiTheme="majorEastAsia" w:hint="eastAsia"/>
          <w:sz w:val="24"/>
        </w:rPr>
        <w:t>澤田　久美子</w:t>
      </w:r>
      <w:r w:rsidR="0098668C" w:rsidRPr="00DD78D8">
        <w:rPr>
          <w:rFonts w:asciiTheme="majorEastAsia" w:eastAsiaTheme="majorEastAsia" w:hAnsiTheme="majorEastAsia"/>
          <w:sz w:val="24"/>
        </w:rPr>
        <w:t xml:space="preserve"> </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6"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1743243E" w14:textId="3A5B4FA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6FD3A6A7" w:rsidR="00027732" w:rsidRDefault="00552F29" w:rsidP="00992FB9">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6177208A"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83411">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086AF270"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83411">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09E35708" w:rsidR="00027732" w:rsidRPr="00027732" w:rsidRDefault="00552F29" w:rsidP="00383411">
            <w:pPr>
              <w:jc w:val="center"/>
              <w:rPr>
                <w:rFonts w:asciiTheme="majorEastAsia" w:eastAsiaTheme="majorEastAsia" w:hAnsiTheme="majorEastAsia"/>
                <w:sz w:val="24"/>
              </w:rPr>
            </w:pPr>
            <w:r>
              <w:rPr>
                <w:rFonts w:asciiTheme="majorEastAsia" w:eastAsiaTheme="majorEastAsia" w:hAnsiTheme="majorEastAsia" w:hint="eastAsia"/>
                <w:sz w:val="24"/>
              </w:rPr>
              <w:t>五福</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606CB09E" w:rsidR="00027732" w:rsidRPr="00027732" w:rsidRDefault="00552F29"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13C38F75"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83411">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32E81524" w:rsidR="00027732" w:rsidRPr="00027732" w:rsidRDefault="00552F29" w:rsidP="00027732">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6" w:type="dxa"/>
            <w:tcBorders>
              <w:top w:val="single" w:sz="4" w:space="0" w:color="auto"/>
              <w:left w:val="single" w:sz="4" w:space="0" w:color="auto"/>
              <w:bottom w:val="single" w:sz="4" w:space="0" w:color="auto"/>
              <w:right w:val="single" w:sz="4" w:space="0" w:color="auto"/>
            </w:tcBorders>
            <w:vAlign w:val="center"/>
          </w:tcPr>
          <w:p w14:paraId="2D3C5941" w14:textId="563A3A3C"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83411">
              <w:rPr>
                <w:rFonts w:asciiTheme="majorEastAsia" w:eastAsiaTheme="majorEastAsia" w:hAnsiTheme="majorEastAsia" w:hint="eastAsia"/>
                <w:sz w:val="24"/>
              </w:rPr>
              <w:t>休</w:t>
            </w:r>
          </w:p>
        </w:tc>
      </w:tr>
      <w:tr w:rsidR="00027732" w14:paraId="74536D02"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6"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89DA3E" w14:textId="0D3DA3AE"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83411">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56AE3F34"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65AB5B2B" w:rsidR="00027732" w:rsidRPr="00027732" w:rsidRDefault="00383411"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46201B2"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A5E2D">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1EF4EFFA" w:rsidR="00027732" w:rsidRPr="00027732" w:rsidRDefault="00B602EB" w:rsidP="00027732">
            <w:pPr>
              <w:rPr>
                <w:rFonts w:asciiTheme="majorEastAsia" w:eastAsiaTheme="majorEastAsia" w:hAnsiTheme="majorEastAsia"/>
                <w:sz w:val="24"/>
              </w:rPr>
            </w:pPr>
            <w:r>
              <w:rPr>
                <w:rFonts w:asciiTheme="majorEastAsia" w:eastAsiaTheme="majorEastAsia" w:hAnsiTheme="majorEastAsia" w:hint="eastAsia"/>
                <w:sz w:val="24"/>
              </w:rPr>
              <w:t xml:space="preserve">　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5FA1E9BA"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52F29">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4A1F8AC1" w:rsidR="00027732" w:rsidRPr="00027732" w:rsidRDefault="00552F29" w:rsidP="00B602EB">
            <w:pPr>
              <w:ind w:firstLineChars="100" w:firstLine="240"/>
              <w:jc w:val="left"/>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4EEFCBF4"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602EB">
              <w:rPr>
                <w:rFonts w:asciiTheme="majorEastAsia" w:eastAsiaTheme="majorEastAsia" w:hAnsiTheme="majorEastAsia" w:hint="eastAsia"/>
                <w:sz w:val="24"/>
              </w:rPr>
              <w:t>年</w:t>
            </w:r>
          </w:p>
        </w:tc>
        <w:tc>
          <w:tcPr>
            <w:tcW w:w="1006" w:type="dxa"/>
            <w:tcBorders>
              <w:top w:val="single" w:sz="4" w:space="0" w:color="auto"/>
              <w:left w:val="single" w:sz="4" w:space="0" w:color="auto"/>
              <w:bottom w:val="single" w:sz="4" w:space="0" w:color="auto"/>
              <w:right w:val="single" w:sz="4" w:space="0" w:color="auto"/>
            </w:tcBorders>
            <w:vAlign w:val="center"/>
          </w:tcPr>
          <w:p w14:paraId="603D3D74" w14:textId="78F933A1"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602EB">
              <w:rPr>
                <w:rFonts w:asciiTheme="majorEastAsia" w:eastAsiaTheme="majorEastAsia" w:hAnsiTheme="majorEastAsia" w:hint="eastAsia"/>
                <w:sz w:val="24"/>
              </w:rPr>
              <w:t>○</w:t>
            </w:r>
          </w:p>
        </w:tc>
      </w:tr>
      <w:tr w:rsidR="00027732" w14:paraId="31FBF321"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B602EB">
            <w:pPr>
              <w:jc w:val="cente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6"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174D1F">
        <w:trPr>
          <w:trHeight w:val="691"/>
        </w:trPr>
        <w:tc>
          <w:tcPr>
            <w:tcW w:w="1003" w:type="dxa"/>
            <w:tcBorders>
              <w:top w:val="single" w:sz="4" w:space="0" w:color="auto"/>
              <w:left w:val="single" w:sz="4" w:space="0" w:color="auto"/>
              <w:bottom w:val="single" w:sz="4" w:space="0" w:color="auto"/>
              <w:right w:val="single" w:sz="4" w:space="0" w:color="auto"/>
            </w:tcBorders>
            <w:vAlign w:val="center"/>
            <w:hideMark/>
          </w:tcPr>
          <w:p w14:paraId="29AB080A" w14:textId="1F2CC2FA" w:rsidR="00027732" w:rsidRPr="00027732" w:rsidRDefault="00B602EB" w:rsidP="006A173E">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2426B4A" w:rsidR="00027732" w:rsidRPr="00027732" w:rsidRDefault="00B602EB"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8355016"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64572C" w:rsidRPr="0064572C">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10B8EAEA"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B602EB">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0296C62E" w:rsidR="00027732" w:rsidRPr="00027732" w:rsidRDefault="00B602EB" w:rsidP="00B602EB">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4233CFF0" w:rsidR="00027732" w:rsidRPr="00027732" w:rsidRDefault="00B602EB" w:rsidP="00B602EB">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12F41243" w:rsidR="00552F29" w:rsidRPr="00027732" w:rsidRDefault="00B602EB"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6705774F" w:rsidR="00027732" w:rsidRPr="00027732" w:rsidRDefault="00B602EB" w:rsidP="00027732">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6" w:type="dxa"/>
            <w:tcBorders>
              <w:top w:val="single" w:sz="4" w:space="0" w:color="auto"/>
              <w:left w:val="single" w:sz="4" w:space="0" w:color="auto"/>
              <w:bottom w:val="single" w:sz="4" w:space="0" w:color="auto"/>
              <w:right w:val="single" w:sz="4" w:space="0" w:color="auto"/>
            </w:tcBorders>
            <w:vAlign w:val="center"/>
          </w:tcPr>
          <w:p w14:paraId="727B671D" w14:textId="761CEB90" w:rsidR="00027732" w:rsidRPr="00027732" w:rsidRDefault="00B602EB" w:rsidP="00E419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w:t>
            </w:r>
          </w:p>
        </w:tc>
      </w:tr>
      <w:tr w:rsidR="00174D1F" w14:paraId="4FA56D60" w14:textId="1E0F1510" w:rsidTr="00174D1F">
        <w:tblPrEx>
          <w:tblCellMar>
            <w:left w:w="99" w:type="dxa"/>
            <w:right w:w="99" w:type="dxa"/>
          </w:tblCellMar>
          <w:tblLook w:val="0000" w:firstRow="0" w:lastRow="0" w:firstColumn="0" w:lastColumn="0" w:noHBand="0" w:noVBand="0"/>
        </w:tblPrEx>
        <w:trPr>
          <w:gridAfter w:val="6"/>
          <w:wAfter w:w="6032" w:type="dxa"/>
          <w:trHeight w:val="15"/>
        </w:trPr>
        <w:tc>
          <w:tcPr>
            <w:tcW w:w="1003" w:type="dxa"/>
          </w:tcPr>
          <w:p w14:paraId="56532AFF" w14:textId="77777777" w:rsidR="00174D1F" w:rsidRPr="00EA09C4" w:rsidRDefault="00174D1F" w:rsidP="00174D1F">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4" w:type="dxa"/>
          </w:tcPr>
          <w:p w14:paraId="43A7BEC9" w14:textId="0579B2E0" w:rsidR="00174D1F" w:rsidRPr="00EA09C4" w:rsidRDefault="00EA09C4" w:rsidP="00EA09C4">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r>
      <w:tr w:rsidR="00174D1F" w14:paraId="1DDA9D36" w14:textId="10C5446B" w:rsidTr="00EA09C4">
        <w:tblPrEx>
          <w:tblCellMar>
            <w:left w:w="99" w:type="dxa"/>
            <w:right w:w="99" w:type="dxa"/>
          </w:tblCellMar>
          <w:tblLook w:val="0000" w:firstRow="0" w:lastRow="0" w:firstColumn="0" w:lastColumn="0" w:noHBand="0" w:noVBand="0"/>
        </w:tblPrEx>
        <w:trPr>
          <w:gridAfter w:val="6"/>
          <w:wAfter w:w="6032" w:type="dxa"/>
          <w:trHeight w:val="683"/>
        </w:trPr>
        <w:tc>
          <w:tcPr>
            <w:tcW w:w="1003" w:type="dxa"/>
          </w:tcPr>
          <w:p w14:paraId="34337855" w14:textId="77777777" w:rsidR="00174D1F" w:rsidRPr="00EA09C4" w:rsidRDefault="00174D1F" w:rsidP="00174D1F">
            <w:pPr>
              <w:rPr>
                <w:rFonts w:ascii="ＭＳ ゴシック" w:eastAsia="ＭＳ ゴシック" w:hAnsi="ＭＳ ゴシック"/>
                <w:sz w:val="24"/>
              </w:rPr>
            </w:pPr>
          </w:p>
          <w:p w14:paraId="7FBD57B4" w14:textId="1F12EDA4" w:rsidR="00174D1F" w:rsidRPr="00EA09C4" w:rsidRDefault="00174D1F" w:rsidP="00174D1F">
            <w:pPr>
              <w:rPr>
                <w:rFonts w:ascii="ＭＳ ゴシック" w:eastAsia="ＭＳ ゴシック" w:hAnsi="ＭＳ ゴシック"/>
                <w:sz w:val="24"/>
              </w:rPr>
            </w:pPr>
            <w:r w:rsidRPr="00EA09C4">
              <w:rPr>
                <w:rFonts w:ascii="ＭＳ ゴシック" w:eastAsia="ＭＳ ゴシック" w:hAnsi="ＭＳ ゴシック" w:hint="eastAsia"/>
                <w:sz w:val="24"/>
              </w:rPr>
              <w:t xml:space="preserve">　○</w:t>
            </w:r>
          </w:p>
        </w:tc>
        <w:tc>
          <w:tcPr>
            <w:tcW w:w="1005" w:type="dxa"/>
          </w:tcPr>
          <w:p w14:paraId="5DA8A2A0" w14:textId="77777777" w:rsidR="00174D1F" w:rsidRPr="00EA09C4" w:rsidRDefault="00174D1F" w:rsidP="00B602EB">
            <w:pPr>
              <w:jc w:val="center"/>
              <w:rPr>
                <w:rFonts w:ascii="ＭＳ ゴシック" w:eastAsia="ＭＳ ゴシック" w:hAnsi="ＭＳ ゴシック"/>
                <w:sz w:val="24"/>
              </w:rPr>
            </w:pPr>
          </w:p>
          <w:p w14:paraId="729BCA31" w14:textId="02A0286F" w:rsidR="00174D1F" w:rsidRPr="00EA09C4" w:rsidRDefault="00552F29" w:rsidP="00B602EB">
            <w:pPr>
              <w:widowControl/>
              <w:jc w:val="center"/>
              <w:rPr>
                <w:sz w:val="24"/>
              </w:rPr>
            </w:pPr>
            <w:r>
              <w:rPr>
                <w:rFonts w:ascii="ＭＳ ゴシック" w:eastAsia="ＭＳ ゴシック" w:hAnsi="ＭＳ ゴシック"/>
                <w:sz w:val="24"/>
              </w:rPr>
              <w:t>業務</w:t>
            </w:r>
          </w:p>
        </w:tc>
        <w:tc>
          <w:tcPr>
            <w:tcW w:w="1004" w:type="dxa"/>
          </w:tcPr>
          <w:p w14:paraId="3B39D7D1" w14:textId="553BDAF4" w:rsidR="00EA09C4" w:rsidRDefault="00EA09C4" w:rsidP="00B602EB">
            <w:pPr>
              <w:widowControl/>
              <w:jc w:val="center"/>
              <w:rPr>
                <w:rFonts w:ascii="ＭＳ ゴシック" w:eastAsia="ＭＳ ゴシック" w:hAnsi="ＭＳ ゴシック"/>
                <w:sz w:val="24"/>
              </w:rPr>
            </w:pPr>
          </w:p>
          <w:p w14:paraId="7ADE7B35" w14:textId="744B980F" w:rsidR="00174D1F" w:rsidRPr="00EA09C4" w:rsidRDefault="00B602EB" w:rsidP="00B602EB">
            <w:pPr>
              <w:widowControl/>
              <w:jc w:val="center"/>
              <w:rPr>
                <w:sz w:val="24"/>
              </w:rPr>
            </w:pPr>
            <w:r>
              <w:rPr>
                <w:rFonts w:ascii="ＭＳ ゴシック" w:eastAsia="ＭＳ ゴシック" w:hAnsi="ＭＳ ゴシック" w:hint="eastAsia"/>
                <w:sz w:val="24"/>
              </w:rPr>
              <w:t>業務</w:t>
            </w: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34305D74" w14:textId="485137B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0E7A3D50" w14:textId="59D23B00" w:rsidR="00272659" w:rsidRDefault="00272659" w:rsidP="00272659">
      <w:pPr>
        <w:ind w:left="240" w:hangingChars="100" w:hanging="240"/>
        <w:rPr>
          <w:rFonts w:ascii="ＭＳ ゴシック" w:eastAsia="ＭＳ ゴシック" w:hAnsi="ＭＳ ゴシック"/>
          <w:sz w:val="24"/>
        </w:rPr>
      </w:pPr>
      <w:r w:rsidRPr="00272659">
        <w:rPr>
          <w:rFonts w:ascii="ＭＳ ゴシック" w:eastAsia="ＭＳ ゴシック" w:hAnsi="ＭＳ ゴシック" w:hint="eastAsia"/>
          <w:sz w:val="24"/>
        </w:rPr>
        <w:t>・</w:t>
      </w:r>
      <w:r w:rsidR="00532C25">
        <w:rPr>
          <w:rFonts w:ascii="ＭＳ ゴシック" w:eastAsia="ＭＳ ゴシック" w:hAnsi="ＭＳ ゴシック" w:hint="eastAsia"/>
          <w:sz w:val="24"/>
        </w:rPr>
        <w:t>特記事項なし。</w:t>
      </w:r>
    </w:p>
    <w:p w14:paraId="712E526D" w14:textId="191D213A" w:rsidR="00532C25" w:rsidRDefault="00532C25" w:rsidP="00272659">
      <w:pPr>
        <w:ind w:left="240" w:hangingChars="100" w:hanging="240"/>
        <w:rPr>
          <w:rFonts w:ascii="ＭＳ ゴシック" w:eastAsia="ＭＳ ゴシック" w:hAnsi="ＭＳ ゴシック"/>
          <w:sz w:val="24"/>
        </w:rPr>
      </w:pPr>
    </w:p>
    <w:p w14:paraId="0D906AD7" w14:textId="0BF83917" w:rsidR="00532C25" w:rsidRDefault="00532C25" w:rsidP="00272659">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＜病室移動＞</w:t>
      </w:r>
    </w:p>
    <w:p w14:paraId="4CB2EE9D" w14:textId="4C7FC585" w:rsidR="00532C25" w:rsidRDefault="00532C25" w:rsidP="00FF5D7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F5D76">
        <w:rPr>
          <w:rFonts w:ascii="ＭＳ ゴシック" w:eastAsia="ＭＳ ゴシック" w:hAnsi="ＭＳ ゴシック" w:hint="eastAsia"/>
          <w:sz w:val="24"/>
        </w:rPr>
        <w:t>立場　哲子様～Cユニット201号室→Bユニット104号室</w:t>
      </w:r>
    </w:p>
    <w:p w14:paraId="4B05AF83" w14:textId="3DCB9237" w:rsidR="00EB14E5" w:rsidRPr="00F52FF0" w:rsidRDefault="00EB14E5" w:rsidP="0098668C">
      <w:pPr>
        <w:rPr>
          <w:rFonts w:ascii="ＭＳ ゴシック" w:eastAsia="ＭＳ ゴシック" w:hAnsi="ＭＳ ゴシック"/>
          <w:sz w:val="24"/>
        </w:rPr>
      </w:pPr>
    </w:p>
    <w:p w14:paraId="1FF56934" w14:textId="45B51C5A"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4313736E" w14:textId="652AD3D6" w:rsidR="00F52FF0" w:rsidRDefault="00F52FF0" w:rsidP="00F52F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・岩舘　栄子様～6/13（土）15:00～面会希望。医事かに連絡している。</w:t>
      </w:r>
    </w:p>
    <w:p w14:paraId="370DADEE" w14:textId="22D66099" w:rsidR="00F52FF0" w:rsidRDefault="00F52FF0" w:rsidP="00F52FF0">
      <w:pPr>
        <w:ind w:left="240" w:hangingChars="100" w:hanging="240"/>
        <w:rPr>
          <w:rFonts w:ascii="ＭＳ ゴシック" w:eastAsia="ＭＳ ゴシック" w:hAnsi="ＭＳ ゴシック"/>
          <w:sz w:val="24"/>
        </w:rPr>
      </w:pPr>
    </w:p>
    <w:p w14:paraId="15449EF5" w14:textId="386276AF" w:rsidR="00F52FF0" w:rsidRDefault="00F52FF0" w:rsidP="00F52FF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・寺澤　隆様～</w:t>
      </w:r>
      <w:r w:rsidRPr="00F52FF0">
        <w:rPr>
          <w:rFonts w:ascii="ＭＳ ゴシック" w:eastAsia="ＭＳ ゴシック" w:hAnsi="ＭＳ ゴシック" w:hint="eastAsia"/>
          <w:sz w:val="24"/>
        </w:rPr>
        <w:t>ジクトルテープ</w:t>
      </w:r>
      <w:r>
        <w:rPr>
          <w:rFonts w:ascii="ＭＳ ゴシック" w:eastAsia="ＭＳ ゴシック" w:hAnsi="ＭＳ ゴシック" w:hint="eastAsia"/>
          <w:sz w:val="24"/>
        </w:rPr>
        <w:t>75㎎</w:t>
      </w:r>
      <w:r w:rsidRPr="00F52FF0">
        <w:rPr>
          <w:rFonts w:ascii="ＭＳ ゴシック" w:eastAsia="ＭＳ ゴシック" w:hAnsi="ＭＳ ゴシック" w:hint="eastAsia"/>
          <w:sz w:val="24"/>
        </w:rPr>
        <w:t xml:space="preserve"> 14 枚</w:t>
      </w:r>
      <w:r>
        <w:rPr>
          <w:rFonts w:ascii="ＭＳ ゴシック" w:eastAsia="ＭＳ ゴシック" w:hAnsi="ＭＳ ゴシック" w:hint="eastAsia"/>
          <w:sz w:val="24"/>
        </w:rPr>
        <w:t>処方あり。</w:t>
      </w:r>
    </w:p>
    <w:p w14:paraId="346FDF82" w14:textId="77777777" w:rsidR="00F52FF0" w:rsidRDefault="00F52FF0" w:rsidP="00F52FF0">
      <w:pPr>
        <w:ind w:left="240" w:hangingChars="100" w:hanging="240"/>
        <w:rPr>
          <w:rFonts w:ascii="ＭＳ ゴシック" w:eastAsia="ＭＳ ゴシック" w:hAnsi="ＭＳ ゴシック" w:hint="eastAsia"/>
          <w:sz w:val="24"/>
        </w:rPr>
      </w:pPr>
    </w:p>
    <w:p w14:paraId="16FB1061" w14:textId="17B51AC6" w:rsidR="006060A2" w:rsidRDefault="000D5AF6" w:rsidP="0030798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・清水　ヨシエ</w:t>
      </w:r>
      <w:r w:rsidR="0098668C">
        <w:rPr>
          <w:rFonts w:ascii="ＭＳ ゴシック" w:eastAsia="ＭＳ ゴシック" w:hAnsi="ＭＳ ゴシック" w:hint="eastAsia"/>
          <w:sz w:val="24"/>
        </w:rPr>
        <w:t>様～</w:t>
      </w:r>
      <w:r>
        <w:rPr>
          <w:rFonts w:ascii="ＭＳ ゴシック" w:eastAsia="ＭＳ ゴシック" w:hAnsi="ＭＳ ゴシック" w:hint="eastAsia"/>
          <w:sz w:val="24"/>
        </w:rPr>
        <w:t>食欲不振で点滴ソリタ-Ｔ3号輸液500ｍＬ+ ダイビタミックス注2mL 1A</w:t>
      </w:r>
      <w:r w:rsidRPr="000D5AF6">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1本/日施行。処置中落ち着かず、点滴中は車椅子</w:t>
      </w:r>
      <w:r w:rsidR="00FB4324">
        <w:rPr>
          <w:rFonts w:ascii="ＭＳ ゴシック" w:eastAsia="ＭＳ ゴシック" w:hAnsi="ＭＳ ゴシック" w:hint="eastAsia"/>
          <w:sz w:val="24"/>
        </w:rPr>
        <w:t>で安全ベルト装着し、両手ミトン使用、見守りを行ってい</w:t>
      </w:r>
      <w:r w:rsidR="00FB4324">
        <w:rPr>
          <w:rFonts w:ascii="ＭＳ ゴシック" w:eastAsia="ＭＳ ゴシック" w:hAnsi="ＭＳ ゴシック" w:hint="eastAsia"/>
          <w:sz w:val="24"/>
        </w:rPr>
        <w:lastRenderedPageBreak/>
        <w:t>る。血糖3検（8:00、12:00、17:00</w:t>
      </w:r>
      <w:r w:rsidR="00307989">
        <w:rPr>
          <w:rFonts w:ascii="ＭＳ ゴシック" w:eastAsia="ＭＳ ゴシック" w:hAnsi="ＭＳ ゴシック" w:hint="eastAsia"/>
          <w:sz w:val="24"/>
        </w:rPr>
        <w:t>継続指示あり。</w:t>
      </w:r>
    </w:p>
    <w:p w14:paraId="19D0D5FB" w14:textId="60DECF27" w:rsidR="00307989" w:rsidRDefault="00307989" w:rsidP="00307989">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ご家族に連絡して本人のベルトとミトンを購入予定。（現在東病棟からレンタルして使用中）</w:t>
      </w:r>
    </w:p>
    <w:p w14:paraId="5EBDE9F3" w14:textId="23AE84A4" w:rsidR="001927B1" w:rsidRDefault="001927B1" w:rsidP="00307989">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 xml:space="preserve">　　　　　　　　　主治医診察にてレキサルティOD錠0.5㎎除剤の口頭指示あり。5/9朝食後より除剤する。</w:t>
      </w:r>
    </w:p>
    <w:p w14:paraId="19799F0D" w14:textId="69D782D2" w:rsidR="00400B83" w:rsidRDefault="00400B83" w:rsidP="009F40DF">
      <w:pPr>
        <w:ind w:left="1920" w:hangingChars="800" w:hanging="1920"/>
        <w:rPr>
          <w:rFonts w:ascii="ＭＳ ゴシック" w:eastAsia="ＭＳ ゴシック" w:hAnsi="ＭＳ ゴシック"/>
          <w:sz w:val="24"/>
        </w:rPr>
      </w:pPr>
    </w:p>
    <w:p w14:paraId="15728ABB" w14:textId="48B57C78" w:rsidR="00532C25" w:rsidRDefault="00552F29" w:rsidP="00532C25">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・坂本　愛子様～</w:t>
      </w:r>
      <w:r w:rsidR="00532C25">
        <w:rPr>
          <w:rFonts w:ascii="ＭＳ ゴシック" w:eastAsia="ＭＳ ゴシック" w:hAnsi="ＭＳ ゴシック" w:hint="eastAsia"/>
          <w:sz w:val="24"/>
        </w:rPr>
        <w:t>本日主治医と面談。次女様来院する。</w:t>
      </w:r>
    </w:p>
    <w:p w14:paraId="267B428A" w14:textId="66BFF787" w:rsidR="00307989" w:rsidRDefault="00307989" w:rsidP="009F40DF">
      <w:pPr>
        <w:ind w:left="1920" w:hangingChars="800" w:hanging="1920"/>
        <w:rPr>
          <w:rFonts w:ascii="ＭＳ ゴシック" w:eastAsia="ＭＳ ゴシック" w:hAnsi="ＭＳ ゴシック" w:hint="eastAsia"/>
          <w:sz w:val="24"/>
        </w:rPr>
      </w:pPr>
    </w:p>
    <w:p w14:paraId="7B8F89FA" w14:textId="6331F478" w:rsidR="00307989" w:rsidRDefault="00307989" w:rsidP="0030798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・貝吹　しげ様～</w:t>
      </w:r>
      <w:r w:rsidR="00F52FF0">
        <w:rPr>
          <w:rFonts w:ascii="ＭＳ ゴシック" w:eastAsia="ＭＳ ゴシック" w:hAnsi="ＭＳ ゴシック" w:hint="eastAsia"/>
          <w:sz w:val="24"/>
        </w:rPr>
        <w:t>本日10:00～13:30外出施行。</w:t>
      </w:r>
      <w:r w:rsidR="00532C25">
        <w:rPr>
          <w:rFonts w:ascii="ＭＳ ゴシック" w:eastAsia="ＭＳ ゴシック" w:hAnsi="ＭＳ ゴシック" w:hint="eastAsia"/>
          <w:sz w:val="24"/>
        </w:rPr>
        <w:t>外出時に菓子パン持参で帰院。前回も同様であり、病院内ではパン食禁の方である為、</w:t>
      </w:r>
      <w:r w:rsidR="00F52FF0" w:rsidRPr="00F52FF0">
        <w:rPr>
          <w:rFonts w:ascii="ＭＳ ゴシック" w:eastAsia="ＭＳ ゴシック" w:hAnsi="ＭＳ ゴシック" w:hint="eastAsia"/>
          <w:sz w:val="24"/>
        </w:rPr>
        <w:t>次回は</w:t>
      </w:r>
      <w:r w:rsidR="00532C25">
        <w:rPr>
          <w:rFonts w:ascii="ＭＳ ゴシック" w:eastAsia="ＭＳ ゴシック" w:hAnsi="ＭＳ ゴシック" w:hint="eastAsia"/>
          <w:sz w:val="24"/>
        </w:rPr>
        <w:t>持ち込みしないよう</w:t>
      </w:r>
      <w:r w:rsidR="00F52FF0">
        <w:rPr>
          <w:rFonts w:ascii="ＭＳ ゴシック" w:eastAsia="ＭＳ ゴシック" w:hAnsi="ＭＳ ゴシック" w:hint="eastAsia"/>
          <w:sz w:val="24"/>
        </w:rPr>
        <w:t>ご家族にお伝えください。</w:t>
      </w:r>
    </w:p>
    <w:p w14:paraId="0EAC203A" w14:textId="7C5D0478" w:rsidR="00307989" w:rsidRDefault="00307989" w:rsidP="00307989">
      <w:pPr>
        <w:ind w:left="1920" w:hangingChars="800" w:hanging="1920"/>
        <w:rPr>
          <w:rFonts w:ascii="ＭＳ ゴシック" w:eastAsia="ＭＳ ゴシック" w:hAnsi="ＭＳ ゴシック"/>
          <w:sz w:val="24"/>
        </w:rPr>
      </w:pPr>
    </w:p>
    <w:p w14:paraId="178160AA" w14:textId="3A2BD7C5" w:rsidR="00307989" w:rsidRDefault="00307989" w:rsidP="00F52FF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・浅坂　智恵子様～</w:t>
      </w:r>
      <w:r w:rsidR="00D30C9E">
        <w:rPr>
          <w:rFonts w:ascii="ＭＳ ゴシック" w:eastAsia="ＭＳ ゴシック" w:hAnsi="ＭＳ ゴシック" w:hint="eastAsia"/>
          <w:sz w:val="24"/>
        </w:rPr>
        <w:t>本日も15:00～17:00外出訓練している。</w:t>
      </w:r>
      <w:r w:rsidR="00F52FF0">
        <w:rPr>
          <w:rFonts w:ascii="ＭＳ ゴシック" w:eastAsia="ＭＳ ゴシック" w:hAnsi="ＭＳ ゴシック" w:hint="eastAsia"/>
          <w:sz w:val="24"/>
        </w:rPr>
        <w:t>ドライブをしてきたと話している。</w:t>
      </w:r>
    </w:p>
    <w:p w14:paraId="5341DE13" w14:textId="77777777" w:rsidR="0098668C" w:rsidRDefault="0098668C" w:rsidP="009F40DF">
      <w:pPr>
        <w:ind w:left="1920" w:hangingChars="800" w:hanging="1920"/>
        <w:rPr>
          <w:rFonts w:ascii="ＭＳ ゴシック" w:eastAsia="ＭＳ ゴシック" w:hAnsi="ＭＳ ゴシック"/>
          <w:sz w:val="24"/>
        </w:rPr>
      </w:pPr>
    </w:p>
    <w:p w14:paraId="3BC79246" w14:textId="427F4541" w:rsidR="009C31EF" w:rsidRDefault="009C31EF" w:rsidP="00F61B2A">
      <w:pPr>
        <w:rPr>
          <w:rFonts w:ascii="ＭＳ ゴシック" w:eastAsia="ＭＳ ゴシック" w:hAnsi="ＭＳ ゴシック"/>
          <w:sz w:val="24"/>
        </w:rPr>
      </w:pPr>
      <w:r>
        <w:rPr>
          <w:rFonts w:ascii="ＭＳ ゴシック" w:eastAsia="ＭＳ ゴシック" w:hAnsi="ＭＳ ゴシック" w:hint="eastAsia"/>
          <w:sz w:val="24"/>
        </w:rPr>
        <w:t>＜退院支援関連＞</w:t>
      </w:r>
    </w:p>
    <w:p w14:paraId="2790ADB3" w14:textId="23AF4485" w:rsidR="00307989" w:rsidRDefault="00307989" w:rsidP="00F52FF0">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・葛西　とも子様～</w:t>
      </w:r>
      <w:r w:rsidR="00F52FF0">
        <w:rPr>
          <w:rFonts w:ascii="ＭＳ ゴシック" w:eastAsia="ＭＳ ゴシック" w:hAnsi="ＭＳ ゴシック" w:hint="eastAsia"/>
          <w:sz w:val="24"/>
        </w:rPr>
        <w:t>自宅退院希望の話もあり、</w:t>
      </w:r>
      <w:r w:rsidRPr="00307989">
        <w:rPr>
          <w:rFonts w:ascii="ＭＳ ゴシック" w:eastAsia="ＭＳ ゴシック" w:hAnsi="ＭＳ ゴシック" w:hint="eastAsia"/>
          <w:sz w:val="24"/>
        </w:rPr>
        <w:t>本人のADLや日常生活の状況が</w:t>
      </w:r>
      <w:r w:rsidR="00D30C9E">
        <w:rPr>
          <w:rFonts w:ascii="ＭＳ ゴシック" w:eastAsia="ＭＳ ゴシック" w:hAnsi="ＭＳ ゴシック" w:hint="eastAsia"/>
          <w:sz w:val="24"/>
        </w:rPr>
        <w:t>知りたいとのことで、</w:t>
      </w:r>
      <w:r w:rsidR="00F52FF0">
        <w:rPr>
          <w:rFonts w:ascii="ＭＳ ゴシック" w:eastAsia="ＭＳ ゴシック" w:hAnsi="ＭＳ ゴシック" w:hint="eastAsia"/>
          <w:sz w:val="24"/>
        </w:rPr>
        <w:t>福寿草ケアマネ浄法寺氏</w:t>
      </w:r>
      <w:r w:rsidRPr="00307989">
        <w:rPr>
          <w:rFonts w:ascii="ＭＳ ゴシック" w:eastAsia="ＭＳ ゴシック" w:hAnsi="ＭＳ ゴシック" w:hint="eastAsia"/>
          <w:sz w:val="24"/>
        </w:rPr>
        <w:t>に電話連絡をし</w:t>
      </w:r>
      <w:r w:rsidR="00F52FF0">
        <w:rPr>
          <w:rFonts w:ascii="ＭＳ ゴシック" w:eastAsia="ＭＳ ゴシック" w:hAnsi="ＭＳ ゴシック" w:hint="eastAsia"/>
          <w:sz w:val="24"/>
        </w:rPr>
        <w:t>ている。</w:t>
      </w:r>
      <w:r w:rsidRPr="00307989">
        <w:rPr>
          <w:rFonts w:ascii="ＭＳ ゴシック" w:eastAsia="ＭＳ ゴシック" w:hAnsi="ＭＳ ゴシック" w:hint="eastAsia"/>
          <w:sz w:val="24"/>
        </w:rPr>
        <w:t>尿失禁によりﾘﾊﾋﾞﾘﾊﾟﾝﾂの交換や寝衣の交換回数が多い事、来詰回数、スタッフへの話しかけ、時々帰宅</w:t>
      </w:r>
      <w:r w:rsidR="00E4685F">
        <w:rPr>
          <w:rFonts w:ascii="ＭＳ ゴシック" w:eastAsia="ＭＳ ゴシック" w:hAnsi="ＭＳ ゴシック" w:hint="eastAsia"/>
          <w:sz w:val="24"/>
        </w:rPr>
        <w:t>要求言動もある現状をお伝えし、</w:t>
      </w:r>
      <w:r w:rsidRPr="00307989">
        <w:rPr>
          <w:rFonts w:ascii="ＭＳ ゴシック" w:eastAsia="ＭＳ ゴシック" w:hAnsi="ＭＳ ゴシック" w:hint="eastAsia"/>
          <w:sz w:val="24"/>
        </w:rPr>
        <w:t>独居におけるリスクや自宅を改装する期間はどうしても施設入所での対応が必要になるということをお伝えする。5月13日　15:30</w:t>
      </w:r>
      <w:r w:rsidR="00E4685F">
        <w:rPr>
          <w:rFonts w:ascii="ＭＳ ゴシック" w:eastAsia="ＭＳ ゴシック" w:hAnsi="ＭＳ ゴシック" w:hint="eastAsia"/>
          <w:sz w:val="24"/>
        </w:rPr>
        <w:t>～ケアマネ浄法寺様ご本人と面談予定</w:t>
      </w:r>
      <w:r w:rsidRPr="00307989">
        <w:rPr>
          <w:rFonts w:ascii="ＭＳ ゴシック" w:eastAsia="ＭＳ ゴシック" w:hAnsi="ＭＳ ゴシック" w:hint="eastAsia"/>
          <w:sz w:val="24"/>
        </w:rPr>
        <w:t>。（以前入院前、浄法寺様を拒否する言動があった為面</w:t>
      </w:r>
      <w:r w:rsidR="00E4685F">
        <w:rPr>
          <w:rFonts w:ascii="ＭＳ ゴシック" w:eastAsia="ＭＳ ゴシック" w:hAnsi="ＭＳ ゴシック" w:hint="eastAsia"/>
          <w:sz w:val="24"/>
        </w:rPr>
        <w:t>談時ご本人の拒否的言動があるかもしれ</w:t>
      </w:r>
      <w:r w:rsidRPr="00307989">
        <w:rPr>
          <w:rFonts w:ascii="ＭＳ ゴシック" w:eastAsia="ＭＳ ゴシック" w:hAnsi="ＭＳ ゴシック" w:hint="eastAsia"/>
          <w:sz w:val="24"/>
        </w:rPr>
        <w:t>ないことをご周知頂きたいとの事）</w:t>
      </w:r>
    </w:p>
    <w:p w14:paraId="3EFACB3D" w14:textId="3653B91B" w:rsidR="00307989" w:rsidRDefault="00307989" w:rsidP="00F61B2A">
      <w:pPr>
        <w:rPr>
          <w:rFonts w:ascii="ＭＳ ゴシック" w:eastAsia="ＭＳ ゴシック" w:hAnsi="ＭＳ ゴシック"/>
          <w:sz w:val="24"/>
        </w:rPr>
      </w:pPr>
    </w:p>
    <w:p w14:paraId="685BC65F" w14:textId="3AA5DC08" w:rsidR="0098668C" w:rsidRDefault="00307989" w:rsidP="0030798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w:t>
      </w:r>
      <w:r w:rsidRPr="00307989">
        <w:rPr>
          <w:rFonts w:ascii="ＭＳ ゴシック" w:eastAsia="ＭＳ ゴシック" w:hAnsi="ＭＳ ゴシック" w:hint="eastAsia"/>
          <w:sz w:val="24"/>
        </w:rPr>
        <w:t>アーチ居宅介護支援事業所ケアマネージャー蛯名様から連絡あり。現在のADL等質問あり。食事はアイソカルゼリー摂取。薬は介助で服薬しているなどお伝えする。ベッド上でほぼ全介助の状態であり、要介護5となる可能性もあり、介護の現状から特別養護老人ホームへの入所を検討していきたいとの事で、介護度変更申請の手続きを進めていきたいとの説明あり。</w:t>
      </w:r>
    </w:p>
    <w:p w14:paraId="317B2FCE" w14:textId="5DE5BAF7" w:rsidR="00307989" w:rsidRDefault="00307989" w:rsidP="00F61B2A">
      <w:pPr>
        <w:rPr>
          <w:rFonts w:ascii="ＭＳ ゴシック" w:eastAsia="ＭＳ ゴシック" w:hAnsi="ＭＳ ゴシック"/>
          <w:sz w:val="24"/>
        </w:rPr>
      </w:pPr>
    </w:p>
    <w:p w14:paraId="51427A5C" w14:textId="7A083D84" w:rsidR="00307989" w:rsidRDefault="00307989" w:rsidP="00F61B2A">
      <w:pPr>
        <w:rPr>
          <w:rFonts w:ascii="ＭＳ ゴシック" w:eastAsia="ＭＳ ゴシック" w:hAnsi="ＭＳ ゴシック"/>
          <w:sz w:val="24"/>
        </w:rPr>
      </w:pPr>
    </w:p>
    <w:p w14:paraId="13CB3398" w14:textId="292CDDC0" w:rsidR="00E4685F" w:rsidRPr="00E4685F" w:rsidRDefault="00857EB3" w:rsidP="00E4685F">
      <w:pPr>
        <w:rPr>
          <w:rFonts w:ascii="ＭＳ ゴシック" w:eastAsia="ＭＳ ゴシック" w:hAnsi="ＭＳ ゴシック" w:hint="eastAsia"/>
          <w:sz w:val="24"/>
        </w:rPr>
      </w:pPr>
      <w:r>
        <w:rPr>
          <w:rFonts w:ascii="ＭＳ ゴシック" w:eastAsia="ＭＳ ゴシック" w:hAnsi="ＭＳ ゴシック" w:hint="eastAsia"/>
          <w:sz w:val="24"/>
        </w:rPr>
        <w:t>・坂本　愛子様</w:t>
      </w:r>
      <w:r w:rsidR="00E4685F">
        <w:rPr>
          <w:rFonts w:ascii="ＭＳ ゴシック" w:eastAsia="ＭＳ ゴシック" w:hAnsi="ＭＳ ゴシック" w:hint="eastAsia"/>
          <w:sz w:val="24"/>
        </w:rPr>
        <w:t>～</w:t>
      </w:r>
      <w:r w:rsidR="00E4685F" w:rsidRPr="00E4685F">
        <w:rPr>
          <w:rFonts w:ascii="ＭＳ ゴシック" w:eastAsia="ＭＳ ゴシック" w:hAnsi="ＭＳ ゴシック" w:hint="eastAsia"/>
          <w:sz w:val="24"/>
        </w:rPr>
        <w:t>次女様、主治医、ＰＳＷ、病棟スタッフで面談実施している。</w:t>
      </w:r>
    </w:p>
    <w:p w14:paraId="23C8F3F3" w14:textId="0E9721F5" w:rsidR="00307989" w:rsidRDefault="00E4685F" w:rsidP="00396218">
      <w:pPr>
        <w:ind w:leftChars="900" w:left="1890"/>
        <w:rPr>
          <w:rFonts w:ascii="ＭＳ ゴシック" w:eastAsia="ＭＳ ゴシック" w:hAnsi="ＭＳ ゴシック"/>
          <w:sz w:val="24"/>
        </w:rPr>
      </w:pPr>
      <w:r>
        <w:rPr>
          <w:rFonts w:ascii="ＭＳ ゴシック" w:eastAsia="ＭＳ ゴシック" w:hAnsi="ＭＳ ゴシック" w:hint="eastAsia"/>
          <w:sz w:val="24"/>
        </w:rPr>
        <w:t>主治医より、ご本人様の経過について説明</w:t>
      </w:r>
      <w:r w:rsidRPr="00E4685F">
        <w:rPr>
          <w:rFonts w:ascii="ＭＳ ゴシック" w:eastAsia="ＭＳ ゴシック" w:hAnsi="ＭＳ ゴシック" w:hint="eastAsia"/>
          <w:sz w:val="24"/>
        </w:rPr>
        <w:t>。</w:t>
      </w:r>
      <w:r>
        <w:rPr>
          <w:rFonts w:ascii="ＭＳ ゴシック" w:eastAsia="ＭＳ ゴシック" w:hAnsi="ＭＳ ゴシック" w:hint="eastAsia"/>
          <w:sz w:val="24"/>
        </w:rPr>
        <w:t>次女様より、退院</w:t>
      </w:r>
      <w:r w:rsidR="00396218">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のお話しあり、PSWより施設選定等説明を行って</w:t>
      </w:r>
      <w:r w:rsidRPr="00E4685F">
        <w:rPr>
          <w:rFonts w:ascii="ＭＳ ゴシック" w:eastAsia="ＭＳ ゴシック" w:hAnsi="ＭＳ ゴシック" w:hint="eastAsia"/>
          <w:sz w:val="24"/>
        </w:rPr>
        <w:t>いる。(施設選定候補のリストをお渡しし、相談と見学をすすめて頂ければ　等お話ししている。詳しくはＰＳＷ記録参照ください。</w:t>
      </w:r>
      <w:r>
        <w:rPr>
          <w:rFonts w:ascii="ＭＳ ゴシック" w:eastAsia="ＭＳ ゴシック" w:hAnsi="ＭＳ ゴシック" w:hint="eastAsia"/>
          <w:sz w:val="24"/>
        </w:rPr>
        <w:t>)その後、次女様とご本人様で面会実施</w:t>
      </w:r>
      <w:r w:rsidRPr="00E4685F">
        <w:rPr>
          <w:rFonts w:ascii="ＭＳ ゴシック" w:eastAsia="ＭＳ ゴシック" w:hAnsi="ＭＳ ゴシック" w:hint="eastAsia"/>
          <w:sz w:val="24"/>
        </w:rPr>
        <w:t>。次女様は、ご本人様の体力低下や、自宅</w:t>
      </w:r>
      <w:r w:rsidR="00396218">
        <w:rPr>
          <w:rFonts w:ascii="ＭＳ ゴシック" w:eastAsia="ＭＳ ゴシック" w:hAnsi="ＭＳ ゴシック" w:hint="eastAsia"/>
          <w:sz w:val="24"/>
        </w:rPr>
        <w:t>に帰ったとしてもじっとしていられないと心配されており施設入所の方向でお話すが、本人は、退院後自宅に帰りたい、畑仕事もしたいし、家でのんびり暮らしたいと話され涙ぐむ様子あり。施設にはいかず、家に帰りたい</w:t>
      </w:r>
      <w:r w:rsidRPr="00E4685F">
        <w:rPr>
          <w:rFonts w:ascii="ＭＳ ゴシック" w:eastAsia="ＭＳ ゴシック" w:hAnsi="ＭＳ ゴシック" w:hint="eastAsia"/>
          <w:sz w:val="24"/>
        </w:rPr>
        <w:t>と話されている。スタッフより入所を進めるも意志変わらず。</w:t>
      </w:r>
      <w:r w:rsidR="00396218">
        <w:rPr>
          <w:rFonts w:ascii="ＭＳ ゴシック" w:eastAsia="ＭＳ ゴシック" w:hAnsi="ＭＳ ゴシック" w:hint="eastAsia"/>
          <w:sz w:val="24"/>
        </w:rPr>
        <w:t>デイケア利用も拒否は無い。</w:t>
      </w:r>
      <w:r w:rsidRPr="00E4685F">
        <w:rPr>
          <w:rFonts w:ascii="ＭＳ ゴシック" w:eastAsia="ＭＳ ゴシック" w:hAnsi="ＭＳ ゴシック" w:hint="eastAsia"/>
          <w:sz w:val="24"/>
        </w:rPr>
        <w:t>ご本人様との面会終了後、次女様</w:t>
      </w:r>
      <w:r w:rsidR="00396218">
        <w:rPr>
          <w:rFonts w:ascii="ＭＳ ゴシック" w:eastAsia="ＭＳ ゴシック" w:hAnsi="ＭＳ ゴシック" w:hint="eastAsia"/>
          <w:sz w:val="24"/>
        </w:rPr>
        <w:t>より、自宅退院を検討する気持ちになり、他の家族とも相談し、来週中、</w:t>
      </w:r>
      <w:r w:rsidRPr="00E4685F">
        <w:rPr>
          <w:rFonts w:ascii="ＭＳ ゴシック" w:eastAsia="ＭＳ ゴシック" w:hAnsi="ＭＳ ゴシック" w:hint="eastAsia"/>
          <w:sz w:val="24"/>
        </w:rPr>
        <w:t>結果に関し連絡していただけるとの事。</w:t>
      </w:r>
    </w:p>
    <w:p w14:paraId="0B6564C9" w14:textId="77777777" w:rsidR="00307989" w:rsidRDefault="00307989" w:rsidP="00F61B2A">
      <w:pPr>
        <w:rPr>
          <w:rFonts w:ascii="ＭＳ ゴシック" w:eastAsia="ＭＳ ゴシック" w:hAnsi="ＭＳ ゴシック"/>
          <w:sz w:val="24"/>
        </w:rPr>
      </w:pPr>
    </w:p>
    <w:p w14:paraId="4425E647" w14:textId="25EE75D5" w:rsidR="00A95E5C" w:rsidRDefault="00B602EB"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＜馬渡</w:t>
      </w:r>
      <w:r w:rsidR="00A95E5C">
        <w:rPr>
          <w:rFonts w:ascii="ＭＳ ゴシック" w:eastAsia="ＭＳ ゴシック" w:hAnsi="ＭＳ ゴシック" w:hint="eastAsia"/>
          <w:sz w:val="24"/>
        </w:rPr>
        <w:t>Dr.診察情報＞</w:t>
      </w:r>
    </w:p>
    <w:p w14:paraId="543CE065" w14:textId="77777777" w:rsidR="00396218" w:rsidRDefault="00396218" w:rsidP="0039621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396218">
        <w:rPr>
          <w:rFonts w:ascii="ＭＳ ゴシック" w:eastAsia="ＭＳ ゴシック" w:hAnsi="ＭＳ ゴシック" w:hint="eastAsia"/>
          <w:sz w:val="24"/>
        </w:rPr>
        <w:t>三浦 郁子</w:t>
      </w:r>
      <w:r>
        <w:rPr>
          <w:rFonts w:ascii="ＭＳ ゴシック" w:eastAsia="ＭＳ ゴシック" w:hAnsi="ＭＳ ゴシック" w:hint="eastAsia"/>
          <w:sz w:val="24"/>
        </w:rPr>
        <w:t>様～</w:t>
      </w:r>
      <w:r w:rsidRPr="00396218">
        <w:rPr>
          <w:rFonts w:ascii="ＭＳ ゴシック" w:eastAsia="ＭＳ ゴシック" w:hAnsi="ＭＳ ゴシック" w:hint="eastAsia"/>
          <w:sz w:val="24"/>
        </w:rPr>
        <w:t>処置や介護ケア時は大声で疼痛訴えあり、夜間の大声は一時的で</w:t>
      </w:r>
    </w:p>
    <w:p w14:paraId="656513A7" w14:textId="38C94487" w:rsidR="00396218" w:rsidRDefault="00396218" w:rsidP="00396218">
      <w:pPr>
        <w:ind w:leftChars="800" w:left="1680"/>
        <w:rPr>
          <w:rFonts w:ascii="ＭＳ ゴシック" w:eastAsia="ＭＳ ゴシック" w:hAnsi="ＭＳ ゴシック"/>
          <w:sz w:val="24"/>
        </w:rPr>
      </w:pPr>
      <w:r w:rsidRPr="00396218">
        <w:rPr>
          <w:rFonts w:ascii="ＭＳ ゴシック" w:eastAsia="ＭＳ ゴシック" w:hAnsi="ＭＳ ゴシック" w:hint="eastAsia"/>
          <w:sz w:val="24"/>
        </w:rPr>
        <w:t>良眠出来ている。全身の浮腫が著明である事を主治医に報告。食事は栄養補助食品のみ摂取であり、経口摂取量は栄養的に不十分である。今後、経管栄養の意向について家族にも確認し、その結果によっては併せて急変時の対応についても確認するよう指示あり。血糖コントロールや尿流出も良好となってきていることから補液は一旦中止し、発熱も改善しており抗生剤も一旦中止して経過をみることとなる。</w:t>
      </w:r>
      <w:r w:rsidR="0053010C">
        <w:rPr>
          <w:rFonts w:ascii="ＭＳ ゴシック" w:eastAsia="ＭＳ ゴシック" w:hAnsi="ＭＳ ゴシック" w:hint="eastAsia"/>
          <w:sz w:val="24"/>
        </w:rPr>
        <w:t>血糖値3検継続。</w:t>
      </w:r>
      <w:r>
        <w:rPr>
          <w:rFonts w:ascii="ＭＳ ゴシック" w:eastAsia="ＭＳ ゴシック" w:hAnsi="ＭＳ ゴシック" w:hint="eastAsia"/>
          <w:sz w:val="24"/>
        </w:rPr>
        <w:t>臨時薬同内容7日分処方となる。</w:t>
      </w:r>
    </w:p>
    <w:p w14:paraId="1749A313" w14:textId="026369E5" w:rsidR="00396218" w:rsidRDefault="00396218" w:rsidP="00396218">
      <w:pPr>
        <w:rPr>
          <w:rFonts w:ascii="ＭＳ ゴシック" w:eastAsia="ＭＳ ゴシック" w:hAnsi="ＭＳ ゴシック"/>
          <w:sz w:val="24"/>
        </w:rPr>
      </w:pPr>
    </w:p>
    <w:p w14:paraId="3AE23641" w14:textId="656AAA8F" w:rsidR="00396218" w:rsidRDefault="00396218" w:rsidP="00C96F35">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396218">
        <w:rPr>
          <w:rFonts w:ascii="ＭＳ ゴシック" w:eastAsia="ＭＳ ゴシック" w:hAnsi="ＭＳ ゴシック" w:hint="eastAsia"/>
          <w:sz w:val="24"/>
        </w:rPr>
        <w:t>菰田 静子</w:t>
      </w:r>
      <w:r>
        <w:rPr>
          <w:rFonts w:ascii="ＭＳ ゴシック" w:eastAsia="ＭＳ ゴシック" w:hAnsi="ＭＳ ゴシック" w:hint="eastAsia"/>
          <w:sz w:val="24"/>
        </w:rPr>
        <w:t>様～</w:t>
      </w:r>
      <w:r w:rsidRPr="00396218">
        <w:rPr>
          <w:rFonts w:ascii="ＭＳ ゴシック" w:eastAsia="ＭＳ ゴシック" w:hAnsi="ＭＳ ゴシック" w:hint="eastAsia"/>
          <w:sz w:val="24"/>
        </w:rPr>
        <w:t>不穏興奮は目立たずに経過。MT</w:t>
      </w:r>
      <w:r w:rsidR="00C96F35">
        <w:rPr>
          <w:rFonts w:ascii="ＭＳ ゴシック" w:eastAsia="ＭＳ ゴシック" w:hAnsi="ＭＳ ゴシック" w:hint="eastAsia"/>
          <w:sz w:val="24"/>
        </w:rPr>
        <w:t>弄りあり、ミトンを着用しているが、施設入所への妨げになるため、</w:t>
      </w:r>
      <w:r w:rsidR="00C96F35" w:rsidRPr="00C96F35">
        <w:rPr>
          <w:rFonts w:ascii="ＭＳ ゴシック" w:eastAsia="ＭＳ ゴシック" w:hAnsi="ＭＳ ゴシック" w:hint="eastAsia"/>
          <w:sz w:val="24"/>
        </w:rPr>
        <w:t>レキサルティ</w:t>
      </w:r>
      <w:r w:rsidR="00C96F35">
        <w:rPr>
          <w:rFonts w:ascii="ＭＳ ゴシック" w:eastAsia="ＭＳ ゴシック" w:hAnsi="ＭＳ ゴシック" w:hint="eastAsia"/>
          <w:sz w:val="24"/>
        </w:rPr>
        <w:t>OD</w:t>
      </w:r>
      <w:r w:rsidR="00C96F35" w:rsidRPr="00C96F35">
        <w:rPr>
          <w:rFonts w:ascii="ＭＳ ゴシック" w:eastAsia="ＭＳ ゴシック" w:hAnsi="ＭＳ ゴシック" w:hint="eastAsia"/>
          <w:sz w:val="24"/>
        </w:rPr>
        <w:t>錠</w:t>
      </w:r>
      <w:r w:rsidR="00C96F35">
        <w:rPr>
          <w:rFonts w:ascii="ＭＳ ゴシック" w:eastAsia="ＭＳ ゴシック" w:hAnsi="ＭＳ ゴシック" w:hint="eastAsia"/>
          <w:sz w:val="24"/>
        </w:rPr>
        <w:t>0.5㎎ 1T　1×1/</w:t>
      </w:r>
      <w:r w:rsidR="00C96F35" w:rsidRPr="00C96F35">
        <w:rPr>
          <w:rFonts w:ascii="ＭＳ ゴシック" w:eastAsia="ＭＳ ゴシック" w:hAnsi="ＭＳ ゴシック" w:hint="eastAsia"/>
          <w:sz w:val="24"/>
        </w:rPr>
        <w:t xml:space="preserve">ねる前 </w:t>
      </w:r>
      <w:r w:rsidR="00C96F35">
        <w:rPr>
          <w:rFonts w:ascii="ＭＳ ゴシック" w:eastAsia="ＭＳ ゴシック" w:hAnsi="ＭＳ ゴシック" w:hint="eastAsia"/>
          <w:sz w:val="24"/>
        </w:rPr>
        <w:t>追加し情動面の安定を図り、退院支援も並行して行うよう指示あり。他</w:t>
      </w:r>
      <w:r w:rsidR="00C96F35" w:rsidRPr="00C96F35">
        <w:rPr>
          <w:rFonts w:ascii="ＭＳ ゴシック" w:eastAsia="ＭＳ ゴシック" w:hAnsi="ＭＳ ゴシック" w:hint="eastAsia"/>
          <w:sz w:val="24"/>
        </w:rPr>
        <w:t>臨時薬同内容7日分処方</w:t>
      </w:r>
      <w:r w:rsidR="00C96F35">
        <w:rPr>
          <w:rFonts w:ascii="ＭＳ ゴシック" w:eastAsia="ＭＳ ゴシック" w:hAnsi="ＭＳ ゴシック" w:hint="eastAsia"/>
          <w:sz w:val="24"/>
        </w:rPr>
        <w:t>あり。</w:t>
      </w:r>
    </w:p>
    <w:p w14:paraId="6916B1F8" w14:textId="26B66D42" w:rsidR="00B602EB" w:rsidRDefault="00B602EB" w:rsidP="00AD7FA6">
      <w:pPr>
        <w:ind w:left="1920" w:hangingChars="800" w:hanging="1920"/>
        <w:rPr>
          <w:rFonts w:ascii="ＭＳ ゴシック" w:eastAsia="ＭＳ ゴシック" w:hAnsi="ＭＳ ゴシック"/>
          <w:sz w:val="24"/>
        </w:rPr>
      </w:pPr>
    </w:p>
    <w:p w14:paraId="3F8A419C" w14:textId="772B3616" w:rsidR="00B602EB" w:rsidRDefault="00C96F35"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3010C" w:rsidRPr="0053010C">
        <w:rPr>
          <w:rFonts w:ascii="ＭＳ ゴシック" w:eastAsia="ＭＳ ゴシック" w:hAnsi="ＭＳ ゴシック" w:hint="eastAsia"/>
          <w:sz w:val="24"/>
        </w:rPr>
        <w:t>石田 松春</w:t>
      </w:r>
      <w:r w:rsidR="0053010C">
        <w:rPr>
          <w:rFonts w:ascii="ＭＳ ゴシック" w:eastAsia="ＭＳ ゴシック" w:hAnsi="ＭＳ ゴシック" w:hint="eastAsia"/>
          <w:sz w:val="24"/>
        </w:rPr>
        <w:t>様～退院支援の指示あり。臨時薬同内容7日分処方あり。</w:t>
      </w:r>
    </w:p>
    <w:p w14:paraId="4EA2F4EA" w14:textId="5C9A8C4C" w:rsidR="00B602EB" w:rsidRDefault="00B602EB" w:rsidP="00AD7FA6">
      <w:pPr>
        <w:ind w:left="1920" w:hangingChars="800" w:hanging="1920"/>
        <w:rPr>
          <w:rFonts w:ascii="ＭＳ ゴシック" w:eastAsia="ＭＳ ゴシック" w:hAnsi="ＭＳ ゴシック"/>
          <w:sz w:val="24"/>
        </w:rPr>
      </w:pPr>
    </w:p>
    <w:p w14:paraId="64CD1AA0" w14:textId="77777777" w:rsidR="0053010C" w:rsidRDefault="0053010C" w:rsidP="00AD7F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3010C">
        <w:rPr>
          <w:rFonts w:ascii="ＭＳ ゴシック" w:eastAsia="ＭＳ ゴシック" w:hAnsi="ＭＳ ゴシック" w:hint="eastAsia"/>
          <w:sz w:val="24"/>
        </w:rPr>
        <w:t>川村 享</w:t>
      </w:r>
      <w:r>
        <w:rPr>
          <w:rFonts w:ascii="ＭＳ ゴシック" w:eastAsia="ＭＳ ゴシック" w:hAnsi="ＭＳ ゴシック" w:hint="eastAsia"/>
          <w:sz w:val="24"/>
        </w:rPr>
        <w:t>様～褥瘡に対応できる施設への退院支援を行うため、区分変更も検討し</w:t>
      </w:r>
    </w:p>
    <w:p w14:paraId="300530E7" w14:textId="122EE26D" w:rsidR="00B602EB" w:rsidRDefault="0053010C" w:rsidP="0053010C">
      <w:pPr>
        <w:ind w:leftChars="700" w:left="1710" w:hangingChars="100" w:hanging="240"/>
        <w:rPr>
          <w:rFonts w:ascii="ＭＳ ゴシック" w:eastAsia="ＭＳ ゴシック" w:hAnsi="ＭＳ ゴシック"/>
          <w:sz w:val="24"/>
        </w:rPr>
      </w:pPr>
      <w:r>
        <w:rPr>
          <w:rFonts w:ascii="ＭＳ ゴシック" w:eastAsia="ＭＳ ゴシック" w:hAnsi="ＭＳ ゴシック" w:hint="eastAsia"/>
          <w:sz w:val="24"/>
        </w:rPr>
        <w:t>ている事を報告。特養か転院も含めて退院調整していくこととする。</w:t>
      </w:r>
    </w:p>
    <w:p w14:paraId="2BB12672" w14:textId="4C3B0F53" w:rsidR="0053010C" w:rsidRDefault="0053010C" w:rsidP="0053010C">
      <w:pPr>
        <w:ind w:leftChars="700" w:left="1710" w:hangingChars="100" w:hanging="240"/>
        <w:rPr>
          <w:rFonts w:ascii="ＭＳ ゴシック" w:eastAsia="ＭＳ ゴシック" w:hAnsi="ＭＳ ゴシック" w:hint="eastAsia"/>
          <w:sz w:val="24"/>
        </w:rPr>
      </w:pPr>
      <w:r>
        <w:rPr>
          <w:rFonts w:ascii="ＭＳ ゴシック" w:eastAsia="ＭＳ ゴシック" w:hAnsi="ＭＳ ゴシック" w:hint="eastAsia"/>
          <w:sz w:val="24"/>
        </w:rPr>
        <w:t>臨時薬同内容7日分処方となる。</w:t>
      </w:r>
    </w:p>
    <w:p w14:paraId="4BA832F0" w14:textId="001F5AB2" w:rsidR="00AD055B" w:rsidRDefault="0053010C" w:rsidP="0053010C">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53010C">
        <w:rPr>
          <w:rFonts w:ascii="ＭＳ ゴシック" w:eastAsia="ＭＳ ゴシック" w:hAnsi="ＭＳ ゴシック" w:hint="eastAsia"/>
          <w:sz w:val="24"/>
        </w:rPr>
        <w:t>吉田 文子</w:t>
      </w:r>
      <w:r>
        <w:rPr>
          <w:rFonts w:ascii="ＭＳ ゴシック" w:eastAsia="ＭＳ ゴシック" w:hAnsi="ＭＳ ゴシック" w:hint="eastAsia"/>
          <w:sz w:val="24"/>
        </w:rPr>
        <w:t>様～オーバーテーブルの前で静穏に過ごされている事を報告。</w:t>
      </w:r>
      <w:r w:rsidR="000E4D4F">
        <w:rPr>
          <w:rFonts w:ascii="ＭＳ ゴシック" w:eastAsia="ＭＳ ゴシック" w:hAnsi="ＭＳ ゴシック" w:hint="eastAsia"/>
          <w:sz w:val="24"/>
        </w:rPr>
        <w:t>環境的な調整や介入も有効であると思われることから退院支援を行う様指示あり。</w:t>
      </w:r>
      <w:r w:rsidR="000E4D4F" w:rsidRPr="000E4D4F">
        <w:rPr>
          <w:rFonts w:ascii="ＭＳ ゴシック" w:eastAsia="ＭＳ ゴシック" w:hAnsi="ＭＳ ゴシック" w:hint="eastAsia"/>
          <w:sz w:val="24"/>
        </w:rPr>
        <w:t>臨時薬同内容7日分処方となる。</w:t>
      </w:r>
    </w:p>
    <w:p w14:paraId="4DE6FFB5" w14:textId="31ECA091" w:rsidR="000E4D4F" w:rsidRDefault="000E4D4F" w:rsidP="0053010C">
      <w:pPr>
        <w:ind w:left="1680" w:hangingChars="700" w:hanging="1680"/>
        <w:rPr>
          <w:rFonts w:ascii="ＭＳ ゴシック" w:eastAsia="ＭＳ ゴシック" w:hAnsi="ＭＳ ゴシック"/>
          <w:sz w:val="24"/>
        </w:rPr>
      </w:pPr>
    </w:p>
    <w:p w14:paraId="76CD5A92" w14:textId="3F187D83" w:rsidR="000E4D4F" w:rsidRDefault="000E4D4F" w:rsidP="000E4D4F">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0E4D4F">
        <w:rPr>
          <w:rFonts w:ascii="ＭＳ ゴシック" w:eastAsia="ＭＳ ゴシック" w:hAnsi="ＭＳ ゴシック" w:hint="eastAsia"/>
          <w:sz w:val="24"/>
        </w:rPr>
        <w:t>下村 功一</w:t>
      </w:r>
      <w:r>
        <w:rPr>
          <w:rFonts w:ascii="ＭＳ ゴシック" w:eastAsia="ＭＳ ゴシック" w:hAnsi="ＭＳ ゴシック" w:hint="eastAsia"/>
          <w:sz w:val="24"/>
        </w:rPr>
        <w:t>様～問題行動なく穏やかに病棟生活を送っている。退院調整の指示あり。</w:t>
      </w:r>
      <w:r w:rsidRPr="000E4D4F">
        <w:rPr>
          <w:rFonts w:ascii="ＭＳ ゴシック" w:eastAsia="ＭＳ ゴシック" w:hAnsi="ＭＳ ゴシック" w:hint="eastAsia"/>
          <w:sz w:val="24"/>
        </w:rPr>
        <w:t>臨時薬同内容7日分処方となる。</w:t>
      </w:r>
    </w:p>
    <w:p w14:paraId="2993E8C7" w14:textId="2A55DA22" w:rsidR="000E4D4F" w:rsidRDefault="000E4D4F" w:rsidP="000E4D4F">
      <w:pPr>
        <w:ind w:left="1680" w:hangingChars="700" w:hanging="1680"/>
        <w:rPr>
          <w:rFonts w:ascii="ＭＳ ゴシック" w:eastAsia="ＭＳ ゴシック" w:hAnsi="ＭＳ ゴシック"/>
          <w:sz w:val="24"/>
        </w:rPr>
      </w:pPr>
    </w:p>
    <w:p w14:paraId="3A9E1AE6" w14:textId="0BDC3039" w:rsidR="000E4D4F" w:rsidRPr="000E4D4F" w:rsidRDefault="000E4D4F" w:rsidP="000E4D4F">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w:t>
      </w:r>
      <w:r w:rsidRPr="000E4D4F">
        <w:rPr>
          <w:rFonts w:ascii="ＭＳ ゴシック" w:eastAsia="ＭＳ ゴシック" w:hAnsi="ＭＳ ゴシック" w:hint="eastAsia"/>
          <w:sz w:val="24"/>
        </w:rPr>
        <w:t>戸田 廣孝</w:t>
      </w:r>
      <w:r>
        <w:rPr>
          <w:rFonts w:ascii="ＭＳ ゴシック" w:eastAsia="ＭＳ ゴシック" w:hAnsi="ＭＳ ゴシック" w:hint="eastAsia"/>
          <w:sz w:val="24"/>
        </w:rPr>
        <w:t>様～スタッフコール減少傾向。入院時の問題行動改善見られている為退院支援を行う様指示あり。</w:t>
      </w:r>
      <w:r w:rsidR="009534B2" w:rsidRPr="009534B2">
        <w:rPr>
          <w:rFonts w:ascii="ＭＳ ゴシック" w:eastAsia="ＭＳ ゴシック" w:hAnsi="ＭＳ ゴシック" w:hint="eastAsia"/>
          <w:sz w:val="24"/>
        </w:rPr>
        <w:t>臨時薬同内容7日分処方となる。</w:t>
      </w:r>
    </w:p>
    <w:p w14:paraId="4835E31E" w14:textId="47E3D7A9" w:rsidR="00B602EB" w:rsidRDefault="00B602EB" w:rsidP="009534B2">
      <w:pPr>
        <w:rPr>
          <w:rFonts w:ascii="ＭＳ ゴシック" w:eastAsia="ＭＳ ゴシック" w:hAnsi="ＭＳ ゴシック" w:hint="eastAsia"/>
          <w:sz w:val="24"/>
        </w:rPr>
      </w:pPr>
    </w:p>
    <w:p w14:paraId="3023DAD6" w14:textId="396BAA84" w:rsidR="004308BA" w:rsidRDefault="00E534E9" w:rsidP="00804C0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26170130" w14:textId="040E2C2F" w:rsidR="000356A9" w:rsidRDefault="006D2057" w:rsidP="009866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356A9">
        <w:rPr>
          <w:rFonts w:ascii="ＭＳ ゴシック" w:eastAsia="ＭＳ ゴシック" w:hAnsi="ＭＳ ゴシック" w:hint="eastAsia"/>
          <w:sz w:val="24"/>
        </w:rPr>
        <w:t>松村　俊雄様～</w:t>
      </w:r>
      <w:r w:rsidR="001927B1" w:rsidRPr="001927B1">
        <w:rPr>
          <w:rFonts w:ascii="ＭＳ ゴシック" w:eastAsia="ＭＳ ゴシック" w:hAnsi="ＭＳ ゴシック" w:hint="eastAsia"/>
          <w:sz w:val="24"/>
        </w:rPr>
        <w:t>各食1/2～全量摂取。バイタルサイン異常なし。指示の点滴トラブルなく経過。痰鳴はみられていない。</w:t>
      </w:r>
    </w:p>
    <w:p w14:paraId="3302366F" w14:textId="77777777" w:rsidR="00804C02" w:rsidRDefault="00804C02" w:rsidP="0098668C">
      <w:pPr>
        <w:ind w:left="1920" w:hangingChars="800" w:hanging="1920"/>
        <w:rPr>
          <w:rFonts w:ascii="ＭＳ ゴシック" w:eastAsia="ＭＳ ゴシック" w:hAnsi="ＭＳ ゴシック"/>
          <w:sz w:val="24"/>
        </w:rPr>
      </w:pPr>
    </w:p>
    <w:p w14:paraId="756C35E5" w14:textId="441499ED" w:rsidR="004D4B25" w:rsidRDefault="00804C02" w:rsidP="001927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郁子様～</w:t>
      </w:r>
      <w:r w:rsidR="001927B1" w:rsidRPr="001927B1">
        <w:rPr>
          <w:rFonts w:ascii="ＭＳ ゴシック" w:eastAsia="ＭＳ ゴシック" w:hAnsi="ＭＳ ゴシック" w:hint="eastAsia"/>
          <w:sz w:val="24"/>
        </w:rPr>
        <w:t>バイタルサイン異常なし。一時抜歯し右腕に刺しかえ。12:00血糖測定</w:t>
      </w:r>
      <w:r w:rsidR="001927B1" w:rsidRPr="001927B1">
        <w:rPr>
          <w:rFonts w:ascii="ＭＳ ゴシック" w:eastAsia="ＭＳ ゴシック" w:hAnsi="ＭＳ ゴシック" w:hint="eastAsia"/>
          <w:color w:val="FF0000"/>
          <w:sz w:val="24"/>
        </w:rPr>
        <w:t>224</w:t>
      </w:r>
      <w:r w:rsidR="001927B1" w:rsidRPr="001927B1">
        <w:rPr>
          <w:rFonts w:ascii="ＭＳ ゴシック" w:eastAsia="ＭＳ ゴシック" w:hAnsi="ＭＳ ゴシック" w:hint="eastAsia"/>
          <w:sz w:val="24"/>
        </w:rPr>
        <w:t>mg/dlスライディングスケールに従い</w:t>
      </w:r>
      <w:r w:rsidR="001927B1" w:rsidRPr="001927B1">
        <w:rPr>
          <w:rFonts w:ascii="ＭＳ ゴシック" w:eastAsia="ＭＳ ゴシック" w:hAnsi="ＭＳ ゴシック" w:hint="eastAsia"/>
          <w:color w:val="FF0000"/>
          <w:sz w:val="24"/>
        </w:rPr>
        <w:t>アピドラ２E</w:t>
      </w:r>
      <w:r w:rsidR="001927B1" w:rsidRPr="001927B1">
        <w:rPr>
          <w:rFonts w:ascii="ＭＳ ゴシック" w:eastAsia="ＭＳ ゴシック" w:hAnsi="ＭＳ ゴシック" w:hint="eastAsia"/>
          <w:sz w:val="24"/>
        </w:rPr>
        <w:t>施行。各食2/3～1/3摂取。補液対応中。</w:t>
      </w:r>
    </w:p>
    <w:p w14:paraId="7E43BF7C" w14:textId="77777777" w:rsidR="00804C02" w:rsidRDefault="00804C02" w:rsidP="00804C02">
      <w:pPr>
        <w:rPr>
          <w:rFonts w:ascii="ＭＳ ゴシック" w:eastAsia="ＭＳ ゴシック" w:hAnsi="ＭＳ ゴシック"/>
          <w:sz w:val="24"/>
        </w:rPr>
      </w:pPr>
    </w:p>
    <w:p w14:paraId="415BE357" w14:textId="52FCB566" w:rsidR="00D67B87" w:rsidRDefault="000356A9" w:rsidP="001927B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・船越　尚子様～</w:t>
      </w:r>
      <w:r w:rsidR="001927B1" w:rsidRPr="001927B1">
        <w:rPr>
          <w:rFonts w:ascii="ＭＳ ゴシック" w:eastAsia="ＭＳ ゴシック" w:hAnsi="ＭＳ ゴシック" w:hint="eastAsia"/>
          <w:sz w:val="24"/>
        </w:rPr>
        <w:t>各食1/3摂取。スタッフ介入時笑顔みられる。不安・不満表出なし。</w:t>
      </w:r>
    </w:p>
    <w:p w14:paraId="7B8E85A7" w14:textId="43C7F594" w:rsidR="00804C02" w:rsidRDefault="00804C02" w:rsidP="00804C02">
      <w:pPr>
        <w:rPr>
          <w:rFonts w:ascii="ＭＳ ゴシック" w:eastAsia="ＭＳ ゴシック" w:hAnsi="ＭＳ ゴシック" w:hint="eastAsia"/>
          <w:sz w:val="24"/>
        </w:rPr>
      </w:pPr>
    </w:p>
    <w:p w14:paraId="6024540F" w14:textId="4B914C38" w:rsidR="00804C02" w:rsidRDefault="00804C02" w:rsidP="00FF2E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804C02">
        <w:rPr>
          <w:rFonts w:ascii="ＭＳ ゴシック" w:eastAsia="ＭＳ ゴシック" w:hAnsi="ＭＳ ゴシック" w:hint="eastAsia"/>
          <w:sz w:val="24"/>
        </w:rPr>
        <w:t>佐々木　廣様</w:t>
      </w:r>
      <w:r>
        <w:rPr>
          <w:rFonts w:ascii="ＭＳ ゴシック" w:eastAsia="ＭＳ ゴシック" w:hAnsi="ＭＳ ゴシック" w:hint="eastAsia"/>
          <w:sz w:val="24"/>
        </w:rPr>
        <w:t>～12:30過呼吸、</w:t>
      </w:r>
      <w:r w:rsidR="00FF2E74">
        <w:rPr>
          <w:rFonts w:ascii="ＭＳ ゴシック" w:eastAsia="ＭＳ ゴシック" w:hAnsi="ＭＳ ゴシック" w:hint="eastAsia"/>
          <w:sz w:val="24"/>
        </w:rPr>
        <w:t>頻呼吸あり。酸素飽和濃度84％まで低下あり。四肢冷感あり、体温37.2℃、観察室にて臥床経過観察する。脈拍</w:t>
      </w:r>
      <w:r w:rsidR="00FF2E74" w:rsidRPr="001927B1">
        <w:rPr>
          <w:rFonts w:ascii="ＭＳ ゴシック" w:eastAsia="ＭＳ ゴシック" w:hAnsi="ＭＳ ゴシック" w:hint="eastAsia"/>
          <w:color w:val="FF0000"/>
          <w:sz w:val="24"/>
        </w:rPr>
        <w:t>108</w:t>
      </w:r>
      <w:r w:rsidR="00FF2E74">
        <w:rPr>
          <w:rFonts w:ascii="ＭＳ ゴシック" w:eastAsia="ＭＳ ゴシック" w:hAnsi="ＭＳ ゴシック" w:hint="eastAsia"/>
          <w:sz w:val="24"/>
        </w:rPr>
        <w:t>回/分結滞あるも酸素飽和度96％に改善している。14:00高橋Dr診察し、肺のエア入りも左右差無く良好にて経過観察の指示あり。</w:t>
      </w:r>
    </w:p>
    <w:p w14:paraId="4E1AFE69" w14:textId="4ACB2ADF" w:rsidR="00804C02" w:rsidRPr="00804C02" w:rsidRDefault="00804C02" w:rsidP="00804C02">
      <w:pPr>
        <w:rPr>
          <w:rFonts w:ascii="ＭＳ ゴシック" w:eastAsia="ＭＳ ゴシック" w:hAnsi="ＭＳ ゴシック" w:hint="eastAsia"/>
          <w:sz w:val="24"/>
        </w:rPr>
      </w:pPr>
    </w:p>
    <w:p w14:paraId="686C7694" w14:textId="466EF4E1" w:rsidR="0098668C" w:rsidRDefault="00804C02" w:rsidP="009866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・清水　ヨシエ様</w:t>
      </w:r>
      <w:r w:rsidR="00FF2E74">
        <w:rPr>
          <w:rFonts w:ascii="ＭＳ ゴシック" w:eastAsia="ＭＳ ゴシック" w:hAnsi="ＭＳ ゴシック" w:hint="eastAsia"/>
          <w:sz w:val="24"/>
        </w:rPr>
        <w:t>～</w:t>
      </w:r>
      <w:r w:rsidR="001927B1" w:rsidRPr="001927B1">
        <w:rPr>
          <w:rFonts w:ascii="ＭＳ ゴシック" w:eastAsia="ＭＳ ゴシック" w:hAnsi="ＭＳ ゴシック" w:hint="eastAsia"/>
          <w:sz w:val="24"/>
        </w:rPr>
        <w:t>10:30療養環境変更目的にて東病棟より南病棟Cユニット201号室へ</w:t>
      </w:r>
      <w:r w:rsidR="001927B1" w:rsidRPr="001927B1">
        <w:rPr>
          <w:rFonts w:ascii="ＭＳ ゴシック" w:eastAsia="ＭＳ ゴシック" w:hAnsi="ＭＳ ゴシック" w:hint="eastAsia"/>
          <w:color w:val="FF0000"/>
          <w:sz w:val="24"/>
        </w:rPr>
        <w:t>転入</w:t>
      </w:r>
      <w:r w:rsidR="001927B1" w:rsidRPr="001927B1">
        <w:rPr>
          <w:rFonts w:ascii="ＭＳ ゴシック" w:eastAsia="ＭＳ ゴシック" w:hAnsi="ＭＳ ゴシック" w:hint="eastAsia"/>
          <w:sz w:val="24"/>
        </w:rPr>
        <w:t>となる。車椅子乗車中も落ち着きなく車椅子動かしている。昼食は介助で1/3摂取。</w:t>
      </w:r>
    </w:p>
    <w:p w14:paraId="0DB9C8B3" w14:textId="77777777" w:rsidR="00804C02" w:rsidRDefault="00804C02" w:rsidP="0098668C">
      <w:pPr>
        <w:ind w:left="1920" w:hangingChars="800" w:hanging="1920"/>
        <w:rPr>
          <w:rFonts w:ascii="ＭＳ ゴシック" w:eastAsia="ＭＳ ゴシック" w:hAnsi="ＭＳ ゴシック"/>
          <w:sz w:val="24"/>
        </w:rPr>
      </w:pPr>
    </w:p>
    <w:p w14:paraId="795F6B11" w14:textId="07B813ED" w:rsidR="00D633F1" w:rsidRDefault="00E27809" w:rsidP="0098668C">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Pr>
          <w:rFonts w:ascii="ＭＳ ゴシック" w:eastAsia="ＭＳ ゴシック" w:hAnsi="ＭＳ ゴシック" w:hint="eastAsia"/>
          <w:sz w:val="24"/>
        </w:rPr>
        <w:t>～</w:t>
      </w:r>
      <w:r w:rsidR="001927B1" w:rsidRPr="001927B1">
        <w:rPr>
          <w:rFonts w:ascii="ＭＳ ゴシック" w:eastAsia="ＭＳ ゴシック" w:hAnsi="ＭＳ ゴシック" w:hint="eastAsia"/>
          <w:sz w:val="24"/>
        </w:rPr>
        <w:t>繰り返し同じことを聞いてくる。易怒性なし。</w:t>
      </w:r>
    </w:p>
    <w:p w14:paraId="47C61399" w14:textId="77777777" w:rsidR="0098668C" w:rsidRDefault="0098668C" w:rsidP="0098668C">
      <w:pPr>
        <w:ind w:left="1920" w:hangingChars="800" w:hanging="1920"/>
        <w:rPr>
          <w:rFonts w:ascii="ＭＳ ゴシック" w:eastAsia="ＭＳ ゴシック" w:hAnsi="ＭＳ ゴシック"/>
          <w:sz w:val="24"/>
        </w:rPr>
      </w:pPr>
    </w:p>
    <w:p w14:paraId="497DB20C" w14:textId="77777777" w:rsidR="009C736A" w:rsidRPr="009C736A" w:rsidRDefault="00E27809" w:rsidP="009C736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1927B1" w:rsidRPr="001927B1">
        <w:rPr>
          <w:rFonts w:ascii="ＭＳ ゴシック" w:eastAsia="ＭＳ ゴシック" w:hAnsi="ＭＳ ゴシック" w:hint="eastAsia"/>
          <w:sz w:val="24"/>
        </w:rPr>
        <w:t>易怒性なく過ごされ、他患者さんへしつこく関わる様子なし。</w:t>
      </w:r>
      <w:r w:rsidR="009C736A" w:rsidRPr="009C736A">
        <w:rPr>
          <w:rFonts w:ascii="ＭＳ ゴシック" w:eastAsia="ＭＳ ゴシック" w:hAnsi="ＭＳ ゴシック" w:hint="eastAsia"/>
          <w:sz w:val="24"/>
        </w:rPr>
        <w:t>＜倫理カンファレンス＞</w:t>
      </w:r>
    </w:p>
    <w:p w14:paraId="762448A1" w14:textId="68FDC975" w:rsidR="009C736A" w:rsidRDefault="009C736A" w:rsidP="009C736A">
      <w:pPr>
        <w:ind w:left="1920" w:hangingChars="800" w:hanging="1920"/>
        <w:rPr>
          <w:rFonts w:ascii="ＭＳ ゴシック" w:eastAsia="ＭＳ ゴシック" w:hAnsi="ＭＳ ゴシック"/>
          <w:sz w:val="24"/>
        </w:rPr>
      </w:pPr>
      <w:r w:rsidRPr="009C736A">
        <w:rPr>
          <w:rFonts w:ascii="ＭＳ ゴシック" w:eastAsia="ＭＳ ゴシック" w:hAnsi="ＭＳ ゴシック" w:hint="eastAsia"/>
          <w:sz w:val="24"/>
        </w:rPr>
        <w:t>・点滴、処置時の行動制限について</w:t>
      </w:r>
    </w:p>
    <w:p w14:paraId="34AB9540" w14:textId="77777777" w:rsidR="002519EF" w:rsidRDefault="002519EF" w:rsidP="009C736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現在、当病棟には点滴、経管栄養、褥瘡処置の対応の為の理由で行動制限して</w:t>
      </w:r>
    </w:p>
    <w:p w14:paraId="6B266D8F" w14:textId="6B303D46" w:rsidR="002519EF" w:rsidRPr="009C736A" w:rsidRDefault="002519EF" w:rsidP="002519EF">
      <w:pPr>
        <w:ind w:leftChars="100" w:left="189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いる患者様がいる現状である。</w:t>
      </w:r>
    </w:p>
    <w:p w14:paraId="69033342" w14:textId="401A9CB1" w:rsidR="009C736A" w:rsidRPr="009C736A" w:rsidRDefault="009C736A" w:rsidP="009C736A">
      <w:pPr>
        <w:ind w:left="1920" w:hangingChars="800" w:hanging="1920"/>
        <w:rPr>
          <w:rFonts w:ascii="ＭＳ ゴシック" w:eastAsia="ＭＳ ゴシック" w:hAnsi="ＭＳ ゴシック" w:hint="eastAsia"/>
          <w:sz w:val="24"/>
        </w:rPr>
      </w:pPr>
      <w:r w:rsidRPr="009C736A">
        <w:rPr>
          <w:rFonts w:ascii="ＭＳ ゴシック" w:eastAsia="ＭＳ ゴシック" w:hAnsi="ＭＳ ゴシック" w:hint="eastAsia"/>
          <w:sz w:val="24"/>
        </w:rPr>
        <w:t xml:space="preserve">　&lt;点滴時</w:t>
      </w:r>
      <w:r w:rsidR="002519EF">
        <w:rPr>
          <w:rFonts w:ascii="ＭＳ ゴシック" w:eastAsia="ＭＳ ゴシック" w:hAnsi="ＭＳ ゴシック" w:hint="eastAsia"/>
          <w:sz w:val="24"/>
        </w:rPr>
        <w:t>について</w:t>
      </w:r>
      <w:r w:rsidRPr="009C736A">
        <w:rPr>
          <w:rFonts w:ascii="ＭＳ ゴシック" w:eastAsia="ＭＳ ゴシック" w:hAnsi="ＭＳ ゴシック" w:hint="eastAsia"/>
          <w:sz w:val="24"/>
        </w:rPr>
        <w:t>&gt;</w:t>
      </w:r>
    </w:p>
    <w:p w14:paraId="3AD26509" w14:textId="77777777" w:rsidR="009C736A" w:rsidRPr="009C736A" w:rsidRDefault="009C736A" w:rsidP="009C736A">
      <w:pPr>
        <w:ind w:left="1920" w:hangingChars="800" w:hanging="1920"/>
        <w:rPr>
          <w:rFonts w:ascii="ＭＳ ゴシック" w:eastAsia="ＭＳ ゴシック" w:hAnsi="ＭＳ ゴシック" w:hint="eastAsia"/>
          <w:sz w:val="24"/>
        </w:rPr>
      </w:pPr>
      <w:r w:rsidRPr="009C736A">
        <w:rPr>
          <w:rFonts w:ascii="ＭＳ ゴシック" w:eastAsia="ＭＳ ゴシック" w:hAnsi="ＭＳ ゴシック" w:hint="eastAsia"/>
          <w:sz w:val="24"/>
        </w:rPr>
        <w:t xml:space="preserve">　・自己抜去などで複数回血管確保を要する事を考えるとやむを得ないと思われ</w:t>
      </w:r>
    </w:p>
    <w:p w14:paraId="347ADFFD" w14:textId="77777777" w:rsidR="009C736A" w:rsidRPr="009C736A" w:rsidRDefault="009C736A" w:rsidP="009C736A">
      <w:pPr>
        <w:ind w:leftChars="200" w:left="1860" w:hangingChars="600" w:hanging="1440"/>
        <w:rPr>
          <w:rFonts w:ascii="ＭＳ ゴシック" w:eastAsia="ＭＳ ゴシック" w:hAnsi="ＭＳ ゴシック" w:hint="eastAsia"/>
          <w:sz w:val="24"/>
        </w:rPr>
      </w:pPr>
      <w:r w:rsidRPr="009C736A">
        <w:rPr>
          <w:rFonts w:ascii="ＭＳ ゴシック" w:eastAsia="ＭＳ ゴシック" w:hAnsi="ＭＳ ゴシック" w:hint="eastAsia"/>
          <w:sz w:val="24"/>
        </w:rPr>
        <w:t>るが、少しでも行動制限最小化を意識して行う場合、車椅子でベルト使用、</w:t>
      </w:r>
    </w:p>
    <w:p w14:paraId="68EFBEF4" w14:textId="010C11CC" w:rsidR="009C736A" w:rsidRDefault="009C736A" w:rsidP="009C736A">
      <w:pPr>
        <w:ind w:leftChars="200" w:left="1860" w:hangingChars="600" w:hanging="1440"/>
        <w:rPr>
          <w:rFonts w:ascii="ＭＳ ゴシック" w:eastAsia="ＭＳ ゴシック" w:hAnsi="ＭＳ ゴシック"/>
          <w:sz w:val="24"/>
        </w:rPr>
      </w:pPr>
      <w:r w:rsidRPr="009C736A">
        <w:rPr>
          <w:rFonts w:ascii="ＭＳ ゴシック" w:eastAsia="ＭＳ ゴシック" w:hAnsi="ＭＳ ゴシック" w:hint="eastAsia"/>
          <w:sz w:val="24"/>
        </w:rPr>
        <w:t>両手ミトン使用し、1日1本の点滴であれば、終了抜去の対応で良いと思う。</w:t>
      </w:r>
    </w:p>
    <w:p w14:paraId="2D7DABD8" w14:textId="77777777" w:rsidR="009C736A" w:rsidRDefault="009C736A" w:rsidP="009C736A">
      <w:pPr>
        <w:ind w:leftChars="200" w:left="1860" w:hangingChars="600" w:hanging="1440"/>
        <w:rPr>
          <w:rFonts w:ascii="ＭＳ ゴシック" w:eastAsia="ＭＳ ゴシック" w:hAnsi="ＭＳ ゴシック"/>
          <w:sz w:val="24"/>
        </w:rPr>
      </w:pPr>
      <w:r>
        <w:rPr>
          <w:rFonts w:ascii="ＭＳ ゴシック" w:eastAsia="ＭＳ ゴシック" w:hAnsi="ＭＳ ゴシック" w:hint="eastAsia"/>
          <w:sz w:val="24"/>
        </w:rPr>
        <w:t>車椅子で点滴スタンドを押して移動できる事で行動制限の最小化が気分転換</w:t>
      </w:r>
    </w:p>
    <w:p w14:paraId="47137EF3" w14:textId="11452611" w:rsidR="009C736A" w:rsidRDefault="009C736A" w:rsidP="009C736A">
      <w:pPr>
        <w:ind w:leftChars="200" w:left="1860" w:hangingChars="600" w:hanging="1440"/>
        <w:rPr>
          <w:rFonts w:ascii="ＭＳ ゴシック" w:eastAsia="ＭＳ ゴシック" w:hAnsi="ＭＳ ゴシック"/>
          <w:sz w:val="24"/>
        </w:rPr>
      </w:pPr>
      <w:r>
        <w:rPr>
          <w:rFonts w:ascii="ＭＳ ゴシック" w:eastAsia="ＭＳ ゴシック" w:hAnsi="ＭＳ ゴシック" w:hint="eastAsia"/>
          <w:sz w:val="24"/>
        </w:rPr>
        <w:t>に繋がると思う。</w:t>
      </w:r>
    </w:p>
    <w:p w14:paraId="24D20317" w14:textId="27CD4394" w:rsidR="002519EF" w:rsidRDefault="002519EF" w:rsidP="009C736A">
      <w:pPr>
        <w:ind w:leftChars="200" w:left="1860" w:hangingChars="600" w:hanging="1440"/>
        <w:rPr>
          <w:rFonts w:ascii="ＭＳ ゴシック" w:eastAsia="ＭＳ ゴシック" w:hAnsi="ＭＳ ゴシック"/>
          <w:sz w:val="24"/>
        </w:rPr>
      </w:pPr>
    </w:p>
    <w:p w14:paraId="08A63D6A" w14:textId="14F542C4" w:rsidR="002519EF" w:rsidRDefault="002519EF" w:rsidP="009C736A">
      <w:pPr>
        <w:ind w:leftChars="200" w:left="1860" w:hangingChars="600" w:hanging="1440"/>
        <w:rPr>
          <w:rFonts w:ascii="ＭＳ ゴシック" w:eastAsia="ＭＳ ゴシック" w:hAnsi="ＭＳ ゴシック"/>
          <w:sz w:val="24"/>
        </w:rPr>
      </w:pPr>
      <w:r>
        <w:rPr>
          <w:rFonts w:ascii="ＭＳ ゴシック" w:eastAsia="ＭＳ ゴシック" w:hAnsi="ＭＳ ゴシック" w:hint="eastAsia"/>
          <w:sz w:val="24"/>
        </w:rPr>
        <w:t>・点滴の理由となっている食欲低下の改善、ケアに着眼して行く必要がある。</w:t>
      </w:r>
    </w:p>
    <w:p w14:paraId="0597D0C9" w14:textId="77777777" w:rsidR="002519EF" w:rsidRDefault="002519EF" w:rsidP="009C736A">
      <w:pPr>
        <w:ind w:leftChars="200" w:left="1860" w:hangingChars="600" w:hanging="1440"/>
        <w:rPr>
          <w:rFonts w:ascii="ＭＳ ゴシック" w:eastAsia="ＭＳ ゴシック" w:hAnsi="ＭＳ ゴシック"/>
          <w:sz w:val="24"/>
        </w:rPr>
      </w:pPr>
      <w:r>
        <w:rPr>
          <w:rFonts w:ascii="ＭＳ ゴシック" w:eastAsia="ＭＳ ゴシック" w:hAnsi="ＭＳ ゴシック" w:hint="eastAsia"/>
          <w:sz w:val="24"/>
        </w:rPr>
        <w:t>口腔ケア、摂食嚥下訓練、OT参加による運動、食事形態、嗜好の傾向把握、</w:t>
      </w:r>
    </w:p>
    <w:p w14:paraId="200F1A52" w14:textId="2ECA332C" w:rsidR="002519EF" w:rsidRDefault="002519EF" w:rsidP="009C736A">
      <w:pPr>
        <w:ind w:leftChars="200" w:left="1860" w:hangingChars="600" w:hanging="1440"/>
        <w:rPr>
          <w:rFonts w:ascii="ＭＳ ゴシック" w:eastAsia="ＭＳ ゴシック" w:hAnsi="ＭＳ ゴシック"/>
          <w:sz w:val="24"/>
        </w:rPr>
      </w:pPr>
      <w:r>
        <w:rPr>
          <w:rFonts w:ascii="ＭＳ ゴシック" w:eastAsia="ＭＳ ゴシック" w:hAnsi="ＭＳ ゴシック" w:hint="eastAsia"/>
          <w:sz w:val="24"/>
        </w:rPr>
        <w:t>自助具の検討、便秘の有無など。</w:t>
      </w:r>
    </w:p>
    <w:p w14:paraId="0F4E6DBD" w14:textId="77777777" w:rsidR="002519EF" w:rsidRDefault="002519EF" w:rsidP="009C736A">
      <w:pPr>
        <w:ind w:leftChars="200" w:left="1860" w:hangingChars="600" w:hanging="1440"/>
        <w:rPr>
          <w:rFonts w:ascii="ＭＳ ゴシック" w:eastAsia="ＭＳ ゴシック" w:hAnsi="ＭＳ ゴシック"/>
          <w:sz w:val="24"/>
        </w:rPr>
      </w:pPr>
      <w:r>
        <w:rPr>
          <w:rFonts w:ascii="ＭＳ ゴシック" w:eastAsia="ＭＳ ゴシック" w:hAnsi="ＭＳ ゴシック" w:hint="eastAsia"/>
          <w:sz w:val="24"/>
        </w:rPr>
        <w:t>また、発熱、肺炎、尿路感染など、看護、介護ケアにおいて感染予防的対応</w:t>
      </w:r>
    </w:p>
    <w:p w14:paraId="79ECD518" w14:textId="178EA18D" w:rsidR="002519EF" w:rsidRDefault="002519EF" w:rsidP="009C736A">
      <w:pPr>
        <w:ind w:leftChars="200" w:left="1860" w:hangingChars="600" w:hanging="1440"/>
        <w:rPr>
          <w:rFonts w:ascii="ＭＳ ゴシック" w:eastAsia="ＭＳ ゴシック" w:hAnsi="ＭＳ ゴシック" w:hint="eastAsia"/>
          <w:sz w:val="24"/>
        </w:rPr>
      </w:pPr>
      <w:r>
        <w:rPr>
          <w:rFonts w:ascii="ＭＳ ゴシック" w:eastAsia="ＭＳ ゴシック" w:hAnsi="ＭＳ ゴシック" w:hint="eastAsia"/>
          <w:sz w:val="24"/>
        </w:rPr>
        <w:t>を再確認していく</w:t>
      </w:r>
      <w:r w:rsidR="00256EFD">
        <w:rPr>
          <w:rFonts w:ascii="ＭＳ ゴシック" w:eastAsia="ＭＳ ゴシック" w:hAnsi="ＭＳ ゴシック" w:hint="eastAsia"/>
          <w:sz w:val="24"/>
        </w:rPr>
        <w:t>。</w:t>
      </w:r>
    </w:p>
    <w:p w14:paraId="2C0A3146" w14:textId="77777777" w:rsidR="002519EF" w:rsidRDefault="002519EF" w:rsidP="009C736A">
      <w:pPr>
        <w:ind w:leftChars="200" w:left="1860" w:hangingChars="600" w:hanging="1440"/>
        <w:rPr>
          <w:rFonts w:ascii="ＭＳ ゴシック" w:eastAsia="ＭＳ ゴシック" w:hAnsi="ＭＳ ゴシック" w:hint="eastAsia"/>
          <w:sz w:val="24"/>
        </w:rPr>
      </w:pPr>
    </w:p>
    <w:p w14:paraId="0C7B36A0" w14:textId="518909AD" w:rsidR="009C736A" w:rsidRDefault="002519EF" w:rsidP="009C736A">
      <w:pPr>
        <w:rPr>
          <w:rFonts w:ascii="ＭＳ ゴシック" w:eastAsia="ＭＳ ゴシック" w:hAnsi="ＭＳ ゴシック"/>
          <w:sz w:val="24"/>
        </w:rPr>
      </w:pPr>
      <w:r>
        <w:rPr>
          <w:rFonts w:ascii="ＭＳ ゴシック" w:eastAsia="ＭＳ ゴシック" w:hAnsi="ＭＳ ゴシック" w:hint="eastAsia"/>
          <w:sz w:val="24"/>
        </w:rPr>
        <w:t xml:space="preserve">　&lt;処置時について&gt;</w:t>
      </w:r>
    </w:p>
    <w:p w14:paraId="77725C99" w14:textId="69B21F80" w:rsidR="009C736A" w:rsidRDefault="009C736A" w:rsidP="002519EF">
      <w:pPr>
        <w:ind w:left="480" w:hangingChars="200" w:hanging="480"/>
        <w:rPr>
          <w:rFonts w:ascii="ＭＳ ゴシック" w:eastAsia="ＭＳ ゴシック" w:hAnsi="ＭＳ ゴシック"/>
          <w:sz w:val="24"/>
        </w:rPr>
      </w:pPr>
      <w:r>
        <w:rPr>
          <w:rFonts w:ascii="ＭＳ ゴシック" w:eastAsia="ＭＳ ゴシック" w:hAnsi="ＭＳ ゴシック" w:hint="eastAsia"/>
          <w:sz w:val="24"/>
        </w:rPr>
        <w:t xml:space="preserve">　・褥瘡処置時に創部を</w:t>
      </w:r>
      <w:r w:rsidR="002519EF">
        <w:rPr>
          <w:rFonts w:ascii="ＭＳ ゴシック" w:eastAsia="ＭＳ ゴシック" w:hAnsi="ＭＳ ゴシック" w:hint="eastAsia"/>
          <w:sz w:val="24"/>
        </w:rPr>
        <w:t>弄る治療を妨げる行為がある患者も、どうしてもミトンは必要となる。</w:t>
      </w:r>
      <w:r w:rsidR="00256EFD">
        <w:rPr>
          <w:rFonts w:ascii="ＭＳ ゴシック" w:eastAsia="ＭＳ ゴシック" w:hAnsi="ＭＳ ゴシック" w:hint="eastAsia"/>
          <w:sz w:val="24"/>
        </w:rPr>
        <w:t>処置時には患者が理解できるよう毎回声掛けをしていく。</w:t>
      </w:r>
    </w:p>
    <w:p w14:paraId="107282EC" w14:textId="57C9432C" w:rsidR="00256EFD" w:rsidRDefault="00256EFD" w:rsidP="00256EFD">
      <w:pPr>
        <w:rPr>
          <w:rFonts w:ascii="ＭＳ ゴシック" w:eastAsia="ＭＳ ゴシック" w:hAnsi="ＭＳ ゴシック" w:hint="eastAsia"/>
          <w:sz w:val="24"/>
        </w:rPr>
      </w:pPr>
      <w:r>
        <w:rPr>
          <w:rFonts w:ascii="ＭＳ ゴシック" w:eastAsia="ＭＳ ゴシック" w:hAnsi="ＭＳ ゴシック" w:hint="eastAsia"/>
          <w:sz w:val="24"/>
        </w:rPr>
        <w:t xml:space="preserve">　　早期治癒に向けて、食事摂取量の観察、体位交換、清潔の保持を行っていく。</w:t>
      </w:r>
    </w:p>
    <w:p w14:paraId="7C7854FE" w14:textId="2F618844" w:rsidR="009C736A" w:rsidRDefault="009C736A" w:rsidP="009C736A">
      <w:pPr>
        <w:ind w:left="1920" w:hangingChars="800" w:hanging="1920"/>
        <w:rPr>
          <w:rFonts w:ascii="ＭＳ ゴシック" w:eastAsia="ＭＳ ゴシック" w:hAnsi="ＭＳ ゴシック"/>
          <w:sz w:val="24"/>
        </w:rPr>
      </w:pPr>
    </w:p>
    <w:p w14:paraId="12F5FCBE" w14:textId="77777777" w:rsidR="00256EFD" w:rsidRDefault="00256EFD" w:rsidP="009C736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基礎的な日常生活の援助の励行、積み重ねにより、行動制限最少化もしくは行動</w:t>
      </w:r>
    </w:p>
    <w:p w14:paraId="6DED8715" w14:textId="77777777" w:rsidR="00256EFD" w:rsidRDefault="00256EFD" w:rsidP="00256E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制限せずに済むことに繋がっていくことを意識して日々の援助を行うことの重要</w:t>
      </w:r>
    </w:p>
    <w:p w14:paraId="4BB55312" w14:textId="080CA993" w:rsidR="009C736A" w:rsidRDefault="00256EFD" w:rsidP="00256EF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性を考察し、統一した援助を提供していきましょう。</w:t>
      </w:r>
    </w:p>
    <w:p w14:paraId="7E0B60EE" w14:textId="15927B28" w:rsidR="009C736A" w:rsidRDefault="009C736A" w:rsidP="009C736A">
      <w:pPr>
        <w:ind w:left="1920" w:hangingChars="800" w:hanging="1920"/>
        <w:rPr>
          <w:rFonts w:ascii="ＭＳ ゴシック" w:eastAsia="ＭＳ ゴシック" w:hAnsi="ＭＳ ゴシック"/>
          <w:sz w:val="24"/>
        </w:rPr>
      </w:pPr>
    </w:p>
    <w:p w14:paraId="2F8B6834" w14:textId="12294EFC" w:rsidR="009C736A" w:rsidRDefault="009C736A" w:rsidP="009C736A">
      <w:pPr>
        <w:ind w:left="1920" w:hangingChars="800" w:hanging="1920"/>
        <w:rPr>
          <w:rFonts w:ascii="ＭＳ ゴシック" w:eastAsia="ＭＳ ゴシック" w:hAnsi="ＭＳ ゴシック"/>
          <w:sz w:val="24"/>
        </w:rPr>
      </w:pPr>
    </w:p>
    <w:p w14:paraId="70DFF9E5" w14:textId="6BA488CA" w:rsidR="008E49F2" w:rsidRDefault="00B602EB" w:rsidP="00256EFD">
      <w:pPr>
        <w:rPr>
          <w:rFonts w:ascii="ＭＳ ゴシック" w:eastAsia="ＭＳ ゴシック" w:hAnsi="ＭＳ ゴシック"/>
          <w:sz w:val="24"/>
        </w:rPr>
      </w:pPr>
      <w:r>
        <w:rPr>
          <w:rFonts w:ascii="ＭＳ ゴシック" w:eastAsia="ＭＳ ゴシック" w:hAnsi="ＭＳ ゴシック" w:hint="eastAsia"/>
          <w:sz w:val="24"/>
        </w:rPr>
        <w:t>＜転入患者情報＞</w:t>
      </w:r>
    </w:p>
    <w:p w14:paraId="03E79C48" w14:textId="5CE6104C" w:rsidR="009C736A" w:rsidRDefault="009C736A" w:rsidP="00D67B8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・次ページ参照</w:t>
      </w:r>
    </w:p>
    <w:p w14:paraId="1FF00765" w14:textId="440B1ADE" w:rsidR="00A97213" w:rsidRPr="00A97213" w:rsidRDefault="001927B1" w:rsidP="00256EFD">
      <w:pPr>
        <w:ind w:left="1680" w:hangingChars="800" w:hanging="1680"/>
        <w:rPr>
          <w:rFonts w:ascii="ＭＳ ゴシック" w:eastAsia="ＭＳ ゴシック" w:hAnsi="ＭＳ ゴシック" w:hint="eastAsia"/>
          <w:sz w:val="24"/>
        </w:rPr>
      </w:pPr>
      <w:r w:rsidRPr="001927B1">
        <w:drawing>
          <wp:inline distT="0" distB="0" distL="0" distR="0" wp14:anchorId="4619AF0E" wp14:editId="609C249D">
            <wp:extent cx="5490845" cy="8095379"/>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095379"/>
                    </a:xfrm>
                    <a:prstGeom prst="rect">
                      <a:avLst/>
                    </a:prstGeom>
                    <a:noFill/>
                    <a:ln>
                      <a:noFill/>
                    </a:ln>
                  </pic:spPr>
                </pic:pic>
              </a:graphicData>
            </a:graphic>
          </wp:inline>
        </w:drawing>
      </w:r>
      <w:bookmarkStart w:id="0" w:name="_GoBack"/>
      <w:bookmarkEnd w:id="0"/>
    </w:p>
    <w:sectPr w:rsidR="00A97213" w:rsidRPr="00A97213"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177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5FE"/>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6C"/>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DFF"/>
    <w:rsid w:val="006F2012"/>
    <w:rsid w:val="006F2117"/>
    <w:rsid w:val="006F2235"/>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4AB"/>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4F83"/>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786"/>
    <w:rsid w:val="00FC7D63"/>
    <w:rsid w:val="00FC7F4B"/>
    <w:rsid w:val="00FD0688"/>
    <w:rsid w:val="00FD09BD"/>
    <w:rsid w:val="00FD0A6A"/>
    <w:rsid w:val="00FD0EC5"/>
    <w:rsid w:val="00FD0F0E"/>
    <w:rsid w:val="00FD131A"/>
    <w:rsid w:val="00FD13F3"/>
    <w:rsid w:val="00FD15CE"/>
    <w:rsid w:val="00FD15D4"/>
    <w:rsid w:val="00FD16DA"/>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17761">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7E755B-1627-4FE9-BD58-30A0D4B11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969</TotalTime>
  <Pages>6</Pages>
  <Words>521</Words>
  <Characters>2975</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69</cp:revision>
  <cp:lastPrinted>2023-10-20T00:22:00Z</cp:lastPrinted>
  <dcterms:created xsi:type="dcterms:W3CDTF">2026-04-17T08:13:00Z</dcterms:created>
  <dcterms:modified xsi:type="dcterms:W3CDTF">2026-05-08T19:23:00Z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