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6A97E97"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DD1B01">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2438CC">
        <w:rPr>
          <w:rFonts w:asciiTheme="majorEastAsia" w:eastAsiaTheme="majorEastAsia" w:hAnsiTheme="majorEastAsia" w:hint="eastAsia"/>
          <w:sz w:val="24"/>
        </w:rPr>
        <w:t>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438CC">
        <w:rPr>
          <w:rFonts w:asciiTheme="majorEastAsia" w:eastAsiaTheme="majorEastAsia" w:hAnsiTheme="majorEastAsia" w:hint="eastAsia"/>
          <w:sz w:val="24"/>
        </w:rPr>
        <w:t>土</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9B23B2">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w:t>
      </w:r>
      <w:r w:rsidR="00834BBC">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438CC">
        <w:rPr>
          <w:rFonts w:asciiTheme="majorEastAsia" w:eastAsiaTheme="majorEastAsia" w:hAnsiTheme="majorEastAsia" w:hint="eastAsia"/>
          <w:sz w:val="24"/>
        </w:rPr>
        <w:t>澤田　久美子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2510DDC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25BF064A" w:rsidR="00027732" w:rsidRDefault="00921C26"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4FB2ACCB"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9C437F2"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6F5981D3"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1D6F277C" w:rsidR="00027732" w:rsidRPr="00027732" w:rsidRDefault="00921C26"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5B213ED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1B01">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52B4E3FD" w:rsidR="00027732" w:rsidRPr="00027732" w:rsidRDefault="00921C26"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71E7C452"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休</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921C26">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24C2159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674E4626"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4C966C4" w:rsidR="00027732" w:rsidRPr="00027732" w:rsidRDefault="00DD1B01"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26A8BCBF"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325DC4B4" w:rsidR="00027732" w:rsidRPr="00027732" w:rsidRDefault="00175EF4" w:rsidP="00921C26">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3CB46448"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sidRPr="0012459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335DB259" w:rsidR="00027732" w:rsidRPr="00027732" w:rsidRDefault="00921C26" w:rsidP="00921C2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3C810926"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1B01">
              <w:rPr>
                <w:rFonts w:asciiTheme="majorEastAsia" w:eastAsiaTheme="majorEastAsia" w:hAnsiTheme="majorEastAsia" w:hint="eastAsia"/>
                <w:sz w:val="24"/>
              </w:rPr>
              <w:t>準</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5EDE3CFE"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深</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6F6484D7" w:rsidR="00027732" w:rsidRPr="00027732" w:rsidRDefault="00921C26" w:rsidP="00DD1B0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1BC598E1" w:rsidR="00027732" w:rsidRPr="00027732" w:rsidRDefault="00921C26"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18B126B"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B31C6AF" w:rsidR="00027732" w:rsidRPr="00027732" w:rsidRDefault="00921C26" w:rsidP="00027732">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7B9CEF7A"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21C2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B0AA610" w:rsidR="00027732" w:rsidRPr="00027732" w:rsidRDefault="00921C26"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100E165" w:rsidR="00027732" w:rsidRPr="00027732" w:rsidRDefault="00921C26" w:rsidP="00DD1B01">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9D3BA21" w:rsidR="00027732" w:rsidRPr="00027732" w:rsidRDefault="00DD1B01" w:rsidP="00921C26">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465F0FF6" w:rsidR="00027732" w:rsidRPr="00027732" w:rsidRDefault="00921C26"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休</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42DEB166" w14:textId="77777777" w:rsidR="00174D1F" w:rsidRDefault="00174D1F" w:rsidP="00921C26">
            <w:pPr>
              <w:jc w:val="center"/>
              <w:rPr>
                <w:rFonts w:ascii="ＭＳ ゴシック" w:eastAsia="ＭＳ ゴシック" w:hAnsi="ＭＳ ゴシック"/>
                <w:sz w:val="24"/>
              </w:rPr>
            </w:pPr>
          </w:p>
          <w:p w14:paraId="7FBD57B4" w14:textId="1EAF9029" w:rsidR="00921C26" w:rsidRPr="00EA09C4" w:rsidRDefault="00921C26" w:rsidP="00921C26">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1005" w:type="dxa"/>
          </w:tcPr>
          <w:p w14:paraId="5DA8A2A0" w14:textId="77777777" w:rsidR="00174D1F" w:rsidRPr="00EA09C4" w:rsidRDefault="00174D1F" w:rsidP="00174D1F">
            <w:pPr>
              <w:rPr>
                <w:rFonts w:ascii="ＭＳ ゴシック" w:eastAsia="ＭＳ ゴシック" w:hAnsi="ＭＳ ゴシック"/>
                <w:sz w:val="24"/>
              </w:rPr>
            </w:pPr>
          </w:p>
          <w:p w14:paraId="729BCA31" w14:textId="533B18DD" w:rsidR="00175EF4" w:rsidRPr="00175EF4" w:rsidRDefault="00921C26" w:rsidP="00174D1F">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休</w:t>
            </w:r>
          </w:p>
        </w:tc>
        <w:tc>
          <w:tcPr>
            <w:tcW w:w="1004" w:type="dxa"/>
          </w:tcPr>
          <w:p w14:paraId="3B39D7D1" w14:textId="77777777" w:rsidR="00EA09C4" w:rsidRDefault="00EA09C4" w:rsidP="00174D1F">
            <w:pPr>
              <w:widowControl/>
              <w:jc w:val="left"/>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p w14:paraId="7ADE7B35" w14:textId="1FCEC517" w:rsidR="00174D1F" w:rsidRPr="00EA09C4" w:rsidRDefault="00EA09C4" w:rsidP="00174D1F">
            <w:pPr>
              <w:widowControl/>
              <w:jc w:val="left"/>
              <w:rPr>
                <w:sz w:val="24"/>
              </w:rPr>
            </w:pPr>
            <w:r>
              <w:rPr>
                <w:rFonts w:ascii="ＭＳ ゴシック" w:eastAsia="ＭＳ ゴシック" w:hAnsi="ＭＳ ゴシック" w:hint="eastAsia"/>
                <w:sz w:val="24"/>
              </w:rPr>
              <w:t xml:space="preserve">　</w:t>
            </w:r>
            <w:r w:rsidR="00921C26">
              <w:rPr>
                <w:rFonts w:ascii="ＭＳ ゴシック" w:eastAsia="ＭＳ ゴシック" w:hAnsi="ＭＳ ゴシック" w:hint="eastAsia"/>
                <w:sz w:val="24"/>
              </w:rPr>
              <w:t>休</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34305D74" w14:textId="0693B185"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963CF9C" w14:textId="252041C1" w:rsidR="00944ABB" w:rsidRDefault="008E04C5" w:rsidP="00944ABB">
      <w:pPr>
        <w:rPr>
          <w:rFonts w:ascii="ＭＳ ゴシック" w:eastAsia="ＭＳ ゴシック" w:hAnsi="ＭＳ ゴシック"/>
          <w:sz w:val="24"/>
        </w:rPr>
      </w:pPr>
      <w:r>
        <w:rPr>
          <w:rFonts w:ascii="ＭＳ ゴシック" w:eastAsia="ＭＳ ゴシック" w:hAnsi="ＭＳ ゴシック" w:hint="eastAsia"/>
          <w:sz w:val="24"/>
        </w:rPr>
        <w:t>・</w:t>
      </w:r>
      <w:r w:rsidR="00944ABB">
        <w:rPr>
          <w:rFonts w:ascii="ＭＳ ゴシック" w:eastAsia="ＭＳ ゴシック" w:hAnsi="ＭＳ ゴシック" w:hint="eastAsia"/>
          <w:sz w:val="24"/>
        </w:rPr>
        <w:t xml:space="preserve">　毛布の洗濯についてお知らせありました</w:t>
      </w:r>
      <w:r w:rsidR="00944ABB" w:rsidRPr="00944ABB">
        <w:rPr>
          <w:rFonts w:ascii="ＭＳ ゴシック" w:eastAsia="ＭＳ ゴシック" w:hAnsi="ＭＳ ゴシック" w:hint="eastAsia"/>
          <w:sz w:val="24"/>
        </w:rPr>
        <w:t>。</w:t>
      </w:r>
      <w:r w:rsidR="00944ABB">
        <w:rPr>
          <w:rFonts w:ascii="ＭＳ ゴシック" w:eastAsia="ＭＳ ゴシック" w:hAnsi="ＭＳ ゴシック" w:hint="eastAsia"/>
          <w:sz w:val="24"/>
        </w:rPr>
        <w:t>毛布</w:t>
      </w:r>
      <w:r w:rsidR="00944ABB" w:rsidRPr="00944ABB">
        <w:rPr>
          <w:rFonts w:ascii="ＭＳ ゴシック" w:eastAsia="ＭＳ ゴシック" w:hAnsi="ＭＳ ゴシック" w:hint="eastAsia"/>
          <w:sz w:val="24"/>
        </w:rPr>
        <w:t>1回/年　6/22（月）南病棟</w:t>
      </w:r>
    </w:p>
    <w:p w14:paraId="618757C9" w14:textId="725AE769" w:rsidR="00944ABB" w:rsidRPr="00944ABB" w:rsidRDefault="00944ABB" w:rsidP="00944ABB">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詳細はWIZメールご確認ください。</w:t>
      </w:r>
    </w:p>
    <w:p w14:paraId="6CF5FF77" w14:textId="31BBCF14" w:rsidR="00944ABB" w:rsidRPr="00944ABB" w:rsidRDefault="00944ABB" w:rsidP="005E32C9">
      <w:pPr>
        <w:rPr>
          <w:rFonts w:ascii="ＭＳ ゴシック" w:eastAsia="ＭＳ ゴシック" w:hAnsi="ＭＳ ゴシック" w:hint="eastAsia"/>
          <w:sz w:val="24"/>
        </w:rPr>
      </w:pPr>
    </w:p>
    <w:p w14:paraId="1FF56934" w14:textId="4DD72D7E"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44401BD" w14:textId="50C8735B" w:rsidR="00ED51BA" w:rsidRDefault="002438CC"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00DB5D28">
        <w:rPr>
          <w:rFonts w:ascii="ＭＳ ゴシック" w:eastAsia="ＭＳ ゴシック" w:hAnsi="ＭＳ ゴシック" w:hint="eastAsia"/>
          <w:sz w:val="24"/>
        </w:rPr>
        <w:t>夫と長女直接面会あり。長女介護で時短勤務中に合わせ、</w:t>
      </w:r>
    </w:p>
    <w:p w14:paraId="421977CA" w14:textId="1E0F47E5" w:rsidR="00DB5D28" w:rsidRDefault="00DB5D28"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退院に向けた計画として、5月3、4、5、6日14:00直接面会</w:t>
      </w:r>
    </w:p>
    <w:p w14:paraId="4B45D669" w14:textId="2F5FB288" w:rsidR="00DB5D28" w:rsidRDefault="00DB5D28"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5月7、8日15:00～17:00の2時間外出訓練</w:t>
      </w:r>
    </w:p>
    <w:p w14:paraId="6A50B82D" w14:textId="5F564F04" w:rsidR="00DB5D28" w:rsidRDefault="00DB5D28"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5月9、10日14:00～17:00の3時間外出訓練</w:t>
      </w:r>
    </w:p>
    <w:p w14:paraId="0D223BBA" w14:textId="39AE69C6" w:rsidR="00DB5D28" w:rsidRDefault="00DB5D28"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5月11、13日15:00～次の日10:00の外泊訓練</w:t>
      </w:r>
    </w:p>
    <w:p w14:paraId="731C90D7" w14:textId="0623B2AE" w:rsidR="00DB5D28" w:rsidRDefault="00DB5D28" w:rsidP="00DD1B0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5月15日15:00～16日16:00までの外泊訓練と計画する。</w:t>
      </w:r>
    </w:p>
    <w:p w14:paraId="228A6261" w14:textId="6B68E67C" w:rsidR="00DB5D28" w:rsidRDefault="005E32C9" w:rsidP="000F42A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bookmarkStart w:id="0" w:name="_GoBack"/>
      <w:bookmarkEnd w:id="0"/>
      <w:r w:rsidR="00DB5D28">
        <w:rPr>
          <w:rFonts w:ascii="ＭＳ ゴシック" w:eastAsia="ＭＳ ゴシック" w:hAnsi="ＭＳ ゴシック" w:hint="eastAsia"/>
          <w:sz w:val="24"/>
        </w:rPr>
        <w:t>訓練が順調進行出来たらケアマネに連絡、デイサービスなど在宅サービスの調整をしていく。</w:t>
      </w:r>
      <w:r w:rsidR="000F42A7">
        <w:rPr>
          <w:rFonts w:ascii="ＭＳ ゴシック" w:eastAsia="ＭＳ ゴシック" w:hAnsi="ＭＳ ゴシック" w:hint="eastAsia"/>
          <w:sz w:val="24"/>
        </w:rPr>
        <w:t>自宅困難な場合も想定して現在グループホームも調整中。</w:t>
      </w:r>
    </w:p>
    <w:p w14:paraId="39F21488" w14:textId="3EB83887" w:rsidR="002438CC" w:rsidRDefault="002438CC" w:rsidP="000F42A7">
      <w:pPr>
        <w:rPr>
          <w:rFonts w:ascii="ＭＳ ゴシック" w:eastAsia="ＭＳ ゴシック" w:hAnsi="ＭＳ ゴシック" w:hint="eastAsia"/>
          <w:sz w:val="24"/>
        </w:rPr>
      </w:pPr>
    </w:p>
    <w:p w14:paraId="09615E52" w14:textId="17D01A33" w:rsidR="002438CC" w:rsidRDefault="002438CC" w:rsidP="000F42A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w:t>
      </w:r>
      <w:r w:rsidR="000F42A7" w:rsidRPr="000F42A7">
        <w:rPr>
          <w:rFonts w:ascii="ＭＳ ゴシック" w:eastAsia="ＭＳ ゴシック" w:hAnsi="ＭＳ ゴシック" w:hint="eastAsia"/>
          <w:sz w:val="24"/>
        </w:rPr>
        <w:t>娘様と息子嫁様来院され、高血糖について報告している。その後褥瘡についても説明し、主治医が紹介状作成次第市民病院へ相談し受診調整すること伝えると、「受診は行くので日にち決まったら連絡ください」とのことであった。後期高齢保険証は家族様が持っており、着替えも持参するとのことであった。また介護タクシーになるという事は説明しており、日時が決まったらタクシーを家族が手配するかどうかも相談したいとのことであった。</w:t>
      </w:r>
    </w:p>
    <w:p w14:paraId="2589CBA7" w14:textId="32569731" w:rsidR="000F42A7" w:rsidRDefault="000F42A7" w:rsidP="000F42A7">
      <w:pPr>
        <w:ind w:left="1920" w:hangingChars="800" w:hanging="1920"/>
        <w:rPr>
          <w:rFonts w:ascii="ＭＳ ゴシック" w:eastAsia="ＭＳ ゴシック" w:hAnsi="ＭＳ ゴシック"/>
          <w:sz w:val="24"/>
        </w:rPr>
      </w:pPr>
    </w:p>
    <w:p w14:paraId="3EF2FE41" w14:textId="329ADF89" w:rsidR="000F42A7" w:rsidRDefault="000F42A7" w:rsidP="000F42A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・細川　輝子様～陰部発赤著明にてﾘﾊﾋﾞﾘﾊﾟﾝﾂ交換介助の際は必ず陰部洗浄、エキザルベ軟膏塗布を行うようにして下さい。</w:t>
      </w:r>
    </w:p>
    <w:p w14:paraId="41097C99" w14:textId="40B8086E" w:rsidR="002438CC" w:rsidRDefault="002438CC" w:rsidP="00054BA5">
      <w:pPr>
        <w:rPr>
          <w:rFonts w:ascii="ＭＳ ゴシック" w:eastAsia="ＭＳ ゴシック" w:hAnsi="ＭＳ ゴシック" w:hint="eastAsia"/>
          <w:sz w:val="24"/>
        </w:rPr>
      </w:pPr>
    </w:p>
    <w:p w14:paraId="7C5C5A09" w14:textId="46C15308" w:rsidR="00E27809" w:rsidRDefault="00E534E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0DFF9E5" w14:textId="28C2E99C" w:rsidR="008E49F2"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松村　俊雄様</w:t>
      </w:r>
      <w:r>
        <w:rPr>
          <w:rFonts w:ascii="ＭＳ ゴシック" w:eastAsia="ＭＳ ゴシック" w:hAnsi="ＭＳ ゴシック" w:hint="eastAsia"/>
          <w:sz w:val="24"/>
        </w:rPr>
        <w:t>～</w:t>
      </w:r>
      <w:r w:rsidR="000F42A7" w:rsidRPr="000F42A7">
        <w:rPr>
          <w:rFonts w:ascii="ＭＳ ゴシック" w:eastAsia="ＭＳ ゴシック" w:hAnsi="ＭＳ ゴシック" w:hint="eastAsia"/>
          <w:sz w:val="24"/>
        </w:rPr>
        <w:t>体温36.8～</w:t>
      </w:r>
      <w:r w:rsidR="000F42A7" w:rsidRPr="000F42A7">
        <w:rPr>
          <w:rFonts w:ascii="ＭＳ ゴシック" w:eastAsia="ＭＳ ゴシック" w:hAnsi="ＭＳ ゴシック" w:hint="eastAsia"/>
          <w:color w:val="FF0000"/>
          <w:sz w:val="24"/>
        </w:rPr>
        <w:t>38.0</w:t>
      </w:r>
      <w:r w:rsidR="000F42A7" w:rsidRPr="000F42A7">
        <w:rPr>
          <w:rFonts w:ascii="ＭＳ ゴシック" w:eastAsia="ＭＳ ゴシック" w:hAnsi="ＭＳ ゴシック" w:hint="eastAsia"/>
          <w:sz w:val="24"/>
        </w:rPr>
        <w:t>℃、脈拍80～90台、血圧90～100台、酸素飽和度低下なし。痰鳴あり適宜吸引実施。食事は各食全量摂取。</w:t>
      </w:r>
    </w:p>
    <w:p w14:paraId="5888DBC3" w14:textId="2E102CE5" w:rsidR="000F42A7" w:rsidRDefault="000F42A7" w:rsidP="000F42A7">
      <w:pPr>
        <w:ind w:leftChars="800" w:left="1680" w:firstLineChars="100" w:firstLine="240"/>
        <w:rPr>
          <w:rFonts w:ascii="ＭＳ ゴシック" w:eastAsia="ＭＳ ゴシック" w:hAnsi="ＭＳ ゴシック"/>
          <w:sz w:val="24"/>
        </w:rPr>
      </w:pPr>
      <w:r w:rsidRPr="000F42A7">
        <w:rPr>
          <w:rFonts w:ascii="ＭＳ ゴシック" w:eastAsia="ＭＳ ゴシック" w:hAnsi="ＭＳ ゴシック" w:hint="eastAsia"/>
          <w:sz w:val="24"/>
        </w:rPr>
        <w:t>点滴トラブルなくクーリング実施している。</w:t>
      </w:r>
    </w:p>
    <w:p w14:paraId="2E4C1333" w14:textId="37894705" w:rsidR="000F42A7" w:rsidRDefault="000F42A7" w:rsidP="00D67B87">
      <w:pPr>
        <w:ind w:left="1920" w:hangingChars="800" w:hanging="1920"/>
        <w:rPr>
          <w:rFonts w:ascii="ＭＳ ゴシック" w:eastAsia="ＭＳ ゴシック" w:hAnsi="ＭＳ ゴシック"/>
          <w:sz w:val="24"/>
        </w:rPr>
      </w:pPr>
    </w:p>
    <w:p w14:paraId="6549C1F7" w14:textId="32A7D136" w:rsidR="00ED51BA" w:rsidRDefault="00ED51BA" w:rsidP="000F42A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0F42A7" w:rsidRPr="000F42A7">
        <w:rPr>
          <w:rFonts w:ascii="ＭＳ ゴシック" w:eastAsia="ＭＳ ゴシック" w:hAnsi="ＭＳ ゴシック" w:hint="eastAsia"/>
          <w:sz w:val="24"/>
        </w:rPr>
        <w:t>血圧</w:t>
      </w:r>
      <w:r w:rsidR="000F42A7" w:rsidRPr="000F42A7">
        <w:rPr>
          <w:rFonts w:ascii="ＭＳ ゴシック" w:eastAsia="ＭＳ ゴシック" w:hAnsi="ＭＳ ゴシック" w:hint="eastAsia"/>
          <w:color w:val="FF0000"/>
          <w:sz w:val="24"/>
        </w:rPr>
        <w:t>90</w:t>
      </w:r>
      <w:r w:rsidR="000F42A7" w:rsidRPr="000F42A7">
        <w:rPr>
          <w:rFonts w:ascii="ＭＳ ゴシック" w:eastAsia="ＭＳ ゴシック" w:hAnsi="ＭＳ ゴシック" w:hint="eastAsia"/>
          <w:sz w:val="24"/>
        </w:rPr>
        <w:t>台、他バイタルサイン異常なく酸素飽和度は90％前半で経過。食事は全量摂取され痰鳴あるも呼吸苦なく痰は自己喀出できている。尿意訴え適宜スタッフ付添いにてトイレで排泄している。</w:t>
      </w:r>
    </w:p>
    <w:p w14:paraId="5EA3F0F9" w14:textId="52605C3E" w:rsidR="00ED51BA" w:rsidRDefault="00ED51BA" w:rsidP="00D67B87">
      <w:pPr>
        <w:ind w:left="1920" w:hangingChars="800" w:hanging="1920"/>
        <w:rPr>
          <w:rFonts w:ascii="ＭＳ ゴシック" w:eastAsia="ＭＳ ゴシック" w:hAnsi="ＭＳ ゴシック"/>
          <w:sz w:val="24"/>
        </w:rPr>
      </w:pPr>
    </w:p>
    <w:p w14:paraId="55BFA3EB" w14:textId="7666D1CD" w:rsidR="00ED51BA" w:rsidRDefault="00ED51BA"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w:t>
      </w:r>
      <w:r w:rsidR="0008181C" w:rsidRPr="0008181C">
        <w:rPr>
          <w:rFonts w:ascii="ＭＳ ゴシック" w:eastAsia="ＭＳ ゴシック" w:hAnsi="ＭＳ ゴシック" w:hint="eastAsia"/>
          <w:sz w:val="24"/>
        </w:rPr>
        <w:t>バイタルサイン異常なく食事は各食2/3摂取されている。点滴トラブルなく昼食前血糖値</w:t>
      </w:r>
      <w:r w:rsidR="0008181C" w:rsidRPr="000F42A7">
        <w:rPr>
          <w:rFonts w:ascii="ＭＳ ゴシック" w:eastAsia="ＭＳ ゴシック" w:hAnsi="ＭＳ ゴシック" w:hint="eastAsia"/>
          <w:color w:val="FF0000"/>
          <w:sz w:val="24"/>
        </w:rPr>
        <w:t>262</w:t>
      </w:r>
      <w:r w:rsidR="0008181C" w:rsidRPr="0008181C">
        <w:rPr>
          <w:rFonts w:ascii="ＭＳ ゴシック" w:eastAsia="ＭＳ ゴシック" w:hAnsi="ＭＳ ゴシック" w:hint="eastAsia"/>
          <w:sz w:val="24"/>
        </w:rPr>
        <w:t>mg/dlスライディングスケールに従い、アピドラ4単位実施している。時折叫ぶことあり。</w:t>
      </w:r>
    </w:p>
    <w:p w14:paraId="51EF1E0B" w14:textId="5D60786A" w:rsidR="0012459F" w:rsidRDefault="0012459F" w:rsidP="00D67B87">
      <w:pPr>
        <w:ind w:left="1920" w:hangingChars="800" w:hanging="1920"/>
        <w:rPr>
          <w:rFonts w:ascii="ＭＳ ゴシック" w:eastAsia="ＭＳ ゴシック" w:hAnsi="ＭＳ ゴシック"/>
          <w:sz w:val="24"/>
        </w:rPr>
      </w:pPr>
    </w:p>
    <w:p w14:paraId="58F87457" w14:textId="1AEC129D" w:rsidR="0012459F" w:rsidRDefault="0012459F"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009B3059">
        <w:rPr>
          <w:rFonts w:ascii="ＭＳ ゴシック" w:eastAsia="ＭＳ ゴシック" w:hAnsi="ＭＳ ゴシック" w:hint="eastAsia"/>
          <w:sz w:val="24"/>
        </w:rPr>
        <w:t>発熱なく食事も全量摂取。疼痛部位もなし。</w:t>
      </w:r>
    </w:p>
    <w:p w14:paraId="6EB0E288" w14:textId="6D92C34F" w:rsidR="00D2065E" w:rsidRDefault="00D2065E" w:rsidP="0008181C">
      <w:pPr>
        <w:rPr>
          <w:rFonts w:ascii="ＭＳ ゴシック" w:eastAsia="ＭＳ ゴシック" w:hAnsi="ＭＳ ゴシック"/>
          <w:sz w:val="24"/>
        </w:rPr>
      </w:pPr>
    </w:p>
    <w:p w14:paraId="06F3122E" w14:textId="06536D5D"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9B3059" w:rsidRPr="009B3059">
        <w:rPr>
          <w:rFonts w:ascii="ＭＳ ゴシック" w:eastAsia="ＭＳ ゴシック" w:hAnsi="ＭＳ ゴシック" w:hint="eastAsia"/>
          <w:sz w:val="24"/>
        </w:rPr>
        <w:t>不穏、興奮なく穏やかに過ごされている。</w:t>
      </w:r>
    </w:p>
    <w:p w14:paraId="067635C9" w14:textId="7FFA0555" w:rsidR="00D2065E" w:rsidRDefault="00D2065E" w:rsidP="00D67B87">
      <w:pPr>
        <w:ind w:left="1920" w:hangingChars="800" w:hanging="1920"/>
        <w:rPr>
          <w:rFonts w:ascii="ＭＳ ゴシック" w:eastAsia="ＭＳ ゴシック" w:hAnsi="ＭＳ ゴシック"/>
          <w:sz w:val="24"/>
        </w:rPr>
      </w:pPr>
    </w:p>
    <w:p w14:paraId="35AB7941" w14:textId="0D5F0029"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9B3059" w:rsidRPr="009B3059">
        <w:rPr>
          <w:rFonts w:ascii="ＭＳ ゴシック" w:eastAsia="ＭＳ ゴシック" w:hAnsi="ＭＳ ゴシック" w:hint="eastAsia"/>
          <w:sz w:val="24"/>
        </w:rPr>
        <w:t>表情穏やか。日中はホールで過ごされている。</w:t>
      </w:r>
    </w:p>
    <w:p w14:paraId="0002F291" w14:textId="0C204679" w:rsidR="00D2065E" w:rsidRDefault="00D2065E" w:rsidP="00D67B87">
      <w:pPr>
        <w:ind w:left="1920" w:hangingChars="800" w:hanging="1920"/>
        <w:rPr>
          <w:rFonts w:ascii="ＭＳ ゴシック" w:eastAsia="ＭＳ ゴシック" w:hAnsi="ＭＳ ゴシック"/>
          <w:sz w:val="24"/>
        </w:rPr>
      </w:pPr>
    </w:p>
    <w:p w14:paraId="36C75A31" w14:textId="1F1D7D98" w:rsidR="00DD1B01" w:rsidRDefault="00D2065E" w:rsidP="00E53EC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正様～</w:t>
      </w:r>
      <w:r w:rsidR="009B3059" w:rsidRPr="009B3059">
        <w:rPr>
          <w:rFonts w:ascii="ＭＳ ゴシック" w:eastAsia="ＭＳ ゴシック" w:hAnsi="ＭＳ ゴシック" w:hint="eastAsia"/>
          <w:sz w:val="24"/>
        </w:rPr>
        <w:t>危険行為や他者への迷惑行為なく過ごされている。</w:t>
      </w:r>
    </w:p>
    <w:p w14:paraId="3DB8794A" w14:textId="77777777" w:rsidR="0008181C" w:rsidRDefault="0008181C" w:rsidP="00E53ECB">
      <w:pPr>
        <w:ind w:left="1920" w:hangingChars="800" w:hanging="1920"/>
        <w:rPr>
          <w:rFonts w:ascii="ＭＳ ゴシック" w:eastAsia="ＭＳ ゴシック" w:hAnsi="ＭＳ ゴシック"/>
          <w:sz w:val="24"/>
        </w:rPr>
      </w:pPr>
    </w:p>
    <w:p w14:paraId="5B5DB122" w14:textId="15A9F4CB"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戸田　廣孝様</w:t>
      </w:r>
      <w:r>
        <w:rPr>
          <w:rFonts w:ascii="ＭＳ ゴシック" w:eastAsia="ＭＳ ゴシック" w:hAnsi="ＭＳ ゴシック" w:hint="eastAsia"/>
          <w:sz w:val="24"/>
        </w:rPr>
        <w:t>～</w:t>
      </w:r>
      <w:r w:rsidR="009B3059" w:rsidRPr="009B3059">
        <w:rPr>
          <w:rFonts w:ascii="ＭＳ ゴシック" w:eastAsia="ＭＳ ゴシック" w:hAnsi="ＭＳ ゴシック" w:hint="eastAsia"/>
          <w:sz w:val="24"/>
        </w:rPr>
        <w:t>離床時テーブルを自力でよけて自操みられるも、表情穏やか。</w:t>
      </w:r>
    </w:p>
    <w:p w14:paraId="4F3CF389" w14:textId="29234BE8" w:rsidR="00D633F1" w:rsidRDefault="00D633F1" w:rsidP="00C04D17">
      <w:pPr>
        <w:rPr>
          <w:rFonts w:ascii="ＭＳ ゴシック" w:eastAsia="ＭＳ ゴシック" w:hAnsi="ＭＳ ゴシック"/>
          <w:sz w:val="24"/>
        </w:rPr>
      </w:pPr>
    </w:p>
    <w:p w14:paraId="352DE35A" w14:textId="5AE741B8" w:rsidR="00ED51BA" w:rsidRDefault="00054BA5"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＜退院支援状況確認＞</w:t>
      </w:r>
    </w:p>
    <w:p w14:paraId="74D10CD4" w14:textId="16C449A3" w:rsidR="00054BA5" w:rsidRDefault="000F42A7"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009E4F8C">
        <w:rPr>
          <w:rFonts w:ascii="ＭＳ ゴシック" w:eastAsia="ＭＳ ゴシック" w:hAnsi="ＭＳ ゴシック" w:hint="eastAsia"/>
          <w:sz w:val="24"/>
        </w:rPr>
        <w:t>面会、外泊、外出訓練</w:t>
      </w:r>
      <w:r>
        <w:rPr>
          <w:rFonts w:ascii="ＭＳ ゴシック" w:eastAsia="ＭＳ ゴシック" w:hAnsi="ＭＳ ゴシック" w:hint="eastAsia"/>
          <w:sz w:val="24"/>
        </w:rPr>
        <w:t>カルテ参照</w:t>
      </w:r>
      <w:r w:rsidR="00E86352">
        <w:rPr>
          <w:rFonts w:ascii="ＭＳ ゴシック" w:eastAsia="ＭＳ ゴシック" w:hAnsi="ＭＳ ゴシック" w:hint="eastAsia"/>
          <w:sz w:val="24"/>
        </w:rPr>
        <w:t>。</w:t>
      </w:r>
    </w:p>
    <w:p w14:paraId="1E39B9B0" w14:textId="27954C89" w:rsidR="00054BA5" w:rsidRDefault="00054BA5" w:rsidP="00A65457">
      <w:pPr>
        <w:ind w:left="1680" w:hangingChars="700" w:hanging="1680"/>
        <w:rPr>
          <w:rFonts w:ascii="ＭＳ ゴシック" w:eastAsia="ＭＳ ゴシック" w:hAnsi="ＭＳ ゴシック"/>
          <w:sz w:val="24"/>
        </w:rPr>
      </w:pPr>
    </w:p>
    <w:p w14:paraId="25A5F512" w14:textId="0F5245D6" w:rsidR="00054BA5" w:rsidRDefault="00054BA5"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＜行動制限最少化検討会＞</w:t>
      </w:r>
      <w:r w:rsidR="00E86352">
        <w:rPr>
          <w:rFonts w:ascii="ＭＳ ゴシック" w:eastAsia="ＭＳ ゴシック" w:hAnsi="ＭＳ ゴシック" w:hint="eastAsia"/>
          <w:sz w:val="24"/>
        </w:rPr>
        <w:t>～</w:t>
      </w:r>
      <w:r w:rsidR="000C7FF8">
        <w:rPr>
          <w:rFonts w:ascii="ＭＳ ゴシック" w:eastAsia="ＭＳ ゴシック" w:hAnsi="ＭＳ ゴシック" w:hint="eastAsia"/>
          <w:sz w:val="24"/>
        </w:rPr>
        <w:t>ミトン</w:t>
      </w:r>
      <w:r w:rsidR="00E86352">
        <w:rPr>
          <w:rFonts w:ascii="ＭＳ ゴシック" w:eastAsia="ＭＳ ゴシック" w:hAnsi="ＭＳ ゴシック" w:hint="eastAsia"/>
          <w:sz w:val="24"/>
        </w:rPr>
        <w:t>使用中の患者～</w:t>
      </w:r>
    </w:p>
    <w:p w14:paraId="2D948B4E" w14:textId="16B63F4B" w:rsidR="00054BA5" w:rsidRDefault="00054BA5" w:rsidP="00E86352">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・大久保　寧子様～</w:t>
      </w:r>
      <w:r w:rsidR="00E86352">
        <w:rPr>
          <w:rFonts w:ascii="ＭＳ ゴシック" w:eastAsia="ＭＳ ゴシック" w:hAnsi="ＭＳ ゴシック" w:hint="eastAsia"/>
          <w:sz w:val="24"/>
        </w:rPr>
        <w:t>多動性あり。経管栄養チューブ自己抜去の可能性ありミトン着用継続。</w:t>
      </w:r>
    </w:p>
    <w:p w14:paraId="22E28357" w14:textId="3243B526" w:rsidR="00E86352" w:rsidRDefault="00E86352" w:rsidP="00E863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栄子様～ミトン外した際、髪をむしる行為、鼻を弄り鼻出血もあり、褥瘡弄りが再開しないようにするためミトンは継続。</w:t>
      </w:r>
    </w:p>
    <w:p w14:paraId="6A892E98" w14:textId="2BCD7B79" w:rsidR="00E86352" w:rsidRDefault="00E86352" w:rsidP="00E86352">
      <w:pPr>
        <w:ind w:left="1920" w:hangingChars="800" w:hanging="1920"/>
        <w:rPr>
          <w:rFonts w:ascii="ＭＳ ゴシック" w:eastAsia="ＭＳ ゴシック" w:hAnsi="ＭＳ ゴシック"/>
          <w:sz w:val="24"/>
        </w:rPr>
      </w:pPr>
    </w:p>
    <w:p w14:paraId="0506AD46" w14:textId="0FF59F02" w:rsidR="00E86352" w:rsidRDefault="00E86352" w:rsidP="00E8635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・旭岡　カツ様～多動性持続しており、オムツむしりポリマー散乱などの危険性ありミトン継続。</w:t>
      </w:r>
    </w:p>
    <w:p w14:paraId="5C0AB86C" w14:textId="1834B3DF" w:rsidR="00C22754" w:rsidRPr="00A4400A" w:rsidRDefault="00054BA5"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w:t>
      </w:r>
    </w:p>
    <w:sectPr w:rsidR="00C22754"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40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E1C"/>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5"/>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81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D43"/>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C7FF8"/>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2A7"/>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1FA5"/>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59F"/>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89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EF4"/>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20"/>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31"/>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6CC"/>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440"/>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8CC"/>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5DB7"/>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A35"/>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5D2"/>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8AD"/>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04"/>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6DB"/>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92B"/>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DA4"/>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2C9"/>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015"/>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DD0"/>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964"/>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BC"/>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522"/>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B91"/>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4C5"/>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9F2"/>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C26"/>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ABB"/>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2C58"/>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B2"/>
    <w:rsid w:val="009B23EF"/>
    <w:rsid w:val="009B278A"/>
    <w:rsid w:val="009B2A30"/>
    <w:rsid w:val="009B2CBC"/>
    <w:rsid w:val="009B2F0A"/>
    <w:rsid w:val="009B3059"/>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4F8C"/>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57"/>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4C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447"/>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3F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8C"/>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D1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754"/>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4D1"/>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81D"/>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17"/>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21C"/>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65E"/>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7DD"/>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D28"/>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63B"/>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01"/>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80F"/>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A4"/>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1B61"/>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CB"/>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352"/>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1BA"/>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74D"/>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C18"/>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C8F"/>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4028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2BB21-4523-4CDB-87C0-65B9FAF7A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3</Pages>
  <Words>238</Words>
  <Characters>1362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70</cp:revision>
  <cp:lastPrinted>2023-10-20T00:22:00Z</cp:lastPrinted>
  <dcterms:created xsi:type="dcterms:W3CDTF">2026-04-17T08:13:00Z</dcterms:created>
  <dcterms:modified xsi:type="dcterms:W3CDTF">2026-05-02T07:45:00Z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