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24DE6F53"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E50164">
        <w:rPr>
          <w:rFonts w:ascii="ＭＳ ゴシック" w:eastAsia="ＭＳ ゴシック" w:hAnsi="ＭＳ ゴシック" w:cs="Times New Roman" w:hint="eastAsia"/>
          <w:szCs w:val="21"/>
        </w:rPr>
        <w:t>3</w:t>
      </w:r>
      <w:r w:rsidR="004B6ACB" w:rsidRPr="003C48EE">
        <w:rPr>
          <w:rFonts w:ascii="ＭＳ ゴシック" w:eastAsia="ＭＳ ゴシック" w:hAnsi="ＭＳ ゴシック" w:cs="Times New Roman" w:hint="eastAsia"/>
          <w:szCs w:val="21"/>
        </w:rPr>
        <w:t>月</w:t>
      </w:r>
      <w:r w:rsidR="008A2FF5">
        <w:rPr>
          <w:rFonts w:ascii="ＭＳ ゴシック" w:eastAsia="ＭＳ ゴシック" w:hAnsi="ＭＳ ゴシック" w:cs="Times New Roman" w:hint="eastAsia"/>
          <w:szCs w:val="21"/>
        </w:rPr>
        <w:t>31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8A2FF5">
        <w:rPr>
          <w:rFonts w:ascii="ＭＳ ゴシック" w:eastAsia="ＭＳ ゴシック" w:hAnsi="ＭＳ ゴシック" w:cs="Times New Roman" w:hint="eastAsia"/>
          <w:szCs w:val="21"/>
        </w:rPr>
        <w:t>火</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8A2FF5">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5A42C0B" w:rsidR="008E17D5" w:rsidRPr="003C48EE" w:rsidRDefault="008A2FF5"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7E10300" w:rsidR="00F05DDE" w:rsidRPr="003C48EE" w:rsidRDefault="008A2FF5"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198F0AA" w:rsidR="000E6B18" w:rsidRPr="000E6B18" w:rsidRDefault="008A2FF5"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D10F719" w:rsidR="00F05DDE" w:rsidRPr="003C48EE" w:rsidRDefault="008A2FF5"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0668001" w:rsidR="00307F89" w:rsidRPr="003C48EE" w:rsidRDefault="004571C2"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D02A0CF" w:rsidR="00DD0E20" w:rsidRPr="003C48EE" w:rsidRDefault="008A2FF5"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BCB71B8" w:rsidR="00465E25" w:rsidRPr="003C48EE" w:rsidRDefault="008A2FF5"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3D1CADF" w:rsidR="008E17D5" w:rsidRPr="003C48EE" w:rsidRDefault="008A2FF5" w:rsidP="006C7A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28A61A1" w:rsidR="00A80BB4" w:rsidRPr="003C48EE" w:rsidRDefault="008A2FF5"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EA29B83" w:rsidR="001B4A0F" w:rsidRPr="003C48EE" w:rsidRDefault="008A2FF5"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E26580F" w:rsidR="008E17D5" w:rsidRPr="003C48EE" w:rsidRDefault="008A2FF5"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26E1694" w:rsidR="00F05DDE" w:rsidRPr="003C48EE" w:rsidRDefault="00011F94"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1B8901B" w:rsidR="00F030C7" w:rsidRPr="003C48EE" w:rsidRDefault="00255DB3" w:rsidP="005858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571C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A15DBCD" w:rsidR="008E17D5" w:rsidRPr="003C48EE" w:rsidRDefault="008A2FF5"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43483E2" w:rsidR="00226808" w:rsidRPr="003C48EE" w:rsidRDefault="008A2FF5"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D9F7F29" w:rsidR="00414142" w:rsidRPr="003C48EE" w:rsidRDefault="004571C2"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B499D13" w:rsidR="00A61154" w:rsidRPr="003C48EE" w:rsidRDefault="008A2FF5"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1FEC969A" w:rsidR="00C906D3" w:rsidRPr="003C48EE" w:rsidRDefault="008A2FF5" w:rsidP="0058583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6A16F452" w:rsidR="00E65206" w:rsidRPr="003C48EE" w:rsidRDefault="002C2DAF" w:rsidP="002C2DA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571C2">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3D437AF" w:rsidR="00CC774D" w:rsidRPr="003C48EE" w:rsidRDefault="008A2FF5" w:rsidP="008A2F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日/休</w:t>
            </w:r>
            <w:r w:rsidR="004571C2">
              <w:rPr>
                <w:rFonts w:ascii="ＭＳ ゴシック" w:eastAsia="ＭＳ ゴシック" w:hAnsi="ＭＳ ゴシック" w:cs="Times New Roman"/>
                <w:szCs w:val="21"/>
              </w:rPr>
              <w:t xml:space="preserve"> </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385E145" w:rsidR="00386F45" w:rsidRPr="003C48EE" w:rsidRDefault="008A2FF5"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A539E1F" w:rsidR="000F4E9E" w:rsidRPr="003C48EE" w:rsidRDefault="008A2FF5"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EF1B77E" w:rsidR="005F4EE6" w:rsidRPr="003C48EE" w:rsidRDefault="008A2FF5"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5AC90674" w:rsidR="008E17D5" w:rsidRPr="003C48EE" w:rsidRDefault="00255DB3" w:rsidP="005858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571C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7CD2ED5B" w:rsidR="00E524DE" w:rsidRPr="003C48EE" w:rsidRDefault="004571C2"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7950D52F" w:rsidR="002F0530" w:rsidRDefault="00F240EC" w:rsidP="00FF7E8A">
      <w:pPr>
        <w:rPr>
          <w:rFonts w:ascii="ＭＳ ゴシック" w:eastAsia="ＭＳ ゴシック" w:hAnsi="ＭＳ ゴシック" w:cs="Times New Roman"/>
          <w:szCs w:val="21"/>
        </w:rPr>
      </w:pPr>
      <w:r w:rsidRPr="00E243F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11E94FC0" w14:textId="77777777" w:rsidR="008A2FF5" w:rsidRDefault="008A2FF5" w:rsidP="00823E11">
      <w:pPr>
        <w:rPr>
          <w:rFonts w:ascii="ＭＳ ゴシック" w:eastAsia="ＭＳ ゴシック" w:hAnsi="ＭＳ ゴシック" w:cs="Times New Roman"/>
          <w:szCs w:val="21"/>
        </w:rPr>
      </w:pPr>
    </w:p>
    <w:p w14:paraId="6DCC4923" w14:textId="54E5E0AE" w:rsidR="007B1750" w:rsidRDefault="007B175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＜入室情報＞</w:t>
      </w:r>
    </w:p>
    <w:p w14:paraId="7528815F" w14:textId="7D136749" w:rsidR="007B1750" w:rsidRDefault="0048432D"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7B1750">
        <w:rPr>
          <w:rFonts w:ascii="ＭＳ ゴシック" w:eastAsia="ＭＳ ゴシック" w:hAnsi="ＭＳ ゴシック" w:cs="Times New Roman" w:hint="eastAsia"/>
          <w:szCs w:val="21"/>
        </w:rPr>
        <w:t>】</w:t>
      </w:r>
    </w:p>
    <w:p w14:paraId="37AF02CA" w14:textId="281C542F" w:rsidR="007B1750" w:rsidRDefault="008A2FF5"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・川戸　稔隆</w:t>
      </w:r>
      <w:r w:rsidR="00676844">
        <w:rPr>
          <w:rFonts w:ascii="ＭＳ ゴシック" w:eastAsia="ＭＳ ゴシック" w:hAnsi="ＭＳ ゴシック" w:cs="Times New Roman" w:hint="eastAsia"/>
          <w:szCs w:val="21"/>
        </w:rPr>
        <w:t>様～</w:t>
      </w:r>
      <w:r w:rsidR="00255DB3">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B2　→　西B29</w:t>
      </w:r>
      <w:r w:rsidR="0048432D">
        <w:rPr>
          <w:rFonts w:ascii="ＭＳ ゴシック" w:eastAsia="ＭＳ ゴシック" w:hAnsi="ＭＳ ゴシック" w:cs="Times New Roman" w:hint="eastAsia"/>
          <w:szCs w:val="21"/>
        </w:rPr>
        <w:t>号室</w:t>
      </w:r>
    </w:p>
    <w:p w14:paraId="61D66311" w14:textId="117D8554" w:rsidR="008A2FF5" w:rsidRDefault="008A2FF5"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30A06B07" w14:textId="4A1FBB0B" w:rsidR="00910249" w:rsidRDefault="008A2FF5"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10249">
        <w:rPr>
          <w:rFonts w:ascii="ＭＳ ゴシック" w:eastAsia="ＭＳ ゴシック" w:hAnsi="ＭＳ ゴシック" w:cs="Times New Roman" w:hint="eastAsia"/>
          <w:szCs w:val="21"/>
        </w:rPr>
        <w:t>三浦　郁子様～東Cユニット6号室へ医療保護入院</w:t>
      </w:r>
    </w:p>
    <w:p w14:paraId="3E57682B" w14:textId="5DD208BB" w:rsidR="00910249" w:rsidRDefault="0091024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　ヨシエ様～東Cユニット6号室へ医療保護入院</w:t>
      </w:r>
    </w:p>
    <w:p w14:paraId="5DA5DDF3" w14:textId="119B31C2" w:rsidR="00910249" w:rsidRDefault="0091024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トセ様～東病棟Bユニット1号室へ医療保護入院</w:t>
      </w:r>
    </w:p>
    <w:p w14:paraId="155B6CD2" w14:textId="0AB39DE2" w:rsidR="007B1750" w:rsidRDefault="0091024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2244691D" w14:textId="10478BF8" w:rsidR="00910249" w:rsidRDefault="0091024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・芦名　里奈様～東B3→東D17</w:t>
      </w:r>
    </w:p>
    <w:p w14:paraId="23D1620B" w14:textId="5D682488" w:rsidR="00910249" w:rsidRDefault="0091024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・室館　清子</w:t>
      </w:r>
      <w:r w:rsidR="00343792">
        <w:rPr>
          <w:rFonts w:ascii="ＭＳ ゴシック" w:eastAsia="ＭＳ ゴシック" w:hAnsi="ＭＳ ゴシック" w:cs="Times New Roman" w:hint="eastAsia"/>
          <w:szCs w:val="21"/>
        </w:rPr>
        <w:t>様～東C5→東B1</w:t>
      </w:r>
    </w:p>
    <w:p w14:paraId="7F4E7023" w14:textId="77777777" w:rsidR="00343792" w:rsidRPr="00343792" w:rsidRDefault="00343792" w:rsidP="00823E11">
      <w:pPr>
        <w:rPr>
          <w:rFonts w:ascii="ＭＳ ゴシック" w:eastAsia="ＭＳ ゴシック" w:hAnsi="ＭＳ ゴシック" w:cs="Times New Roman"/>
          <w:szCs w:val="21"/>
        </w:rPr>
      </w:pPr>
    </w:p>
    <w:p w14:paraId="336102B7" w14:textId="09D093A1" w:rsidR="0043719F" w:rsidRDefault="00380C0A" w:rsidP="00823E11">
      <w:pPr>
        <w:rPr>
          <w:rFonts w:ascii="ＭＳ ゴシック" w:eastAsia="ＭＳ ゴシック" w:hAnsi="ＭＳ ゴシック" w:cs="Times New Roman"/>
          <w:szCs w:val="21"/>
        </w:rPr>
      </w:pPr>
      <w:r w:rsidRPr="00655C8D">
        <w:rPr>
          <w:rFonts w:ascii="ＭＳ ゴシック" w:eastAsia="ＭＳ ゴシック" w:hAnsi="ＭＳ ゴシック" w:cs="Times New Roman" w:hint="eastAsia"/>
          <w:szCs w:val="21"/>
        </w:rPr>
        <w:t>＜患</w:t>
      </w:r>
      <w:r>
        <w:rPr>
          <w:rFonts w:ascii="ＭＳ ゴシック" w:eastAsia="ＭＳ ゴシック" w:hAnsi="ＭＳ ゴシック" w:cs="Times New Roman" w:hint="eastAsia"/>
          <w:szCs w:val="21"/>
        </w:rPr>
        <w:t>者様連絡事項</w:t>
      </w:r>
      <w:r w:rsidRPr="00380C0A">
        <w:rPr>
          <w:rFonts w:ascii="ＭＳ ゴシック" w:eastAsia="ＭＳ ゴシック" w:hAnsi="ＭＳ ゴシック" w:cs="Times New Roman" w:hint="eastAsia"/>
          <w:szCs w:val="21"/>
        </w:rPr>
        <w:t>＞</w:t>
      </w:r>
    </w:p>
    <w:p w14:paraId="21BC4B27" w14:textId="433D2DBA" w:rsidR="00910249" w:rsidRDefault="00343792" w:rsidP="0034379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・前田　有理様～深澤</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より4</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5　11:00に退院が決定したとの報告あり。初外来は4/27　16:30に調整するよう指示あり。退院指示、退院処方指示受け済。</w:t>
      </w:r>
    </w:p>
    <w:p w14:paraId="1D101DF3" w14:textId="0E59C3E7" w:rsidR="00343792" w:rsidRDefault="00343792" w:rsidP="00343792">
      <w:pPr>
        <w:ind w:left="1680" w:hangingChars="800" w:hanging="1680"/>
        <w:rPr>
          <w:rFonts w:ascii="ＭＳ ゴシック" w:eastAsia="ＭＳ ゴシック" w:hAnsi="ＭＳ ゴシック" w:cs="Times New Roman"/>
          <w:szCs w:val="21"/>
        </w:rPr>
      </w:pPr>
    </w:p>
    <w:p w14:paraId="24BD397B" w14:textId="36D87475" w:rsidR="00343792" w:rsidRDefault="00E24EAC" w:rsidP="0034379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・関口　莉那様～ニコチンパッチ使用可、時計、本自己管理可の指示受ける。</w:t>
      </w:r>
    </w:p>
    <w:p w14:paraId="28F86AD9" w14:textId="780CAE58" w:rsidR="00E24EAC" w:rsidRDefault="00E24EAC" w:rsidP="0034379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・久保田　トキ様～発熱あり。小栁Dｒへ状態報告し、発熱時カロナール内服、クーリングにて経過観察指示受ける。</w:t>
      </w:r>
    </w:p>
    <w:p w14:paraId="19896367" w14:textId="46B71C97" w:rsidR="00E24EAC" w:rsidRDefault="00E24EAC" w:rsidP="00343792">
      <w:pPr>
        <w:ind w:left="1680" w:hangingChars="800" w:hanging="1680"/>
        <w:rPr>
          <w:rFonts w:ascii="ＭＳ ゴシック" w:eastAsia="ＭＳ ゴシック" w:hAnsi="ＭＳ ゴシック" w:cs="Times New Roman"/>
          <w:szCs w:val="21"/>
        </w:rPr>
      </w:pPr>
    </w:p>
    <w:p w14:paraId="79D0B334" w14:textId="1A7D8074" w:rsidR="00E24EAC" w:rsidRDefault="00E24EAC" w:rsidP="0034379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トセ様～MT自己抜去あり、再挿入の指示受ける。</w:t>
      </w:r>
    </w:p>
    <w:p w14:paraId="5BB59E4F" w14:textId="77777777" w:rsidR="00E24EAC" w:rsidRDefault="00E24EAC" w:rsidP="00343792">
      <w:pPr>
        <w:ind w:left="1680" w:hangingChars="800" w:hanging="1680"/>
        <w:rPr>
          <w:rFonts w:ascii="ＭＳ ゴシック" w:eastAsia="ＭＳ ゴシック" w:hAnsi="ＭＳ ゴシック" w:cs="Times New Roman" w:hint="eastAsia"/>
          <w:szCs w:val="21"/>
        </w:rPr>
      </w:pPr>
    </w:p>
    <w:p w14:paraId="09874DBF" w14:textId="1D61BC44" w:rsidR="00795200" w:rsidRPr="003C48EE" w:rsidRDefault="00795200" w:rsidP="00734A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lastRenderedPageBreak/>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730CE962" w14:textId="73A222FA"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632E49" w:rsidRPr="00632E49">
        <w:rPr>
          <w:rFonts w:ascii="ＭＳ ゴシック" w:eastAsia="ＭＳ ゴシック" w:hAnsi="ＭＳ ゴシック" w:cs="Times New Roman" w:hint="eastAsia"/>
          <w:szCs w:val="21"/>
        </w:rPr>
        <w:t>午前・午後</w:t>
      </w:r>
      <w:r w:rsidR="00632E49" w:rsidRPr="00632E49">
        <w:rPr>
          <w:rFonts w:ascii="ＭＳ ゴシック" w:eastAsia="ＭＳ ゴシック" w:hAnsi="ＭＳ ゴシック" w:cs="Times New Roman"/>
          <w:szCs w:val="21"/>
        </w:rPr>
        <w:t>1</w:t>
      </w:r>
      <w:r w:rsidR="00317FB5">
        <w:rPr>
          <w:rFonts w:ascii="ＭＳ ゴシック" w:eastAsia="ＭＳ ゴシック" w:hAnsi="ＭＳ ゴシック" w:cs="Times New Roman"/>
          <w:szCs w:val="21"/>
        </w:rPr>
        <w:t>時間の開放観察指示あり</w:t>
      </w:r>
      <w:r w:rsidR="001E7833" w:rsidRPr="001E7833">
        <w:rPr>
          <w:rFonts w:ascii="ＭＳ ゴシック" w:eastAsia="ＭＳ ゴシック" w:hAnsi="ＭＳ ゴシック" w:cs="Times New Roman"/>
          <w:szCs w:val="21"/>
        </w:rPr>
        <w:t>。</w:t>
      </w:r>
      <w:r w:rsidR="00E24EAC" w:rsidRPr="00E24EAC">
        <w:rPr>
          <w:rFonts w:ascii="ＭＳ ゴシック" w:eastAsia="ＭＳ ゴシック" w:hAnsi="ＭＳ ゴシック" w:cs="Times New Roman" w:hint="eastAsia"/>
          <w:szCs w:val="21"/>
        </w:rPr>
        <w:t>奇声をあげ壁叩きをして興奮継続便器手を入れる等の不潔行為もあり開放観察見送りとなる。</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3975E8AE" w14:textId="77777777" w:rsidR="00BA41DF" w:rsidRDefault="00BA41DF" w:rsidP="00FD2672">
      <w:pPr>
        <w:ind w:left="1680" w:hangingChars="800" w:hanging="1680"/>
        <w:rPr>
          <w:rFonts w:ascii="ＭＳ ゴシック" w:eastAsia="ＭＳ ゴシック" w:hAnsi="ＭＳ ゴシック" w:cs="Times New Roman"/>
          <w:szCs w:val="21"/>
        </w:rPr>
      </w:pPr>
    </w:p>
    <w:p w14:paraId="12BD0AEC" w14:textId="1C3C7E05" w:rsidR="000A4994" w:rsidRDefault="00111FB3" w:rsidP="00FD2672">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034103" w:rsidRPr="00034103">
        <w:rPr>
          <w:rFonts w:ascii="ＭＳ ゴシック" w:eastAsia="ＭＳ ゴシック" w:hAnsi="ＭＳ ゴシック" w:cs="Times New Roman" w:hint="eastAsia"/>
          <w:szCs w:val="21"/>
        </w:rPr>
        <w:t>。</w:t>
      </w:r>
      <w:r w:rsidR="00E24EAC" w:rsidRPr="00E24EAC">
        <w:rPr>
          <w:rFonts w:ascii="ＭＳ ゴシック" w:eastAsia="ＭＳ ゴシック" w:hAnsi="ＭＳ ゴシック" w:cs="Times New Roman" w:hint="eastAsia"/>
          <w:szCs w:val="21"/>
        </w:rPr>
        <w:t>他者の大声や壁叩きに反応し興奮、希望にて、</w:t>
      </w:r>
      <w:r w:rsidR="00E24EAC" w:rsidRPr="00E24EAC">
        <w:rPr>
          <w:rFonts w:ascii="ＭＳ ゴシック" w:eastAsia="ＭＳ ゴシック" w:hAnsi="ＭＳ ゴシック" w:cs="Times New Roman"/>
          <w:szCs w:val="21"/>
        </w:rPr>
        <w:t>11：30レボトミン5㎎　6T+トリヘキシフェニジル2㎎　1T内服</w:t>
      </w:r>
      <w:r w:rsidR="00E24EAC" w:rsidRPr="00E24EAC">
        <w:rPr>
          <w:rFonts w:ascii="ＭＳ ゴシック" w:eastAsia="ＭＳ ゴシック" w:hAnsi="ＭＳ ゴシック" w:cs="Times New Roman" w:hint="eastAsia"/>
          <w:szCs w:val="21"/>
        </w:rPr>
        <w:t>その後は興奮なく穏やかに過ごされる。</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18E217DD" w14:textId="61FF504A" w:rsidR="00EE575F" w:rsidRDefault="0090761E" w:rsidP="004B45F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3D653F">
        <w:rPr>
          <w:rFonts w:ascii="ＭＳ ゴシック" w:eastAsia="ＭＳ ゴシック" w:hAnsi="ＭＳ ゴシック" w:cs="Times New Roman" w:hint="eastAsia"/>
          <w:szCs w:val="21"/>
        </w:rPr>
        <w:t>。</w:t>
      </w:r>
      <w:r w:rsidR="00632E49" w:rsidRPr="00632E49">
        <w:rPr>
          <w:rFonts w:ascii="ＭＳ ゴシック" w:eastAsia="ＭＳ ゴシック" w:hAnsi="ＭＳ ゴシック" w:cs="Times New Roman" w:hint="eastAsia"/>
          <w:szCs w:val="21"/>
        </w:rPr>
        <w:t>午前・午後</w:t>
      </w:r>
      <w:r w:rsidR="00632E49" w:rsidRPr="00632E49">
        <w:rPr>
          <w:rFonts w:ascii="ＭＳ ゴシック" w:eastAsia="ＭＳ ゴシック" w:hAnsi="ＭＳ ゴシック" w:cs="Times New Roman"/>
          <w:szCs w:val="21"/>
        </w:rPr>
        <w:t>1</w:t>
      </w:r>
      <w:r w:rsidR="00317FB5">
        <w:rPr>
          <w:rFonts w:ascii="ＭＳ ゴシック" w:eastAsia="ＭＳ ゴシック" w:hAnsi="ＭＳ ゴシック" w:cs="Times New Roman"/>
          <w:szCs w:val="21"/>
        </w:rPr>
        <w:t>時間の開放観察指示あり</w:t>
      </w:r>
      <w:r w:rsidR="00A237CF" w:rsidRPr="00A237CF">
        <w:rPr>
          <w:rFonts w:ascii="ＭＳ ゴシック" w:eastAsia="ＭＳ ゴシック" w:hAnsi="ＭＳ ゴシック" w:cs="Times New Roman"/>
          <w:szCs w:val="21"/>
        </w:rPr>
        <w:t>。</w:t>
      </w:r>
      <w:r w:rsidR="00E24EAC" w:rsidRPr="00E24EAC">
        <w:rPr>
          <w:rFonts w:ascii="ＭＳ ゴシック" w:eastAsia="ＭＳ ゴシック" w:hAnsi="ＭＳ ゴシック" w:cs="Times New Roman" w:hint="eastAsia"/>
          <w:szCs w:val="21"/>
        </w:rPr>
        <w:t>開放観察開始後脱衣行為始まり</w:t>
      </w:r>
      <w:r w:rsidR="00E24EAC" w:rsidRPr="00E24EAC">
        <w:rPr>
          <w:rFonts w:ascii="ＭＳ ゴシック" w:eastAsia="ＭＳ ゴシック" w:hAnsi="ＭＳ ゴシック" w:cs="Times New Roman"/>
          <w:szCs w:val="21"/>
        </w:rPr>
        <w:t>10分程度で開放観察終了となる、自室に戻った後も脱衣収まらず経過。</w:t>
      </w:r>
      <w:r w:rsidRPr="0090761E">
        <w:rPr>
          <w:rFonts w:ascii="ＭＳ ゴシック" w:eastAsia="ＭＳ ゴシック" w:hAnsi="ＭＳ ゴシック" w:cs="Times New Roman" w:hint="eastAsia"/>
          <w:szCs w:val="21"/>
        </w:rPr>
        <w:t>引き続き、症状観察と早期に処遇制限解除出来るよう努めていく。</w:t>
      </w:r>
    </w:p>
    <w:p w14:paraId="26ECC301" w14:textId="288A3FEA" w:rsidR="00452A22" w:rsidRDefault="00452A22" w:rsidP="00FD2672">
      <w:pPr>
        <w:ind w:left="1680" w:hangingChars="800" w:hanging="1680"/>
        <w:rPr>
          <w:rFonts w:ascii="ＭＳ ゴシック" w:eastAsia="ＭＳ ゴシック" w:hAnsi="ＭＳ ゴシック" w:cs="Times New Roman"/>
          <w:szCs w:val="21"/>
        </w:rPr>
      </w:pPr>
    </w:p>
    <w:p w14:paraId="680150EB" w14:textId="4AAF296A" w:rsidR="001111EF" w:rsidRDefault="00343792" w:rsidP="001111E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C1436">
        <w:rPr>
          <w:rFonts w:ascii="ＭＳ ゴシック" w:eastAsia="ＭＳ ゴシック" w:hAnsi="ＭＳ ゴシック" w:cs="Times New Roman" w:hint="eastAsia"/>
          <w:szCs w:val="21"/>
        </w:rPr>
        <w:t>馬渡</w:t>
      </w:r>
      <w:proofErr w:type="spellStart"/>
      <w:r w:rsidR="004020F0">
        <w:rPr>
          <w:rFonts w:ascii="ＭＳ ゴシック" w:eastAsia="ＭＳ ゴシック" w:hAnsi="ＭＳ ゴシック" w:cs="Times New Roman" w:hint="eastAsia"/>
          <w:szCs w:val="21"/>
        </w:rPr>
        <w:t>Dr</w:t>
      </w:r>
      <w:proofErr w:type="spellEnd"/>
      <w:r w:rsidR="004020F0">
        <w:rPr>
          <w:rFonts w:ascii="ＭＳ ゴシック" w:eastAsia="ＭＳ ゴシック" w:hAnsi="ＭＳ ゴシック" w:cs="Times New Roman" w:hint="eastAsia"/>
          <w:szCs w:val="21"/>
        </w:rPr>
        <w:t>診察情報＞</w:t>
      </w:r>
    </w:p>
    <w:p w14:paraId="2C7950F4" w14:textId="6C3EDC7B" w:rsidR="00F20D8D" w:rsidRDefault="00E24EAC" w:rsidP="00E24EAC">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・小川　光子様～</w:t>
      </w:r>
      <w:r w:rsidRPr="00E24EAC">
        <w:rPr>
          <w:rFonts w:ascii="ＭＳ ゴシック" w:eastAsia="ＭＳ ゴシック" w:hAnsi="ＭＳ ゴシック" w:cs="Times New Roman" w:hint="eastAsia"/>
          <w:szCs w:val="21"/>
        </w:rPr>
        <w:t>大声をだし、落ち着かない様子・介入への抵抗ある。</w:t>
      </w:r>
      <w:r w:rsidRPr="00E24EAC">
        <w:rPr>
          <w:rFonts w:ascii="ＭＳ ゴシック" w:eastAsia="ＭＳ ゴシック" w:hAnsi="ＭＳ ゴシック" w:cs="Times New Roman"/>
          <w:szCs w:val="21"/>
        </w:rPr>
        <w:t>4/3よりコントミン（12.5）→（25）へ増量・デエビゴ（2.5）1T　1×vds追加処方となる。</w:t>
      </w:r>
      <w:r w:rsidRPr="00E24EAC">
        <w:rPr>
          <w:rFonts w:ascii="ＭＳ ゴシック" w:eastAsia="ＭＳ ゴシック" w:hAnsi="ＭＳ ゴシック" w:cs="Times New Roman" w:hint="eastAsia"/>
          <w:szCs w:val="21"/>
        </w:rPr>
        <w:t>食事の吐き出し、尿量少ない為本日より</w:t>
      </w:r>
      <w:r w:rsidRPr="00E24EAC">
        <w:rPr>
          <w:rFonts w:ascii="ＭＳ ゴシック" w:eastAsia="ＭＳ ゴシック" w:hAnsi="ＭＳ ゴシック" w:cs="Times New Roman"/>
          <w:szCs w:val="21"/>
        </w:rPr>
        <w:t>4/3ソリタT3　500ml処方となる。</w:t>
      </w:r>
    </w:p>
    <w:p w14:paraId="440686DD" w14:textId="49709A23" w:rsidR="00EC1436" w:rsidRDefault="00EC1436" w:rsidP="00F20D8D">
      <w:pPr>
        <w:ind w:left="1890" w:hangingChars="900" w:hanging="1890"/>
        <w:rPr>
          <w:rFonts w:ascii="ＭＳ ゴシック" w:eastAsia="ＭＳ ゴシック" w:hAnsi="ＭＳ ゴシック" w:cs="Times New Roman"/>
          <w:szCs w:val="21"/>
        </w:rPr>
      </w:pPr>
    </w:p>
    <w:p w14:paraId="7FD5FFFC" w14:textId="6E23C9E2" w:rsidR="00EC1436" w:rsidRDefault="00E24EAC" w:rsidP="00E24EA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・北澤　末吉様～</w:t>
      </w:r>
      <w:r w:rsidRPr="00E24EAC">
        <w:rPr>
          <w:rFonts w:ascii="ＭＳ ゴシック" w:eastAsia="ＭＳ ゴシック" w:hAnsi="ＭＳ ゴシック" w:cs="Times New Roman" w:hint="eastAsia"/>
          <w:szCs w:val="21"/>
        </w:rPr>
        <w:t>身体状態安定してきているが、夜間の不眠あり、</w:t>
      </w:r>
      <w:r w:rsidRPr="00E24EAC">
        <w:rPr>
          <w:rFonts w:ascii="ＭＳ ゴシック" w:eastAsia="ＭＳ ゴシック" w:hAnsi="ＭＳ ゴシック" w:cs="Times New Roman"/>
          <w:szCs w:val="21"/>
        </w:rPr>
        <w:t>4/3～デエビゴ錠（2.5）1T　1×vdsへ追加。BSチェックは4/9まで3検・IFオーダーも継続。</w:t>
      </w:r>
      <w:r w:rsidRPr="00E24EAC">
        <w:rPr>
          <w:rFonts w:ascii="ＭＳ ゴシック" w:eastAsia="ＭＳ ゴシック" w:hAnsi="ＭＳ ゴシック" w:cs="Times New Roman" w:hint="eastAsia"/>
          <w:szCs w:val="21"/>
        </w:rPr>
        <w:t>点滴・抗生剤は止め</w:t>
      </w:r>
      <w:r w:rsidRPr="00E24EAC">
        <w:rPr>
          <w:rFonts w:ascii="ＭＳ ゴシック" w:eastAsia="ＭＳ ゴシック" w:hAnsi="ＭＳ ゴシック" w:cs="Times New Roman"/>
          <w:szCs w:val="21"/>
        </w:rPr>
        <w:t>4/1～4/3まで</w:t>
      </w:r>
      <w:r w:rsidRPr="00E24EAC">
        <w:rPr>
          <w:rFonts w:ascii="ＭＳ ゴシック" w:eastAsia="ＭＳ ゴシック" w:hAnsi="ＭＳ ゴシック" w:cs="Times New Roman" w:hint="eastAsia"/>
          <w:szCs w:val="21"/>
        </w:rPr>
        <w:t>ソリタ－Ｔ３号輸液　５００ｍＬ</w:t>
      </w:r>
      <w:r w:rsidRPr="00E24EAC">
        <w:rPr>
          <w:rFonts w:ascii="ＭＳ ゴシック" w:eastAsia="ＭＳ ゴシック" w:hAnsi="ＭＳ ゴシック" w:cs="Times New Roman"/>
          <w:szCs w:val="21"/>
        </w:rPr>
        <w:t xml:space="preserve"> 1 袋</w:t>
      </w:r>
      <w:r>
        <w:rPr>
          <w:rFonts w:ascii="ＭＳ ゴシック" w:eastAsia="ＭＳ ゴシック" w:hAnsi="ＭＳ ゴシック" w:cs="Times New Roman"/>
          <w:szCs w:val="21"/>
        </w:rPr>
        <w:t xml:space="preserve"> </w:t>
      </w:r>
      <w:r w:rsidRPr="00E24EAC">
        <w:rPr>
          <w:rFonts w:ascii="ＭＳ ゴシック" w:eastAsia="ＭＳ ゴシック" w:hAnsi="ＭＳ ゴシック" w:cs="Times New Roman" w:hint="eastAsia"/>
          <w:szCs w:val="21"/>
        </w:rPr>
        <w:t>ダイビタミックス注　２ｍＬ</w:t>
      </w:r>
      <w:r w:rsidRPr="00E24EAC">
        <w:rPr>
          <w:rFonts w:ascii="ＭＳ ゴシック" w:eastAsia="ＭＳ ゴシック" w:hAnsi="ＭＳ ゴシック" w:cs="Times New Roman"/>
          <w:szCs w:val="21"/>
        </w:rPr>
        <w:t xml:space="preserve"> 1 管</w:t>
      </w:r>
      <w:r>
        <w:rPr>
          <w:rFonts w:ascii="ＭＳ ゴシック" w:eastAsia="ＭＳ ゴシック" w:hAnsi="ＭＳ ゴシック" w:cs="Times New Roman"/>
          <w:szCs w:val="21"/>
        </w:rPr>
        <w:t xml:space="preserve"> </w:t>
      </w:r>
      <w:r w:rsidRPr="00E24EAC">
        <w:rPr>
          <w:rFonts w:ascii="ＭＳ ゴシック" w:eastAsia="ＭＳ ゴシック" w:hAnsi="ＭＳ ゴシック" w:cs="Times New Roman" w:hint="eastAsia"/>
          <w:szCs w:val="21"/>
        </w:rPr>
        <w:t>アスコルビン酸注５００ｍｇ</w:t>
      </w:r>
      <w:r w:rsidRPr="00E24EAC">
        <w:rPr>
          <w:rFonts w:ascii="ＭＳ ゴシック" w:eastAsia="ＭＳ ゴシック" w:hAnsi="ＭＳ ゴシック" w:cs="Times New Roman"/>
          <w:szCs w:val="21"/>
        </w:rPr>
        <w:t xml:space="preserve"> 1 管 　処方</w:t>
      </w:r>
      <w:r>
        <w:rPr>
          <w:rFonts w:ascii="ＭＳ ゴシック" w:eastAsia="ＭＳ ゴシック" w:hAnsi="ＭＳ ゴシック" w:cs="Times New Roman" w:hint="eastAsia"/>
          <w:szCs w:val="21"/>
        </w:rPr>
        <w:t>。</w:t>
      </w:r>
      <w:r w:rsidRPr="00E24EAC">
        <w:rPr>
          <w:rFonts w:ascii="ＭＳ ゴシック" w:eastAsia="ＭＳ ゴシック" w:hAnsi="ＭＳ ゴシック" w:cs="Times New Roman" w:hint="eastAsia"/>
          <w:szCs w:val="21"/>
        </w:rPr>
        <w:t>食事開始にあたり、嚥下可能かゼリーなど補食を試すように指示あり。</w:t>
      </w:r>
    </w:p>
    <w:p w14:paraId="6E04CBA0" w14:textId="4904A1F3" w:rsidR="00E24EAC" w:rsidRDefault="00E24EAC" w:rsidP="00E24EAC">
      <w:pPr>
        <w:ind w:left="1890" w:hangingChars="900" w:hanging="1890"/>
        <w:rPr>
          <w:rFonts w:ascii="ＭＳ ゴシック" w:eastAsia="ＭＳ ゴシック" w:hAnsi="ＭＳ ゴシック" w:cs="Times New Roman"/>
          <w:szCs w:val="21"/>
        </w:rPr>
      </w:pPr>
    </w:p>
    <w:p w14:paraId="51C5C59C" w14:textId="2B241D3A" w:rsidR="00E24EAC" w:rsidRDefault="00E24EAC" w:rsidP="00E24EA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以外の患者様指示変更なし</w:t>
      </w:r>
    </w:p>
    <w:p w14:paraId="2381FEB5" w14:textId="77777777" w:rsidR="00E24EAC" w:rsidRPr="00E24EAC" w:rsidRDefault="00E24EAC" w:rsidP="00E24EAC">
      <w:pPr>
        <w:ind w:left="1890" w:hangingChars="900" w:hanging="1890"/>
        <w:rPr>
          <w:rFonts w:ascii="ＭＳ ゴシック" w:eastAsia="ＭＳ ゴシック" w:hAnsi="ＭＳ ゴシック" w:cs="Times New Roman" w:hint="eastAsia"/>
          <w:szCs w:val="21"/>
        </w:rPr>
      </w:pPr>
    </w:p>
    <w:p w14:paraId="23D759DC" w14:textId="7886A446" w:rsidR="00EC1436" w:rsidRDefault="00EC1436" w:rsidP="00F20D8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w:t>
      </w:r>
    </w:p>
    <w:p w14:paraId="7E0529B9" w14:textId="46EE9630" w:rsidR="00E24EAC" w:rsidRPr="00E24EAC" w:rsidRDefault="00E24EAC" w:rsidP="00E24EA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・類家　博治様～</w:t>
      </w:r>
      <w:r w:rsidRPr="00E24EAC">
        <w:rPr>
          <w:rFonts w:ascii="ＭＳ ゴシック" w:eastAsia="ＭＳ ゴシック" w:hAnsi="ＭＳ ゴシック" w:cs="Times New Roman" w:hint="eastAsia"/>
          <w:szCs w:val="21"/>
        </w:rPr>
        <w:t>両下腿　径</w:t>
      </w:r>
      <w:r w:rsidRPr="00E24EAC">
        <w:rPr>
          <w:rFonts w:ascii="ＭＳ ゴシック" w:eastAsia="ＭＳ ゴシック" w:hAnsi="ＭＳ ゴシック" w:cs="Times New Roman"/>
          <w:szCs w:val="21"/>
        </w:rPr>
        <w:t>1～2㎝の表皮剥離局面+壊死組織2か所　皮下出血跡数か所</w:t>
      </w:r>
    </w:p>
    <w:p w14:paraId="5CE3B190" w14:textId="4A047BCB" w:rsidR="00E24EAC" w:rsidRPr="00E24EAC" w:rsidRDefault="00E24EAC" w:rsidP="00E24EAC">
      <w:pPr>
        <w:ind w:firstLineChars="800" w:firstLine="1680"/>
        <w:rPr>
          <w:rFonts w:ascii="ＭＳ ゴシック" w:eastAsia="ＭＳ ゴシック" w:hAnsi="ＭＳ ゴシック" w:cs="Times New Roman"/>
          <w:szCs w:val="21"/>
        </w:rPr>
      </w:pPr>
      <w:r w:rsidRPr="00E24EAC">
        <w:rPr>
          <w:rFonts w:ascii="ＭＳ ゴシック" w:eastAsia="ＭＳ ゴシック" w:hAnsi="ＭＳ ゴシック" w:cs="Times New Roman" w:hint="eastAsia"/>
          <w:szCs w:val="21"/>
        </w:rPr>
        <w:t>①右下腿表皮剥離局面→テラマイシン軟膏</w:t>
      </w:r>
      <w:r w:rsidRPr="00E24EAC">
        <w:rPr>
          <w:rFonts w:ascii="ＭＳ ゴシック" w:eastAsia="ＭＳ ゴシック" w:hAnsi="ＭＳ ゴシック" w:cs="Times New Roman"/>
          <w:szCs w:val="21"/>
        </w:rPr>
        <w:t>+ガーゼ</w:t>
      </w:r>
    </w:p>
    <w:p w14:paraId="60590F15" w14:textId="290DE8C0" w:rsidR="00EC1436" w:rsidRDefault="00E24EAC" w:rsidP="00E24EAC">
      <w:pPr>
        <w:ind w:firstLineChars="800" w:firstLine="1680"/>
        <w:rPr>
          <w:rFonts w:ascii="ＭＳ ゴシック" w:eastAsia="ＭＳ ゴシック" w:hAnsi="ＭＳ ゴシック" w:cs="Times New Roman"/>
          <w:szCs w:val="21"/>
        </w:rPr>
      </w:pPr>
      <w:r w:rsidRPr="00E24EAC">
        <w:rPr>
          <w:rFonts w:ascii="ＭＳ ゴシック" w:eastAsia="ＭＳ ゴシック" w:hAnsi="ＭＳ ゴシック" w:cs="Times New Roman" w:hint="eastAsia"/>
          <w:szCs w:val="21"/>
        </w:rPr>
        <w:t>②左下腿表皮剥離局面→ブロメライン軟膏</w:t>
      </w:r>
      <w:r w:rsidRPr="00E24EAC">
        <w:rPr>
          <w:rFonts w:ascii="ＭＳ ゴシック" w:eastAsia="ＭＳ ゴシック" w:hAnsi="ＭＳ ゴシック" w:cs="Times New Roman"/>
          <w:szCs w:val="21"/>
        </w:rPr>
        <w:t>+ガーゼ</w:t>
      </w:r>
    </w:p>
    <w:p w14:paraId="6A4ECEA8" w14:textId="6C5AE6C2" w:rsidR="00EC1436" w:rsidRDefault="00EC1436" w:rsidP="00F20D8D">
      <w:pPr>
        <w:ind w:left="1890" w:hangingChars="900" w:hanging="1890"/>
        <w:rPr>
          <w:rFonts w:ascii="ＭＳ ゴシック" w:eastAsia="ＭＳ ゴシック" w:hAnsi="ＭＳ ゴシック" w:cs="Times New Roman"/>
          <w:szCs w:val="21"/>
        </w:rPr>
      </w:pPr>
    </w:p>
    <w:p w14:paraId="4FCAA05E" w14:textId="77777777" w:rsidR="00E95E1E" w:rsidRPr="00E95E1E" w:rsidRDefault="00E24EAC" w:rsidP="00E95E1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95E1E">
        <w:rPr>
          <w:rFonts w:ascii="ＭＳ ゴシック" w:eastAsia="ＭＳ ゴシック" w:hAnsi="ＭＳ ゴシック" w:cs="Times New Roman" w:hint="eastAsia"/>
          <w:szCs w:val="21"/>
        </w:rPr>
        <w:t>室館　清子様～</w:t>
      </w:r>
      <w:r w:rsidR="00E95E1E" w:rsidRPr="00E95E1E">
        <w:rPr>
          <w:rFonts w:ascii="ＭＳ ゴシック" w:eastAsia="ＭＳ ゴシック" w:hAnsi="ＭＳ ゴシック" w:cs="Times New Roman" w:hint="eastAsia"/>
          <w:szCs w:val="21"/>
        </w:rPr>
        <w:t>①左鎖骨部　スフラチュール</w:t>
      </w:r>
      <w:r w:rsidR="00E95E1E" w:rsidRPr="00E95E1E">
        <w:rPr>
          <w:rFonts w:ascii="ＭＳ ゴシック" w:eastAsia="ＭＳ ゴシック" w:hAnsi="ＭＳ ゴシック" w:cs="Times New Roman"/>
          <w:szCs w:val="21"/>
        </w:rPr>
        <w:t>+テラマイシン</w:t>
      </w:r>
    </w:p>
    <w:p w14:paraId="10B039F7" w14:textId="42C01A83" w:rsidR="00E95E1E" w:rsidRPr="00E95E1E" w:rsidRDefault="00E95E1E" w:rsidP="00E95E1E">
      <w:pPr>
        <w:ind w:firstLineChars="800" w:firstLine="1680"/>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②右前腕　治癒</w:t>
      </w:r>
    </w:p>
    <w:p w14:paraId="7653979C" w14:textId="0D080F46" w:rsidR="00EC1436" w:rsidRDefault="00E95E1E" w:rsidP="00E95E1E">
      <w:pPr>
        <w:ind w:firstLineChars="800" w:firstLine="1680"/>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③仙骨部　</w:t>
      </w:r>
      <w:r w:rsidRPr="00E95E1E">
        <w:rPr>
          <w:rFonts w:ascii="ＭＳ ゴシック" w:eastAsia="ＭＳ ゴシック" w:hAnsi="ＭＳ ゴシック" w:cs="Times New Roman"/>
          <w:szCs w:val="21"/>
        </w:rPr>
        <w:t>2×3㎝の表皮剥離局面</w:t>
      </w:r>
      <w:r>
        <w:rPr>
          <w:rFonts w:ascii="ＭＳ ゴシック" w:eastAsia="ＭＳ ゴシック" w:hAnsi="ＭＳ ゴシック" w:cs="Times New Roman" w:hint="eastAsia"/>
          <w:szCs w:val="21"/>
        </w:rPr>
        <w:t xml:space="preserve">　</w:t>
      </w:r>
      <w:r w:rsidRPr="00E95E1E">
        <w:rPr>
          <w:rFonts w:ascii="ＭＳ ゴシック" w:eastAsia="ＭＳ ゴシック" w:hAnsi="ＭＳ ゴシック" w:cs="Times New Roman" w:hint="eastAsia"/>
          <w:szCs w:val="21"/>
        </w:rPr>
        <w:t>テラマイシン軟膏</w:t>
      </w:r>
      <w:r w:rsidRPr="00E95E1E">
        <w:rPr>
          <w:rFonts w:ascii="ＭＳ ゴシック" w:eastAsia="ＭＳ ゴシック" w:hAnsi="ＭＳ ゴシック" w:cs="Times New Roman"/>
          <w:szCs w:val="21"/>
        </w:rPr>
        <w:t>+ガーゼ</w:t>
      </w:r>
    </w:p>
    <w:p w14:paraId="269B106F" w14:textId="0EC89611" w:rsidR="00E95E1E" w:rsidRDefault="00E95E1E" w:rsidP="00E95E1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以外の患者様指示変更なし</w:t>
      </w:r>
    </w:p>
    <w:p w14:paraId="4031D328" w14:textId="527E7C39" w:rsidR="00E95E1E" w:rsidRDefault="00E95E1E" w:rsidP="00E95E1E">
      <w:pPr>
        <w:rPr>
          <w:rFonts w:ascii="ＭＳ ゴシック" w:eastAsia="ＭＳ ゴシック" w:hAnsi="ＭＳ ゴシック" w:cs="Times New Roman"/>
          <w:szCs w:val="21"/>
        </w:rPr>
      </w:pPr>
    </w:p>
    <w:p w14:paraId="5970769D" w14:textId="109F1C92" w:rsidR="00E95E1E" w:rsidRDefault="00E95E1E" w:rsidP="00E95E1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＜入院患者様情報①＞</w:t>
      </w:r>
    </w:p>
    <w:p w14:paraId="489C4833"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日　　時：令和</w:t>
      </w:r>
      <w:r w:rsidRPr="00E95E1E">
        <w:rPr>
          <w:rFonts w:ascii="ＭＳ ゴシック" w:eastAsia="ＭＳ ゴシック" w:hAnsi="ＭＳ ゴシック" w:cs="Times New Roman"/>
          <w:szCs w:val="21"/>
        </w:rPr>
        <w:t>8年3月31日　10：30</w:t>
      </w:r>
    </w:p>
    <w:p w14:paraId="2E8AAC5D"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氏　　名：清水　ヨシエ（しみず　よしえ）様</w:t>
      </w:r>
    </w:p>
    <w:p w14:paraId="19032B7A"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生年月日：昭和</w:t>
      </w:r>
      <w:r w:rsidRPr="00E95E1E">
        <w:rPr>
          <w:rFonts w:ascii="ＭＳ ゴシック" w:eastAsia="ＭＳ ゴシック" w:hAnsi="ＭＳ ゴシック" w:cs="Times New Roman"/>
          <w:szCs w:val="21"/>
        </w:rPr>
        <w:t>12年3月12日（88歳）</w:t>
      </w:r>
    </w:p>
    <w:p w14:paraId="29A7A9EF"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病　　名：老年期認知症</w:t>
      </w:r>
    </w:p>
    <w:p w14:paraId="202EFBA9"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合</w:t>
      </w:r>
      <w:r w:rsidRPr="00E95E1E">
        <w:rPr>
          <w:rFonts w:ascii="ＭＳ ゴシック" w:eastAsia="ＭＳ ゴシック" w:hAnsi="ＭＳ ゴシック" w:cs="Times New Roman"/>
          <w:szCs w:val="21"/>
        </w:rPr>
        <w:t xml:space="preserve"> 併 症：リウマチ性多発筋痛、心不全、網膜</w:t>
      </w:r>
      <w:r w:rsidRPr="00E95E1E">
        <w:rPr>
          <w:rFonts w:ascii="ＭＳ ゴシック" w:eastAsia="ＭＳ ゴシック" w:hAnsi="ＭＳ ゴシック" w:cs="Times New Roman" w:hint="eastAsia"/>
          <w:szCs w:val="21"/>
        </w:rPr>
        <w:t>剝離（視力ほぼない）</w:t>
      </w:r>
    </w:p>
    <w:p w14:paraId="457940F6"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性　　別：女性</w:t>
      </w:r>
    </w:p>
    <w:p w14:paraId="57BDEA8B"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主</w:t>
      </w:r>
      <w:r w:rsidRPr="00E95E1E">
        <w:rPr>
          <w:rFonts w:ascii="ＭＳ ゴシック" w:eastAsia="ＭＳ ゴシック" w:hAnsi="ＭＳ ゴシック" w:cs="Times New Roman"/>
          <w:szCs w:val="21"/>
        </w:rPr>
        <w:t xml:space="preserve"> 治 医：柞木田Dr.</w:t>
      </w:r>
    </w:p>
    <w:p w14:paraId="2BDBB3C9"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入院形態：医療保護入院</w:t>
      </w:r>
    </w:p>
    <w:p w14:paraId="268CDEF8"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病　　棟：東病棟</w:t>
      </w:r>
      <w:r w:rsidRPr="00E95E1E">
        <w:rPr>
          <w:rFonts w:ascii="ＭＳ ゴシック" w:eastAsia="ＭＳ ゴシック" w:hAnsi="ＭＳ ゴシック" w:cs="Times New Roman"/>
          <w:szCs w:val="21"/>
        </w:rPr>
        <w:t>Cユニット</w:t>
      </w:r>
    </w:p>
    <w:p w14:paraId="0552855F" w14:textId="77777777" w:rsidR="00E95E1E" w:rsidRPr="00E95E1E" w:rsidRDefault="00E95E1E" w:rsidP="00E95E1E">
      <w:pPr>
        <w:rPr>
          <w:rFonts w:ascii="ＭＳ ゴシック" w:eastAsia="ＭＳ ゴシック" w:hAnsi="ＭＳ ゴシック" w:cs="Times New Roman"/>
          <w:szCs w:val="21"/>
        </w:rPr>
      </w:pPr>
    </w:p>
    <w:p w14:paraId="49D3469B"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＜経過＞　　</w:t>
      </w:r>
    </w:p>
    <w:p w14:paraId="494891E2"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w:t>
      </w:r>
      <w:r w:rsidRPr="00E95E1E">
        <w:rPr>
          <w:rFonts w:ascii="ＭＳ ゴシック" w:eastAsia="ＭＳ ゴシック" w:hAnsi="ＭＳ ゴシック" w:cs="Times New Roman"/>
          <w:szCs w:val="21"/>
        </w:rPr>
        <w:t>R7年の9月より様子が落ち着かず、むらかみ脳神経クリニック初診。</w:t>
      </w:r>
    </w:p>
    <w:p w14:paraId="00116253"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諸検査行い、漢方の処方を受け症状が改善しいったん終診となるも、</w:t>
      </w:r>
    </w:p>
    <w:p w14:paraId="35F5A7C0"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同年</w:t>
      </w:r>
      <w:r w:rsidRPr="00E95E1E">
        <w:rPr>
          <w:rFonts w:ascii="ＭＳ ゴシック" w:eastAsia="ＭＳ ゴシック" w:hAnsi="ＭＳ ゴシック" w:cs="Times New Roman"/>
          <w:szCs w:val="21"/>
        </w:rPr>
        <w:t>12月末も同様の症状が出現し同内容の漢方薬にて対応していた。</w:t>
      </w:r>
    </w:p>
    <w:p w14:paraId="2C3140ED"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自宅にて夜中にトイレ覚醒時に転倒し受診したところ、安静指示を受</w:t>
      </w:r>
    </w:p>
    <w:p w14:paraId="789492D8"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け自宅療養していた。しかし安静保持保てずに転倒繰り返していた。</w:t>
      </w:r>
    </w:p>
    <w:p w14:paraId="76D264FF"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同時期に足のむくみも強く、腰背部痛あり、敗血症も併発しており、</w:t>
      </w:r>
    </w:p>
    <w:p w14:paraId="007986A6"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w:t>
      </w:r>
      <w:r w:rsidRPr="00E95E1E">
        <w:rPr>
          <w:rFonts w:ascii="ＭＳ ゴシック" w:eastAsia="ＭＳ ゴシック" w:hAnsi="ＭＳ ゴシック" w:cs="Times New Roman"/>
          <w:szCs w:val="21"/>
        </w:rPr>
        <w:t>R8年2月5日かかりつけである平和病院に入院となる。入院中も昔のこ</w:t>
      </w:r>
    </w:p>
    <w:p w14:paraId="512F3318"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と話したり、夜間に長女の名前を読び、不眠の状態であった。</w:t>
      </w:r>
      <w:r w:rsidRPr="00E95E1E">
        <w:rPr>
          <w:rFonts w:ascii="ＭＳ ゴシック" w:eastAsia="ＭＳ ゴシック" w:hAnsi="ＭＳ ゴシック" w:cs="Times New Roman"/>
          <w:szCs w:val="21"/>
        </w:rPr>
        <w:t>3月11日</w:t>
      </w:r>
    </w:p>
    <w:p w14:paraId="1AC800AE"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に自宅退院し、長女が泊まって介護をしているが、今後施設入所も検</w:t>
      </w:r>
    </w:p>
    <w:p w14:paraId="05CED3CE"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討している。そのため、症状改善と環境調整のため当院での治療希望</w:t>
      </w:r>
    </w:p>
    <w:p w14:paraId="6AA028FA"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し相談ある。</w:t>
      </w:r>
    </w:p>
    <w:p w14:paraId="4317CE14" w14:textId="42AB7086" w:rsid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診察の結果東病棟</w:t>
      </w:r>
      <w:r w:rsidRPr="00E95E1E">
        <w:rPr>
          <w:rFonts w:ascii="ＭＳ ゴシック" w:eastAsia="ＭＳ ゴシック" w:hAnsi="ＭＳ ゴシック" w:cs="Times New Roman"/>
          <w:szCs w:val="21"/>
        </w:rPr>
        <w:t>Cユニットへ医療保護入院となる</w:t>
      </w:r>
    </w:p>
    <w:p w14:paraId="46088DF6" w14:textId="513AE292" w:rsidR="00E95E1E" w:rsidRDefault="00E95E1E" w:rsidP="00E95E1E">
      <w:pPr>
        <w:rPr>
          <w:rFonts w:ascii="ＭＳ ゴシック" w:eastAsia="ＭＳ ゴシック" w:hAnsi="ＭＳ ゴシック" w:cs="Times New Roman"/>
          <w:szCs w:val="21"/>
        </w:rPr>
      </w:pPr>
    </w:p>
    <w:p w14:paraId="5B12CA76" w14:textId="69340013" w:rsidR="00E95E1E" w:rsidRDefault="00E95E1E" w:rsidP="00E95E1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p>
    <w:p w14:paraId="58E2DDC8"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日　　時：令和</w:t>
      </w:r>
      <w:r w:rsidRPr="00E95E1E">
        <w:rPr>
          <w:rFonts w:ascii="ＭＳ ゴシック" w:eastAsia="ＭＳ ゴシック" w:hAnsi="ＭＳ ゴシック" w:cs="Times New Roman"/>
          <w:szCs w:val="21"/>
        </w:rPr>
        <w:t>8年3月31日　13：10</w:t>
      </w:r>
    </w:p>
    <w:p w14:paraId="12633280"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氏　　名：三浦　郁子（みうら　いくこ）様</w:t>
      </w:r>
    </w:p>
    <w:p w14:paraId="0295211C"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生年月日：昭和</w:t>
      </w:r>
      <w:r w:rsidRPr="00E95E1E">
        <w:rPr>
          <w:rFonts w:ascii="ＭＳ ゴシック" w:eastAsia="ＭＳ ゴシック" w:hAnsi="ＭＳ ゴシック" w:cs="Times New Roman"/>
          <w:szCs w:val="21"/>
        </w:rPr>
        <w:t>15年11月7日（85歳）</w:t>
      </w:r>
    </w:p>
    <w:p w14:paraId="2E23E306"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病　　名：認知症</w:t>
      </w:r>
    </w:p>
    <w:p w14:paraId="31C92B55"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合</w:t>
      </w:r>
      <w:r w:rsidRPr="00E95E1E">
        <w:rPr>
          <w:rFonts w:ascii="ＭＳ ゴシック" w:eastAsia="ＭＳ ゴシック" w:hAnsi="ＭＳ ゴシック" w:cs="Times New Roman"/>
          <w:szCs w:val="21"/>
        </w:rPr>
        <w:t xml:space="preserve"> 併 症：2型糖尿病、パーキンソン病</w:t>
      </w:r>
    </w:p>
    <w:p w14:paraId="0D9037AB"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性　　別：女性</w:t>
      </w:r>
    </w:p>
    <w:p w14:paraId="70B46227"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主</w:t>
      </w:r>
      <w:r w:rsidRPr="00E95E1E">
        <w:rPr>
          <w:rFonts w:ascii="ＭＳ ゴシック" w:eastAsia="ＭＳ ゴシック" w:hAnsi="ＭＳ ゴシック" w:cs="Times New Roman"/>
          <w:szCs w:val="21"/>
        </w:rPr>
        <w:t xml:space="preserve"> 治 医：馬渡Dr.</w:t>
      </w:r>
    </w:p>
    <w:p w14:paraId="53265380"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入院形態：医療保護入院</w:t>
      </w:r>
    </w:p>
    <w:p w14:paraId="005E2D8C"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病　　棟：東病棟</w:t>
      </w:r>
      <w:r w:rsidRPr="00E95E1E">
        <w:rPr>
          <w:rFonts w:ascii="ＭＳ ゴシック" w:eastAsia="ＭＳ ゴシック" w:hAnsi="ＭＳ ゴシック" w:cs="Times New Roman"/>
          <w:szCs w:val="21"/>
        </w:rPr>
        <w:t>Cユニット</w:t>
      </w:r>
    </w:p>
    <w:p w14:paraId="3805F162" w14:textId="77777777" w:rsidR="00E95E1E" w:rsidRPr="00E95E1E" w:rsidRDefault="00E95E1E" w:rsidP="00E95E1E">
      <w:pPr>
        <w:rPr>
          <w:rFonts w:ascii="ＭＳ ゴシック" w:eastAsia="ＭＳ ゴシック" w:hAnsi="ＭＳ ゴシック" w:cs="Times New Roman"/>
          <w:szCs w:val="21"/>
        </w:rPr>
      </w:pPr>
    </w:p>
    <w:p w14:paraId="570A05CF"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＜経過＞</w:t>
      </w:r>
    </w:p>
    <w:p w14:paraId="368DA9D2"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以前より物忘れ症状や突然外に出ようとすると言った行動があったが、</w:t>
      </w:r>
    </w:p>
    <w:p w14:paraId="73B8AC09"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サービスを利用し自宅での生活を送っていた。</w:t>
      </w:r>
      <w:r w:rsidRPr="00E95E1E">
        <w:rPr>
          <w:rFonts w:ascii="ＭＳ ゴシック" w:eastAsia="ＭＳ ゴシック" w:hAnsi="ＭＳ ゴシック" w:cs="Times New Roman"/>
          <w:szCs w:val="21"/>
        </w:rPr>
        <w:t>R7年10月、デイサービス利</w:t>
      </w:r>
    </w:p>
    <w:p w14:paraId="0EACD1CE"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用時に転倒し膝を骨折。整形外科を受診後、自宅療養の方針となったが、</w:t>
      </w:r>
    </w:p>
    <w:p w14:paraId="16F97B1E"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自宅で対応していくことが難しかったためショートステイのロング利用を</w:t>
      </w:r>
    </w:p>
    <w:p w14:paraId="7BF4F8F9"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開始。同時期からせん妄の出現や認知機能低下が進んでいる様子がみられ</w:t>
      </w:r>
    </w:p>
    <w:p w14:paraId="000068D0"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た。歩行可能となり自宅へ戻る方針となっていたが、同年</w:t>
      </w:r>
      <w:r w:rsidRPr="00E95E1E">
        <w:rPr>
          <w:rFonts w:ascii="ＭＳ ゴシック" w:eastAsia="ＭＳ ゴシック" w:hAnsi="ＭＳ ゴシック" w:cs="Times New Roman"/>
          <w:szCs w:val="21"/>
        </w:rPr>
        <w:t>12月末にベッド</w:t>
      </w:r>
    </w:p>
    <w:p w14:paraId="2AC1ACE2"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より転落。大腿骨骨折受傷し青森労災病院へ入院。手術施行し、</w:t>
      </w:r>
      <w:r w:rsidRPr="00E95E1E">
        <w:rPr>
          <w:rFonts w:ascii="ＭＳ ゴシック" w:eastAsia="ＭＳ ゴシック" w:hAnsi="ＭＳ ゴシック" w:cs="Times New Roman"/>
          <w:szCs w:val="21"/>
        </w:rPr>
        <w:t>R8年2月</w:t>
      </w:r>
    </w:p>
    <w:p w14:paraId="63123238"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w:t>
      </w:r>
      <w:r w:rsidRPr="00E95E1E">
        <w:rPr>
          <w:rFonts w:ascii="ＭＳ ゴシック" w:eastAsia="ＭＳ ゴシック" w:hAnsi="ＭＳ ゴシック" w:cs="Times New Roman"/>
          <w:szCs w:val="21"/>
        </w:rPr>
        <w:t>0日にリハビリ目的にて室岡整形外科記念病院に転入院となっている。入</w:t>
      </w:r>
    </w:p>
    <w:p w14:paraId="4C1D66FC"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院中、特に夜間に大声や叫び睡眠がままならないことや、認知機能低下も</w:t>
      </w:r>
    </w:p>
    <w:p w14:paraId="1F04A6D1"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進んでおり、自宅退院が難しい状況。夜間大声を出すことから施設からも</w:t>
      </w:r>
    </w:p>
    <w:p w14:paraId="10806E87"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断られている。これまで認知症の鑑別診断を受けていないこともあり、上</w:t>
      </w:r>
    </w:p>
    <w:p w14:paraId="2A1CF947"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記の症状改善と鑑別診断・専門治療を希望。症状改善し施設入所を目指す</w:t>
      </w:r>
    </w:p>
    <w:p w14:paraId="3493D02A"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ことを目的とし、</w:t>
      </w:r>
      <w:r w:rsidRPr="00E95E1E">
        <w:rPr>
          <w:rFonts w:ascii="ＭＳ ゴシック" w:eastAsia="ＭＳ ゴシック" w:hAnsi="ＭＳ ゴシック" w:cs="Times New Roman"/>
          <w:szCs w:val="21"/>
        </w:rPr>
        <w:t>R8年3月31日入院予定となる。</w:t>
      </w:r>
    </w:p>
    <w:p w14:paraId="0AF3B644" w14:textId="6277625D" w:rsid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上記の経過から本日診察の結果、東病棟へ医療保護入院となる。</w:t>
      </w:r>
    </w:p>
    <w:p w14:paraId="19056B7F" w14:textId="7FF99537" w:rsidR="00E95E1E" w:rsidRDefault="00E95E1E" w:rsidP="00E95E1E">
      <w:pPr>
        <w:rPr>
          <w:rFonts w:ascii="ＭＳ ゴシック" w:eastAsia="ＭＳ ゴシック" w:hAnsi="ＭＳ ゴシック" w:cs="Times New Roman"/>
          <w:szCs w:val="21"/>
        </w:rPr>
      </w:pPr>
    </w:p>
    <w:p w14:paraId="24DE5405" w14:textId="7422F122" w:rsidR="00E95E1E" w:rsidRDefault="00E95E1E" w:rsidP="00E95E1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＜入院患者様情報③＞</w:t>
      </w:r>
    </w:p>
    <w:p w14:paraId="015CDDC0"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日　　時：令和</w:t>
      </w:r>
      <w:r w:rsidRPr="00E95E1E">
        <w:rPr>
          <w:rFonts w:ascii="ＭＳ ゴシック" w:eastAsia="ＭＳ ゴシック" w:hAnsi="ＭＳ ゴシック" w:cs="Times New Roman"/>
          <w:szCs w:val="21"/>
        </w:rPr>
        <w:t>8年3月31日　14:21</w:t>
      </w:r>
    </w:p>
    <w:p w14:paraId="62B3AE4B"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氏　　名：関川　トセ（せきかわ　とせ）様</w:t>
      </w:r>
    </w:p>
    <w:p w14:paraId="22325F25"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生年月日：昭和</w:t>
      </w:r>
      <w:r w:rsidRPr="00E95E1E">
        <w:rPr>
          <w:rFonts w:ascii="ＭＳ ゴシック" w:eastAsia="ＭＳ ゴシック" w:hAnsi="ＭＳ ゴシック" w:cs="Times New Roman"/>
          <w:szCs w:val="21"/>
        </w:rPr>
        <w:t>22年6月14日(78歳）</w:t>
      </w:r>
    </w:p>
    <w:p w14:paraId="0178E2F7"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病　　名：脳血管性認知症</w:t>
      </w:r>
    </w:p>
    <w:p w14:paraId="15A7CD03"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合</w:t>
      </w:r>
      <w:r w:rsidRPr="00E95E1E">
        <w:rPr>
          <w:rFonts w:ascii="ＭＳ ゴシック" w:eastAsia="ＭＳ ゴシック" w:hAnsi="ＭＳ ゴシック" w:cs="Times New Roman"/>
          <w:szCs w:val="21"/>
        </w:rPr>
        <w:t xml:space="preserve"> 併 症：高血圧症、心房細動、糖尿病</w:t>
      </w:r>
    </w:p>
    <w:p w14:paraId="6170B72B"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性　　別：女性</w:t>
      </w:r>
    </w:p>
    <w:p w14:paraId="3C2FD21D"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主</w:t>
      </w:r>
      <w:r w:rsidRPr="00E95E1E">
        <w:rPr>
          <w:rFonts w:ascii="ＭＳ ゴシック" w:eastAsia="ＭＳ ゴシック" w:hAnsi="ＭＳ ゴシック" w:cs="Times New Roman"/>
          <w:szCs w:val="21"/>
        </w:rPr>
        <w:t xml:space="preserve"> 治 医：小栁Dr.</w:t>
      </w:r>
    </w:p>
    <w:p w14:paraId="119C6A78"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入院形態：医療保護入院</w:t>
      </w:r>
    </w:p>
    <w:p w14:paraId="38AD3F75"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病　　棟：東病棟</w:t>
      </w:r>
      <w:r w:rsidRPr="00E95E1E">
        <w:rPr>
          <w:rFonts w:ascii="ＭＳ ゴシック" w:eastAsia="ＭＳ ゴシック" w:hAnsi="ＭＳ ゴシック" w:cs="Times New Roman"/>
          <w:szCs w:val="21"/>
        </w:rPr>
        <w:t>Bユニット</w:t>
      </w:r>
    </w:p>
    <w:p w14:paraId="69683861" w14:textId="77777777" w:rsidR="00E95E1E" w:rsidRPr="00E95E1E" w:rsidRDefault="00E95E1E" w:rsidP="00E95E1E">
      <w:pPr>
        <w:rPr>
          <w:rFonts w:ascii="ＭＳ ゴシック" w:eastAsia="ＭＳ ゴシック" w:hAnsi="ＭＳ ゴシック" w:cs="Times New Roman"/>
          <w:szCs w:val="21"/>
        </w:rPr>
      </w:pPr>
    </w:p>
    <w:p w14:paraId="5E47C903"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＜経過＞　　</w:t>
      </w:r>
    </w:p>
    <w:p w14:paraId="02F767E3"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w:t>
      </w:r>
      <w:r w:rsidRPr="00E95E1E">
        <w:rPr>
          <w:rFonts w:ascii="ＭＳ ゴシック" w:eastAsia="ＭＳ ゴシック" w:hAnsi="ＭＳ ゴシック" w:cs="Times New Roman"/>
          <w:szCs w:val="21"/>
        </w:rPr>
        <w:t>R7年1月20日に青南病院へ1回目の医療保護入院となる。</w:t>
      </w:r>
    </w:p>
    <w:p w14:paraId="6859233D"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入院後は精神療法や薬剤調整を実施。日中の覚醒と夜間睡眠の</w:t>
      </w:r>
    </w:p>
    <w:p w14:paraId="3EA9C8B5"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リズムが得られるように治療介入がされている。独語や介護抵抗</w:t>
      </w:r>
    </w:p>
    <w:p w14:paraId="1285A7AA"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など行動心理症状が軽減して夜間の睡眠も安定して経過。</w:t>
      </w:r>
      <w:r w:rsidRPr="00E95E1E">
        <w:rPr>
          <w:rFonts w:ascii="ＭＳ ゴシック" w:eastAsia="ＭＳ ゴシック" w:hAnsi="ＭＳ ゴシック" w:cs="Times New Roman"/>
          <w:szCs w:val="21"/>
        </w:rPr>
        <w:t>R8年3月</w:t>
      </w:r>
    </w:p>
    <w:p w14:paraId="2C7DEB6B"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w:t>
      </w:r>
      <w:r w:rsidRPr="00E95E1E">
        <w:rPr>
          <w:rFonts w:ascii="ＭＳ ゴシック" w:eastAsia="ＭＳ ゴシック" w:hAnsi="ＭＳ ゴシック" w:cs="Times New Roman"/>
          <w:szCs w:val="21"/>
        </w:rPr>
        <w:t>28日18：30　ラウンド時全身間代性の痙攣、左共同偏視、左上下</w:t>
      </w:r>
    </w:p>
    <w:p w14:paraId="75BD265C"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肢脱力、バイタルサイン変化みられたため当直医に診察を依頼。</w:t>
      </w:r>
    </w:p>
    <w:p w14:paraId="747583FD"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脳梗塞疑いが指摘されて長男様へ連絡したところ八戸市立市民病院</w:t>
      </w:r>
    </w:p>
    <w:p w14:paraId="5B5588C1"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への搬送希望あり。八戸市立市民病院へ救急搬送ののち同院へ入院</w:t>
      </w:r>
    </w:p>
    <w:p w14:paraId="7B6C3A16"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となり、当院退院の運びとなる。</w:t>
      </w:r>
    </w:p>
    <w:p w14:paraId="01FD665E"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八戸市立市民病院での精査の結果、脳梗塞ではなく脳梗塞後の症</w:t>
      </w:r>
    </w:p>
    <w:p w14:paraId="714CC7BD"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候性てんかんの診断となる。抗痙攣薬の処方により現在は麻痺も落</w:t>
      </w:r>
    </w:p>
    <w:p w14:paraId="29978238" w14:textId="77777777" w:rsidR="00E95E1E" w:rsidRPr="00E95E1E" w:rsidRDefault="00E95E1E" w:rsidP="00E95E1E">
      <w:pPr>
        <w:rPr>
          <w:rFonts w:ascii="ＭＳ ゴシック" w:eastAsia="ＭＳ ゴシック" w:hAnsi="ＭＳ ゴシック" w:cs="Times New Roman"/>
          <w:szCs w:val="21"/>
        </w:rPr>
      </w:pPr>
      <w:r w:rsidRPr="00E95E1E">
        <w:rPr>
          <w:rFonts w:ascii="ＭＳ ゴシック" w:eastAsia="ＭＳ ゴシック" w:hAnsi="ＭＳ ゴシック" w:cs="Times New Roman" w:hint="eastAsia"/>
          <w:szCs w:val="21"/>
        </w:rPr>
        <w:t xml:space="preserve">　ち着いているため、当院への転入院の依頼あり。精神科治療継続の</w:t>
      </w:r>
    </w:p>
    <w:p w14:paraId="7B8999DD" w14:textId="346B5FC2" w:rsidR="00E95E1E" w:rsidRPr="00E95E1E" w:rsidRDefault="00E95E1E" w:rsidP="00E95E1E">
      <w:pPr>
        <w:rPr>
          <w:rFonts w:ascii="ＭＳ ゴシック" w:eastAsia="ＭＳ ゴシック" w:hAnsi="ＭＳ ゴシック" w:cs="Times New Roman" w:hint="eastAsia"/>
          <w:szCs w:val="21"/>
        </w:rPr>
      </w:pPr>
      <w:r w:rsidRPr="00E95E1E">
        <w:rPr>
          <w:rFonts w:ascii="ＭＳ ゴシック" w:eastAsia="ＭＳ ゴシック" w:hAnsi="ＭＳ ゴシック" w:cs="Times New Roman" w:hint="eastAsia"/>
          <w:szCs w:val="21"/>
        </w:rPr>
        <w:t xml:space="preserve">　為、上記時間で東病棟</w:t>
      </w:r>
      <w:r w:rsidRPr="00E95E1E">
        <w:rPr>
          <w:rFonts w:ascii="ＭＳ ゴシック" w:eastAsia="ＭＳ ゴシック" w:hAnsi="ＭＳ ゴシック" w:cs="Times New Roman"/>
          <w:szCs w:val="21"/>
        </w:rPr>
        <w:t>Bユニットへ医療保護入院となる。</w:t>
      </w:r>
      <w:bookmarkStart w:id="0" w:name="_GoBack"/>
      <w:bookmarkEnd w:id="0"/>
    </w:p>
    <w:sectPr w:rsidR="00E95E1E" w:rsidRPr="00E95E1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6E88"/>
    <w:rsid w:val="00007062"/>
    <w:rsid w:val="000076D0"/>
    <w:rsid w:val="000079A6"/>
    <w:rsid w:val="00007A61"/>
    <w:rsid w:val="00010881"/>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103"/>
    <w:rsid w:val="0003437B"/>
    <w:rsid w:val="00034AD4"/>
    <w:rsid w:val="00034C38"/>
    <w:rsid w:val="000360F5"/>
    <w:rsid w:val="000364CC"/>
    <w:rsid w:val="000368DB"/>
    <w:rsid w:val="000370DC"/>
    <w:rsid w:val="0003751D"/>
    <w:rsid w:val="00037B60"/>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D7A"/>
    <w:rsid w:val="00097FA4"/>
    <w:rsid w:val="000A00B7"/>
    <w:rsid w:val="000A077C"/>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D98"/>
    <w:rsid w:val="000A6EAB"/>
    <w:rsid w:val="000A6F3F"/>
    <w:rsid w:val="000A7153"/>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1D7"/>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833"/>
    <w:rsid w:val="001F0111"/>
    <w:rsid w:val="001F0356"/>
    <w:rsid w:val="001F083F"/>
    <w:rsid w:val="001F084F"/>
    <w:rsid w:val="001F0E4B"/>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610"/>
    <w:rsid w:val="003F4632"/>
    <w:rsid w:val="003F4AC5"/>
    <w:rsid w:val="003F4D44"/>
    <w:rsid w:val="003F4E2F"/>
    <w:rsid w:val="003F5366"/>
    <w:rsid w:val="003F5438"/>
    <w:rsid w:val="003F56A1"/>
    <w:rsid w:val="003F58F5"/>
    <w:rsid w:val="003F5B5D"/>
    <w:rsid w:val="003F5BD1"/>
    <w:rsid w:val="003F67E2"/>
    <w:rsid w:val="003F6D76"/>
    <w:rsid w:val="003F6E4C"/>
    <w:rsid w:val="003F6EC5"/>
    <w:rsid w:val="003F7639"/>
    <w:rsid w:val="00400404"/>
    <w:rsid w:val="00400990"/>
    <w:rsid w:val="00400D35"/>
    <w:rsid w:val="004010D8"/>
    <w:rsid w:val="0040161E"/>
    <w:rsid w:val="00401DF1"/>
    <w:rsid w:val="004020F0"/>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19F"/>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A22"/>
    <w:rsid w:val="00452C2B"/>
    <w:rsid w:val="00453E29"/>
    <w:rsid w:val="00454259"/>
    <w:rsid w:val="004548AC"/>
    <w:rsid w:val="00454E7D"/>
    <w:rsid w:val="004550A6"/>
    <w:rsid w:val="00455D01"/>
    <w:rsid w:val="00456B94"/>
    <w:rsid w:val="004571C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282"/>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F4A"/>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1EC6"/>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5FC"/>
    <w:rsid w:val="00675A78"/>
    <w:rsid w:val="00675D06"/>
    <w:rsid w:val="00675D2D"/>
    <w:rsid w:val="0067604A"/>
    <w:rsid w:val="006767E9"/>
    <w:rsid w:val="00676844"/>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614B"/>
    <w:rsid w:val="006961E6"/>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A20"/>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8008F"/>
    <w:rsid w:val="00780594"/>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18B"/>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468"/>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644"/>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74B"/>
    <w:rsid w:val="00BA29D3"/>
    <w:rsid w:val="00BA2CAD"/>
    <w:rsid w:val="00BA2EA7"/>
    <w:rsid w:val="00BA3407"/>
    <w:rsid w:val="00BA3736"/>
    <w:rsid w:val="00BA3740"/>
    <w:rsid w:val="00BA3832"/>
    <w:rsid w:val="00BA41DF"/>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8B3"/>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237"/>
    <w:rsid w:val="00D50566"/>
    <w:rsid w:val="00D506A3"/>
    <w:rsid w:val="00D50C17"/>
    <w:rsid w:val="00D50F1A"/>
    <w:rsid w:val="00D510FF"/>
    <w:rsid w:val="00D51449"/>
    <w:rsid w:val="00D51736"/>
    <w:rsid w:val="00D51877"/>
    <w:rsid w:val="00D51D36"/>
    <w:rsid w:val="00D52248"/>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6049"/>
    <w:rsid w:val="00F860A1"/>
    <w:rsid w:val="00F86266"/>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A75C6E1-FAE6-4BDD-89DB-E49C9C1D7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4CF43-58BE-4B90-BBFB-E52A88B01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487</Words>
  <Characters>2776</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cp:revision>
  <cp:lastPrinted>2026-02-09T01:33:00Z</cp:lastPrinted>
  <dcterms:created xsi:type="dcterms:W3CDTF">2026-03-31T08:47:00Z</dcterms:created>
  <dcterms:modified xsi:type="dcterms:W3CDTF">2026-03-31T08:47:00Z</dcterms:modified>
</cp:coreProperties>
</file>