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124AC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124AC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6786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124ACA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24ACA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BD3F16" w:rsidRDefault="009D688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94E42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F637AE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74D34" w:rsidRDefault="00167279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94E42">
        <w:rPr>
          <w:rFonts w:ascii="ＭＳ ゴシック" w:eastAsia="ＭＳ ゴシック" w:hAnsi="ＭＳ ゴシック" w:cs="Times New Roman" w:hint="eastAsia"/>
          <w:sz w:val="22"/>
        </w:rPr>
        <w:t>中村　徳子様～4/6　9：15～15：00、B型就労の見学。</w:t>
      </w:r>
    </w:p>
    <w:p w:rsidR="00194E42" w:rsidRDefault="00194E42" w:rsidP="00124AC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106AFC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＜居室変更</w:t>
      </w:r>
      <w:r w:rsidRPr="00194E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・山谷　由香様～406→303号室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愛子様～303→406号室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A61C56" w:rsidRDefault="00A61C56" w:rsidP="00405D54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1359BC" w:rsidRPr="001359BC">
        <w:rPr>
          <w:rFonts w:ascii="ＭＳ ゴシック" w:eastAsia="ＭＳ ゴシック" w:hAnsi="ＭＳ ゴシック" w:cs="Times New Roman" w:hint="eastAsia"/>
          <w:sz w:val="22"/>
        </w:rPr>
        <w:t>トイレ籠りは変わらず、食事も摂取できずにいるが内服はしている。衝動性ないが、滅裂な言動ある。</w:t>
      </w:r>
    </w:p>
    <w:p w:rsidR="00A61C56" w:rsidRDefault="00A61C56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61C56" w:rsidRDefault="00194E42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・成田　富士子様</w:t>
      </w:r>
      <w:r w:rsidR="00A61C56">
        <w:rPr>
          <w:rFonts w:ascii="ＭＳ ゴシック" w:eastAsia="ＭＳ ゴシック" w:hAnsi="ＭＳ ゴシック" w:cs="Times New Roman" w:hint="eastAsia"/>
          <w:sz w:val="22"/>
        </w:rPr>
        <w:t>～</w:t>
      </w:r>
      <w:r w:rsidR="001359BC" w:rsidRPr="001359BC">
        <w:rPr>
          <w:rFonts w:ascii="ＭＳ ゴシック" w:eastAsia="ＭＳ ゴシック" w:hAnsi="ＭＳ ゴシック" w:cs="Times New Roman" w:hint="eastAsia"/>
          <w:sz w:val="22"/>
        </w:rPr>
        <w:t>昼食後薬は忘れずに服用している。不調の訴えなし。</w:t>
      </w: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昂平様～</w:t>
      </w:r>
      <w:r w:rsidR="001359BC" w:rsidRPr="001359BC">
        <w:rPr>
          <w:rFonts w:ascii="ＭＳ ゴシック" w:eastAsia="ＭＳ ゴシック" w:hAnsi="ＭＳ ゴシック" w:cs="Times New Roman" w:hint="eastAsia"/>
          <w:sz w:val="22"/>
        </w:rPr>
        <w:t>適度に他者との交流もあり、穏やかに過ごす。不調の訴えなし。</w:t>
      </w: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F6F42" w:rsidRDefault="000F6F42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124ACA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167279">
        <w:rPr>
          <w:rFonts w:ascii="ＭＳ ゴシック" w:eastAsia="ＭＳ ゴシック" w:hAnsi="ＭＳ ゴシック" w:cs="Times New Roman" w:hint="eastAsia"/>
          <w:sz w:val="22"/>
        </w:rPr>
        <w:t>Dr.</w:t>
      </w:r>
      <w:r w:rsidR="000F6F42"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="000F6F42" w:rsidRPr="000F6F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37036F" w:rsidRDefault="00AC5D7C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・吉田　守幸様～</w:t>
      </w:r>
      <w:r w:rsidRPr="00AC5D7C">
        <w:rPr>
          <w:rFonts w:ascii="ＭＳ ゴシック" w:eastAsia="ＭＳ ゴシック" w:hAnsi="ＭＳ ゴシック" w:cs="Times New Roman"/>
          <w:sz w:val="22"/>
        </w:rPr>
        <w:t>HDS-R</w:t>
      </w:r>
      <w:r>
        <w:rPr>
          <w:rFonts w:ascii="ＭＳ ゴシック" w:eastAsia="ＭＳ ゴシック" w:hAnsi="ＭＳ ゴシック" w:cs="Times New Roman" w:hint="eastAsia"/>
          <w:sz w:val="22"/>
        </w:rPr>
        <w:t>実施している。</w:t>
      </w: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喜美代様～左腕の疼痛あり、本日夕からカロナール(200)1T開始となる。</w:t>
      </w: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・島守　淳様～退院時処方10日分処方となっている。</w:t>
      </w:r>
    </w:p>
    <w:p w:rsidR="00AC5D7C" w:rsidRDefault="00AC5D7C" w:rsidP="000F6F4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sectPr w:rsidR="00AC5D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135FDC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57635-3B6C-45D7-BE5A-E1E24415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2026-03-26T16:20:00Z</dcterms:created>
  <dcterms:modified xsi:type="dcterms:W3CDTF">2026-03-27T06:23:00Z</dcterms:modified>
</cp:coreProperties>
</file>