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986F6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986F6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986F6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86F67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7471D2" w:rsidRDefault="00986F67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986F67" w:rsidRDefault="00986F67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E51E1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＜居室変更</w:t>
      </w:r>
      <w:r w:rsidRPr="00986F67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健太郎様～403→307号室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・畑中　成夫様～307→403号室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Pr="00986F67">
        <w:rPr>
          <w:rFonts w:ascii="ＭＳ ゴシック" w:eastAsia="ＭＳ ゴシック" w:hAnsi="ＭＳ ゴシック" w:cs="Times New Roman" w:hint="eastAsia"/>
          <w:sz w:val="22"/>
        </w:rPr>
        <w:t>本日からバルブロ酸</w:t>
      </w:r>
      <w:r w:rsidRPr="00986F67">
        <w:rPr>
          <w:rFonts w:ascii="ＭＳ ゴシック" w:eastAsia="ＭＳ ゴシック" w:hAnsi="ＭＳ ゴシック" w:cs="Times New Roman"/>
          <w:sz w:val="22"/>
        </w:rPr>
        <w:t>(200)2T　朝・寝る前で開始の指示。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貴美代様～</w:t>
      </w:r>
      <w:r w:rsidRPr="00986F67">
        <w:rPr>
          <w:rFonts w:ascii="ＭＳ ゴシック" w:eastAsia="ＭＳ ゴシック" w:hAnsi="ＭＳ ゴシック" w:cs="Times New Roman" w:hint="eastAsia"/>
          <w:sz w:val="22"/>
        </w:rPr>
        <w:t>アリピプラゾール</w:t>
      </w:r>
      <w:r w:rsidRPr="00986F67">
        <w:rPr>
          <w:rFonts w:ascii="ＭＳ ゴシック" w:eastAsia="ＭＳ ゴシック" w:hAnsi="ＭＳ ゴシック" w:cs="Times New Roman"/>
          <w:sz w:val="22"/>
        </w:rPr>
        <w:t>(3)　1×夕、追加処方となる。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・高柳　和子様～</w:t>
      </w:r>
      <w:r w:rsidRPr="00986F67">
        <w:rPr>
          <w:rFonts w:ascii="ＭＳ ゴシック" w:eastAsia="ＭＳ ゴシック" w:hAnsi="ＭＳ ゴシック" w:cs="Times New Roman" w:hint="eastAsia"/>
          <w:sz w:val="22"/>
        </w:rPr>
        <w:t>ロドピン中止、他同内容で処方となる。</w:t>
      </w:r>
    </w:p>
    <w:p w:rsidR="00986F67" w:rsidRDefault="00986F67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986F67" w:rsidRDefault="00470A52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986F67" w:rsidRPr="00986F67">
        <w:rPr>
          <w:rFonts w:ascii="ＭＳ ゴシック" w:eastAsia="ＭＳ ゴシック" w:hAnsi="ＭＳ ゴシック" w:cs="Times New Roman" w:hint="eastAsia"/>
          <w:sz w:val="22"/>
        </w:rPr>
        <w:t>破損行為はないが、表情硬く廊下を歩いている。本日より、</w:t>
      </w:r>
    </w:p>
    <w:p w:rsidR="006867C9" w:rsidRDefault="00986F67" w:rsidP="00986F67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986F67">
        <w:rPr>
          <w:rFonts w:ascii="ＭＳ ゴシック" w:eastAsia="ＭＳ ゴシック" w:hAnsi="ＭＳ ゴシック" w:cs="Times New Roman" w:hint="eastAsia"/>
          <w:sz w:val="22"/>
        </w:rPr>
        <w:t>バルブロ酸開始の指示。服薬の説明には、返答はあるが時差あり内容は入っていない様子。服薬拒否はない。</w:t>
      </w:r>
    </w:p>
    <w:p w:rsidR="00986F67" w:rsidRDefault="00986F6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867C9" w:rsidRDefault="00504174" w:rsidP="00986F6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986F67" w:rsidRPr="00986F67">
        <w:rPr>
          <w:rFonts w:ascii="ＭＳ ゴシック" w:eastAsia="ＭＳ ゴシック" w:hAnsi="ＭＳ ゴシック" w:cs="Times New Roman" w:hint="eastAsia"/>
          <w:sz w:val="22"/>
        </w:rPr>
        <w:t>ホールにて立ち尽くしている事は変わらないが、疎通は良好。</w:t>
      </w:r>
    </w:p>
    <w:p w:rsidR="00986F67" w:rsidRDefault="00986F67" w:rsidP="00986F6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986F67" w:rsidRDefault="00986F67" w:rsidP="00986F67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Pr="00986F67">
        <w:rPr>
          <w:rFonts w:ascii="ＭＳ ゴシック" w:eastAsia="ＭＳ ゴシック" w:hAnsi="ＭＳ ゴシック" w:cs="Times New Roman"/>
          <w:sz w:val="22"/>
        </w:rPr>
        <w:t>10：40　スマホを破損させる行為あり。理由については「物を壊せば退院が</w:t>
      </w:r>
      <w:r w:rsidRPr="00986F67">
        <w:rPr>
          <w:rFonts w:ascii="ＭＳ ゴシック" w:eastAsia="ＭＳ ゴシック" w:hAnsi="ＭＳ ゴシック" w:cs="Times New Roman" w:hint="eastAsia"/>
          <w:sz w:val="22"/>
        </w:rPr>
        <w:t>出来なくなるから」との事。主治医へ報</w:t>
      </w:r>
      <w:r w:rsidR="00800D42">
        <w:rPr>
          <w:rFonts w:ascii="ＭＳ ゴシック" w:eastAsia="ＭＳ ゴシック" w:hAnsi="ＭＳ ゴシック" w:cs="Times New Roman" w:hint="eastAsia"/>
          <w:sz w:val="22"/>
        </w:rPr>
        <w:t>告し、病棟移動はせず居室変更の指示あり行っている。以降は不穏さ</w:t>
      </w:r>
      <w:r w:rsidRPr="00986F67">
        <w:rPr>
          <w:rFonts w:ascii="ＭＳ ゴシック" w:eastAsia="ＭＳ ゴシック" w:hAnsi="ＭＳ ゴシック" w:cs="Times New Roman" w:hint="eastAsia"/>
          <w:sz w:val="22"/>
        </w:rPr>
        <w:t>ないが、食事は拒食。</w:t>
      </w:r>
    </w:p>
    <w:p w:rsidR="00800D42" w:rsidRDefault="00800D42" w:rsidP="00986F67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00D42" w:rsidRDefault="00800D42" w:rsidP="00986F67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＜馬渡</w:t>
      </w:r>
      <w:proofErr w:type="spellStart"/>
      <w:r>
        <w:rPr>
          <w:rFonts w:ascii="ＭＳ ゴシック" w:eastAsia="ＭＳ ゴシック" w:hAnsi="ＭＳ ゴシック" w:cs="Times New Roman" w:hint="eastAsia"/>
          <w:sz w:val="22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 w:val="22"/>
        </w:rPr>
        <w:t>診察情報</w:t>
      </w:r>
      <w:r w:rsidRPr="00800D42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800D42" w:rsidRPr="00800D42" w:rsidRDefault="00800D42" w:rsidP="00800D42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Pr="00800D42">
        <w:rPr>
          <w:rFonts w:ascii="ＭＳ ゴシック" w:eastAsia="ＭＳ ゴシック" w:hAnsi="ＭＳ ゴシック" w:cs="Times New Roman" w:hint="eastAsia"/>
          <w:sz w:val="22"/>
        </w:rPr>
        <w:t>処方変更なし。</w:t>
      </w:r>
    </w:p>
    <w:p w:rsidR="00800D42" w:rsidRPr="003F5B19" w:rsidRDefault="00800D42" w:rsidP="00800D42">
      <w:pPr>
        <w:ind w:left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 w:rsidRPr="00800D42">
        <w:rPr>
          <w:rFonts w:ascii="ＭＳ ゴシック" w:eastAsia="ＭＳ ゴシック" w:hAnsi="ＭＳ ゴシック" w:cs="Times New Roman" w:hint="eastAsia"/>
          <w:sz w:val="22"/>
        </w:rPr>
        <w:t>退院支援については、進まない様であれば一度在宅も視野にいれて検</w:t>
      </w:r>
      <w:bookmarkStart w:id="0" w:name="_GoBack"/>
      <w:bookmarkEnd w:id="0"/>
      <w:r w:rsidRPr="00800D42">
        <w:rPr>
          <w:rFonts w:ascii="ＭＳ ゴシック" w:eastAsia="ＭＳ ゴシック" w:hAnsi="ＭＳ ゴシック" w:cs="Times New Roman" w:hint="eastAsia"/>
          <w:sz w:val="22"/>
        </w:rPr>
        <w:t>討するように指示あり。</w:t>
      </w:r>
    </w:p>
    <w:sectPr w:rsidR="00800D42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5F6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0A52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4174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1D0"/>
    <w:rsid w:val="006719F0"/>
    <w:rsid w:val="006752DC"/>
    <w:rsid w:val="006758BF"/>
    <w:rsid w:val="0067632E"/>
    <w:rsid w:val="00677E9C"/>
    <w:rsid w:val="0068121E"/>
    <w:rsid w:val="00684903"/>
    <w:rsid w:val="006867C9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2AB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0D42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86F67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E51E1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CF12B0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33C00-A788-4A22-8897-D7533F71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2026-02-05T16:00:00Z</dcterms:created>
  <dcterms:modified xsi:type="dcterms:W3CDTF">2026-03-10T06:54:00Z</dcterms:modified>
</cp:coreProperties>
</file>