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46209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26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46209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F4215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2092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F1398" w:rsidRDefault="003461A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466C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462092" w:rsidRDefault="00462092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462092" w:rsidRDefault="00387DB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</w:t>
      </w:r>
      <w:r w:rsidRPr="00387DBA">
        <w:rPr>
          <w:rFonts w:ascii="ＭＳ ゴシック" w:eastAsia="ＭＳ ゴシック" w:hAnsi="ＭＳ ゴシック" w:cs="Times New Roman" w:hint="eastAsia"/>
          <w:sz w:val="22"/>
        </w:rPr>
        <w:t>栄養課より情報提供あり。Ｈｂ</w:t>
      </w:r>
      <w:r w:rsidRPr="00387DBA">
        <w:rPr>
          <w:rFonts w:ascii="ＭＳ ゴシック" w:eastAsia="ＭＳ ゴシック" w:hAnsi="ＭＳ ゴシック" w:cs="Times New Roman"/>
          <w:sz w:val="22"/>
        </w:rPr>
        <w:t>9.1　貧血食へ変更となるとの事。</w:t>
      </w:r>
    </w:p>
    <w:p w:rsidR="00462092" w:rsidRDefault="00462092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EF033A" w:rsidRDefault="008F1B5F" w:rsidP="005C466C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387DBA" w:rsidRPr="00387DBA">
        <w:rPr>
          <w:rFonts w:ascii="ＭＳ ゴシック" w:eastAsia="ＭＳ ゴシック" w:hAnsi="ＭＳ ゴシック" w:cs="Times New Roman" w:hint="eastAsia"/>
          <w:sz w:val="22"/>
        </w:rPr>
        <w:t>ロナセンテープは拒否なく貼付している。ホールにて、立ち尽くしている事多くみられる。妄想に左右された訴えはない。</w:t>
      </w:r>
    </w:p>
    <w:p w:rsidR="00387DBA" w:rsidRDefault="00387DBA" w:rsidP="005C466C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EF033A" w:rsidRDefault="005C466C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・正木　なおみ様～</w:t>
      </w:r>
      <w:r w:rsidR="00387DBA" w:rsidRPr="00387DBA">
        <w:rPr>
          <w:rFonts w:ascii="ＭＳ ゴシック" w:eastAsia="ＭＳ ゴシック" w:hAnsi="ＭＳ ゴシック" w:cs="Times New Roman" w:hint="eastAsia"/>
          <w:sz w:val="22"/>
        </w:rPr>
        <w:t>余暇は自室にて過ごしている。感情失禁や不安感の訴えはない。</w:t>
      </w:r>
    </w:p>
    <w:p w:rsidR="00462092" w:rsidRDefault="00462092" w:rsidP="00387DBA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EF033A" w:rsidRDefault="00462092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</w:t>
      </w:r>
      <w:r w:rsidR="00EF033A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EF033A" w:rsidRDefault="00EF033A" w:rsidP="0046209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387DBA">
        <w:rPr>
          <w:rFonts w:ascii="ＭＳ ゴシック" w:eastAsia="ＭＳ ゴシック" w:hAnsi="ＭＳ ゴシック" w:cs="Times New Roman" w:hint="eastAsia"/>
          <w:sz w:val="22"/>
        </w:rPr>
        <w:t>中野渡　鉄男様～処方・指示変更なし。</w:t>
      </w:r>
    </w:p>
    <w:p w:rsidR="008F1B5F" w:rsidRDefault="008F1B5F" w:rsidP="008F1B5F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1B5F" w:rsidRDefault="008F1B5F" w:rsidP="0046209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387DBA">
        <w:rPr>
          <w:rFonts w:ascii="ＭＳ ゴシック" w:eastAsia="ＭＳ ゴシック" w:hAnsi="ＭＳ ゴシック" w:cs="Times New Roman" w:hint="eastAsia"/>
          <w:sz w:val="22"/>
        </w:rPr>
        <w:t>高橋　康満様～表皮剥離部分、化膿しておりテラマイシン軟膏処方なる。</w:t>
      </w:r>
      <w:bookmarkStart w:id="0" w:name="_GoBack"/>
      <w:bookmarkEnd w:id="0"/>
    </w:p>
    <w:p w:rsidR="00EF033A" w:rsidRDefault="00EF033A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42150" w:rsidRPr="0018066A" w:rsidRDefault="00F42150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F42150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87DBA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092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66C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1B5F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2A75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1F06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6B0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033A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42150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10E463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E463B-ED49-48A7-811E-D3E801EE0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</cp:revision>
  <cp:lastPrinted>2024-05-29T18:04:00Z</cp:lastPrinted>
  <dcterms:created xsi:type="dcterms:W3CDTF">2026-02-05T16:00:00Z</dcterms:created>
  <dcterms:modified xsi:type="dcterms:W3CDTF">2026-02-26T05:44:00Z</dcterms:modified>
</cp:coreProperties>
</file>