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97908E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49292E">
        <w:rPr>
          <w:rFonts w:asciiTheme="majorEastAsia" w:eastAsiaTheme="majorEastAsia" w:hAnsiTheme="majorEastAsia" w:hint="eastAsia"/>
          <w:sz w:val="24"/>
        </w:rPr>
        <w:t>16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9292E">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49292E">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54ABE076" w:rsidR="001D4E22" w:rsidRDefault="000067E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488A9856" w:rsidR="00751D56" w:rsidRDefault="000067ED" w:rsidP="00751D56">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FA27BC0" w:rsidR="001D4E22" w:rsidRDefault="000067E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EB9E86F" w:rsidR="001D4E22" w:rsidRPr="009E7051" w:rsidRDefault="000067ED"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6A8C90EC" w:rsidR="001D4E22" w:rsidRDefault="000067E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21AC0F04" w:rsidR="001D4E22" w:rsidRDefault="000067ED"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B53B7EC" w:rsidR="001D4E22" w:rsidRDefault="000067ED" w:rsidP="00E146B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DF25D9E" w:rsidR="001D4E22" w:rsidRDefault="00A56317"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4E8C645" w:rsidR="001D4E22" w:rsidRDefault="00A56317"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A6DFB9B" w:rsidR="005F362B" w:rsidRDefault="000067E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8BCBD0"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E99339D" w:rsidR="005F362B" w:rsidRDefault="000067ED" w:rsidP="000067ED">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r w:rsidR="00A56317">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0447430F" w:rsidR="005F362B" w:rsidRDefault="000067E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A2D6E40" w:rsidR="005F362B" w:rsidRDefault="000067ED"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CF1E804" w:rsidR="005F362B" w:rsidRDefault="001721EB"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40E4F9BE" w:rsidR="005F362B" w:rsidRDefault="00A56317" w:rsidP="00FA4A4B">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AC3A601" w:rsidR="005F362B" w:rsidRDefault="00C50551"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2C564114" w:rsidR="0064627A" w:rsidRDefault="000067ED" w:rsidP="00292CCE">
            <w:pPr>
              <w:pStyle w:val="xl67"/>
              <w:rPr>
                <w:rFonts w:asciiTheme="majorEastAsia" w:eastAsiaTheme="majorEastAsia" w:hAnsiTheme="majorEastAsia"/>
                <w:kern w:val="2"/>
              </w:rPr>
            </w:pPr>
            <w:r w:rsidRPr="000067ED">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2D14694"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56317">
              <w:rPr>
                <w:rFonts w:asciiTheme="majorEastAsia" w:eastAsiaTheme="majorEastAsia" w:hAnsiTheme="majorEastAsia" w:hint="eastAsia"/>
                <w:kern w:val="2"/>
              </w:rPr>
              <w:t>深</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3FF6565D" w:rsidR="00FA4AC3" w:rsidRDefault="00C50551"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28BAF0D" w:rsidR="00FA4AC3" w:rsidRDefault="00A56317"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A0587FB" w:rsidR="00FA4AC3" w:rsidRDefault="000067ED" w:rsidP="000067E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5F456B9" w:rsidR="00366709" w:rsidRPr="00D26500" w:rsidRDefault="000067ED" w:rsidP="00366709">
            <w:pPr>
              <w:pStyle w:val="xl67"/>
              <w:rPr>
                <w:rFonts w:asciiTheme="majorEastAsia" w:eastAsiaTheme="majorEastAsia" w:hAnsiTheme="majorEastAsia"/>
                <w:kern w:val="2"/>
              </w:rPr>
            </w:pPr>
            <w:r w:rsidRPr="000067ED">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5593B76F" w:rsidR="00FA4AC3" w:rsidRDefault="000067ED" w:rsidP="00DE0CE5">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2FC19EAD" w:rsidR="00FA4AC3" w:rsidRDefault="000067ED" w:rsidP="004561EC">
            <w:pPr>
              <w:pStyle w:val="xl67"/>
              <w:widowControl w:val="0"/>
              <w:spacing w:before="0" w:beforeAutospacing="0" w:after="0" w:afterAutospacing="0"/>
              <w:rPr>
                <w:rFonts w:asciiTheme="majorEastAsia" w:eastAsiaTheme="majorEastAsia" w:hAnsiTheme="majorEastAsia"/>
                <w:kern w:val="2"/>
              </w:rPr>
            </w:pPr>
            <w:r w:rsidRPr="000067ED">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664E24A" w:rsidR="00DC55CC" w:rsidRDefault="00452AB0"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163A2C3" w14:textId="0B109E27" w:rsidR="000F5D60" w:rsidRDefault="00E560E4"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・大容量加湿器をBホールに設置しています。取扱説明書を読み、把握し、各勤で給水を忘れずに行うようにしましょう。</w:t>
      </w:r>
    </w:p>
    <w:p w14:paraId="23E89F39" w14:textId="77777777" w:rsidR="00701439" w:rsidRDefault="00701439" w:rsidP="007D4EF2">
      <w:pPr>
        <w:ind w:left="240" w:hangingChars="100" w:hanging="240"/>
        <w:rPr>
          <w:rFonts w:ascii="ＭＳ ゴシック" w:eastAsia="ＭＳ ゴシック" w:hAnsi="ＭＳ ゴシック"/>
          <w:sz w:val="24"/>
        </w:rPr>
      </w:pPr>
    </w:p>
    <w:p w14:paraId="294C36A5" w14:textId="6D5D310A" w:rsidR="00701439" w:rsidRDefault="00495373" w:rsidP="00CA2C8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09B0FD71" w14:textId="22D98FDD" w:rsidR="0019383C" w:rsidRDefault="000F5D60" w:rsidP="00A3360C">
      <w:pPr>
        <w:ind w:left="1920" w:hangingChars="800" w:hanging="1920"/>
        <w:rPr>
          <w:rFonts w:ascii="ＭＳ ゴシック" w:eastAsia="ＭＳ ゴシック" w:hAnsi="ＭＳ ゴシック"/>
          <w:sz w:val="24"/>
        </w:rPr>
      </w:pPr>
      <w:r w:rsidRPr="000F5D60">
        <w:rPr>
          <w:rFonts w:ascii="ＭＳ ゴシック" w:eastAsia="ＭＳ ゴシック" w:hAnsi="ＭＳ ゴシック" w:hint="eastAsia"/>
          <w:sz w:val="24"/>
        </w:rPr>
        <w:t>・</w:t>
      </w:r>
      <w:r w:rsidR="0049292E" w:rsidRPr="0049292E">
        <w:rPr>
          <w:rFonts w:ascii="ＭＳ ゴシック" w:eastAsia="ＭＳ ゴシック" w:hAnsi="ＭＳ ゴシック" w:hint="eastAsia"/>
          <w:sz w:val="24"/>
        </w:rPr>
        <w:t>二羽 慎</w:t>
      </w:r>
      <w:r w:rsidR="0049292E">
        <w:rPr>
          <w:rFonts w:ascii="ＭＳ ゴシック" w:eastAsia="ＭＳ ゴシック" w:hAnsi="ＭＳ ゴシック" w:hint="eastAsia"/>
          <w:sz w:val="24"/>
        </w:rPr>
        <w:t>様～八戸西病院受診</w:t>
      </w:r>
      <w:r w:rsidR="00981F39">
        <w:rPr>
          <w:rFonts w:ascii="ＭＳ ゴシック" w:eastAsia="ＭＳ ゴシック" w:hAnsi="ＭＳ ゴシック" w:hint="eastAsia"/>
          <w:sz w:val="24"/>
        </w:rPr>
        <w:t>。</w:t>
      </w:r>
      <w:r w:rsidR="0049292E">
        <w:rPr>
          <w:rFonts w:ascii="ＭＳ ゴシック" w:eastAsia="ＭＳ ゴシック" w:hAnsi="ＭＳ ゴシック" w:hint="eastAsia"/>
          <w:sz w:val="24"/>
        </w:rPr>
        <w:t>内服薬処方　日分あり。次回</w:t>
      </w:r>
    </w:p>
    <w:p w14:paraId="0F70E38F" w14:textId="78D6A95B" w:rsidR="00FB67FD" w:rsidRDefault="00FB67FD" w:rsidP="00A3360C">
      <w:pPr>
        <w:ind w:left="1920" w:hangingChars="800" w:hanging="1920"/>
        <w:rPr>
          <w:rFonts w:ascii="ＭＳ ゴシック" w:eastAsia="ＭＳ ゴシック" w:hAnsi="ＭＳ ゴシック"/>
          <w:sz w:val="24"/>
        </w:rPr>
      </w:pPr>
    </w:p>
    <w:p w14:paraId="4CE62181" w14:textId="77777777" w:rsidR="00FB67FD" w:rsidRDefault="00FB67FD" w:rsidP="00FB67FD">
      <w:pPr>
        <w:ind w:left="1920" w:hangingChars="800" w:hanging="1920"/>
        <w:rPr>
          <w:rFonts w:ascii="ＭＳ ゴシック" w:eastAsia="ＭＳ ゴシック" w:hAnsi="ＭＳ ゴシック"/>
          <w:sz w:val="24"/>
        </w:rPr>
      </w:pPr>
      <w:r w:rsidRPr="00FB67FD">
        <w:rPr>
          <w:rFonts w:ascii="ＭＳ ゴシック" w:eastAsia="ＭＳ ゴシック" w:hAnsi="ＭＳ ゴシック" w:hint="eastAsia"/>
          <w:sz w:val="24"/>
        </w:rPr>
        <w:t>・藤村　操様～</w:t>
      </w:r>
      <w:r>
        <w:rPr>
          <w:rFonts w:ascii="ＭＳ ゴシック" w:eastAsia="ＭＳ ゴシック" w:hAnsi="ＭＳ ゴシック" w:hint="eastAsia"/>
          <w:sz w:val="24"/>
        </w:rPr>
        <w:t>2/15（日）</w:t>
      </w:r>
      <w:r w:rsidRPr="00FB67FD">
        <w:rPr>
          <w:rFonts w:ascii="ＭＳ ゴシック" w:eastAsia="ＭＳ ゴシック" w:hAnsi="ＭＳ ゴシック" w:hint="eastAsia"/>
          <w:sz w:val="24"/>
        </w:rPr>
        <w:t>20:45心拍モニター上フラット。呼吸も停止。21:42夫</w:t>
      </w:r>
    </w:p>
    <w:p w14:paraId="5E2C020A" w14:textId="01BF110A" w:rsidR="00FB67FD" w:rsidRDefault="00FB67FD" w:rsidP="00FB67FD">
      <w:pPr>
        <w:ind w:leftChars="800" w:left="1680"/>
        <w:rPr>
          <w:rFonts w:ascii="ＭＳ ゴシック" w:eastAsia="ＭＳ ゴシック" w:hAnsi="ＭＳ ゴシック"/>
          <w:sz w:val="24"/>
        </w:rPr>
      </w:pPr>
      <w:r w:rsidRPr="00FB67FD">
        <w:rPr>
          <w:rFonts w:ascii="ＭＳ ゴシック" w:eastAsia="ＭＳ ゴシック" w:hAnsi="ＭＳ ゴシック" w:hint="eastAsia"/>
          <w:sz w:val="24"/>
        </w:rPr>
        <w:t>来院し、当直医今川Drより心拍、呼吸、瞳孔反射全て停止している事伝えられ、死亡退院となる。</w:t>
      </w:r>
      <w:r w:rsidR="00067BC4" w:rsidRPr="00067BC4">
        <w:rPr>
          <w:rFonts w:ascii="ＭＳ ゴシック" w:eastAsia="ＭＳ ゴシック" w:hAnsi="ＭＳ ゴシック" w:hint="eastAsia"/>
          <w:sz w:val="24"/>
        </w:rPr>
        <w:t>2/16（月）夫、葬儀社来院</w:t>
      </w:r>
      <w:r w:rsidR="00067BC4">
        <w:rPr>
          <w:rFonts w:ascii="ＭＳ ゴシック" w:eastAsia="ＭＳ ゴシック" w:hAnsi="ＭＳ ゴシック" w:hint="eastAsia"/>
          <w:sz w:val="24"/>
        </w:rPr>
        <w:t>お見送りしている。</w:t>
      </w:r>
    </w:p>
    <w:p w14:paraId="684AE2D6" w14:textId="1BED1A7D" w:rsidR="00067BC4" w:rsidRDefault="00067BC4" w:rsidP="00067BC4">
      <w:pPr>
        <w:rPr>
          <w:rFonts w:ascii="ＭＳ ゴシック" w:eastAsia="ＭＳ ゴシック" w:hAnsi="ＭＳ ゴシック"/>
          <w:sz w:val="24"/>
        </w:rPr>
      </w:pPr>
    </w:p>
    <w:p w14:paraId="721DF2B7" w14:textId="5135E539" w:rsidR="00067BC4" w:rsidRDefault="00067BC4" w:rsidP="00067BC4">
      <w:pPr>
        <w:rPr>
          <w:rFonts w:ascii="ＭＳ ゴシック" w:eastAsia="ＭＳ ゴシック" w:hAnsi="ＭＳ ゴシック"/>
          <w:sz w:val="24"/>
        </w:rPr>
      </w:pPr>
      <w:r>
        <w:rPr>
          <w:rFonts w:ascii="ＭＳ ゴシック" w:eastAsia="ＭＳ ゴシック" w:hAnsi="ＭＳ ゴシック" w:hint="eastAsia"/>
          <w:sz w:val="24"/>
        </w:rPr>
        <w:t>・</w:t>
      </w:r>
      <w:r w:rsidRPr="00067BC4">
        <w:rPr>
          <w:rFonts w:ascii="ＭＳ ゴシック" w:eastAsia="ＭＳ ゴシック" w:hAnsi="ＭＳ ゴシック" w:hint="eastAsia"/>
          <w:sz w:val="24"/>
        </w:rPr>
        <w:t>山本 キリ</w:t>
      </w:r>
      <w:r>
        <w:rPr>
          <w:rFonts w:ascii="ＭＳ ゴシック" w:eastAsia="ＭＳ ゴシック" w:hAnsi="ＭＳ ゴシック" w:hint="eastAsia"/>
          <w:sz w:val="24"/>
        </w:rPr>
        <w:t>様～主治医より直接面会許可あり。南病棟面会スペースで面談予定。</w:t>
      </w:r>
    </w:p>
    <w:p w14:paraId="6DCF41DC" w14:textId="431E7CC6" w:rsidR="000B68AF" w:rsidRDefault="000B68AF" w:rsidP="00A3360C">
      <w:pPr>
        <w:ind w:left="1920" w:hangingChars="800" w:hanging="1920"/>
        <w:rPr>
          <w:rFonts w:ascii="ＭＳ ゴシック" w:eastAsia="ＭＳ ゴシック" w:hAnsi="ＭＳ ゴシック"/>
          <w:sz w:val="24"/>
        </w:rPr>
      </w:pPr>
    </w:p>
    <w:p w14:paraId="5ACF20D9" w14:textId="77777777" w:rsidR="00CD15AA" w:rsidRDefault="00CD15AA" w:rsidP="00A3360C">
      <w:pPr>
        <w:ind w:left="1920" w:hangingChars="800" w:hanging="1920"/>
        <w:rPr>
          <w:rFonts w:ascii="ＭＳ ゴシック" w:eastAsia="ＭＳ ゴシック" w:hAnsi="ＭＳ ゴシック"/>
          <w:sz w:val="24"/>
        </w:rPr>
      </w:pPr>
    </w:p>
    <w:p w14:paraId="0782A923" w14:textId="5F734823" w:rsidR="00067BC4" w:rsidRDefault="00CD15AA"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・種市　久雄様～令和8年2月18日(水)13:00退院</w:t>
      </w:r>
      <w:r w:rsidR="00F35FD3">
        <w:rPr>
          <w:rFonts w:ascii="ＭＳ ゴシック" w:eastAsia="ＭＳ ゴシック" w:hAnsi="ＭＳ ゴシック" w:hint="eastAsia"/>
          <w:sz w:val="24"/>
        </w:rPr>
        <w:t>→退院指示あり</w:t>
      </w:r>
    </w:p>
    <w:p w14:paraId="51793441" w14:textId="35F1835A" w:rsidR="00CD15AA" w:rsidRDefault="00CD15AA"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ＧＨ「かっこうの森」入所</w:t>
      </w:r>
    </w:p>
    <w:p w14:paraId="0D48EDD6" w14:textId="78AD8B44" w:rsidR="00CD15AA" w:rsidRDefault="00CD15AA"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当院初外来</w:t>
      </w:r>
      <w:r w:rsidR="00F35FD3">
        <w:rPr>
          <w:rFonts w:ascii="ＭＳ ゴシック" w:eastAsia="ＭＳ ゴシック" w:hAnsi="ＭＳ ゴシック" w:hint="eastAsia"/>
          <w:sz w:val="24"/>
        </w:rPr>
        <w:t>3月18日（水）14:30</w:t>
      </w:r>
    </w:p>
    <w:p w14:paraId="34C4A6B1" w14:textId="665460E1" w:rsidR="00F35FD3" w:rsidRDefault="00F35FD3"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退院時処方25日分（3月19日まで）処方となる。</w:t>
      </w:r>
    </w:p>
    <w:p w14:paraId="4E159804" w14:textId="70A8FD4E" w:rsidR="00F35FD3" w:rsidRDefault="00F35FD3"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頓服：便秘時ピコスルファート1本処方あり。</w:t>
      </w:r>
    </w:p>
    <w:p w14:paraId="1E0A8CA7" w14:textId="15C2AB20" w:rsidR="00B82631" w:rsidRDefault="00B82631" w:rsidP="00A3360C">
      <w:pPr>
        <w:ind w:left="1920" w:hangingChars="800" w:hanging="1920"/>
        <w:rPr>
          <w:rFonts w:ascii="ＭＳ ゴシック" w:eastAsia="ＭＳ ゴシック" w:hAnsi="ＭＳ ゴシック"/>
          <w:sz w:val="24"/>
        </w:rPr>
      </w:pPr>
    </w:p>
    <w:p w14:paraId="295D4DE6" w14:textId="37C2F6C1" w:rsidR="00B82631" w:rsidRDefault="00B82631" w:rsidP="00B8263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・花生　健治郎様～</w:t>
      </w:r>
      <w:r w:rsidRPr="00B82631">
        <w:rPr>
          <w:rFonts w:ascii="ＭＳ ゴシック" w:eastAsia="ＭＳ ゴシック" w:hAnsi="ＭＳ ゴシック" w:hint="eastAsia"/>
          <w:sz w:val="24"/>
        </w:rPr>
        <w:t>有料老人ホーム「シニアハウス蒼前」担当スタッフ様より電話あり。退院日2/20（金）10:15</w:t>
      </w:r>
      <w:r>
        <w:rPr>
          <w:rFonts w:ascii="ＭＳ ゴシック" w:eastAsia="ＭＳ ゴシック" w:hAnsi="ＭＳ ゴシック" w:hint="eastAsia"/>
          <w:sz w:val="24"/>
        </w:rPr>
        <w:t xml:space="preserve">　介護タクシーみらいか来院予定。持参する車椅子に乗車し退院。娘</w:t>
      </w:r>
      <w:r w:rsidRPr="00B82631">
        <w:rPr>
          <w:rFonts w:ascii="ＭＳ ゴシック" w:eastAsia="ＭＳ ゴシック" w:hAnsi="ＭＳ ゴシック" w:hint="eastAsia"/>
          <w:sz w:val="24"/>
        </w:rPr>
        <w:t xml:space="preserve">様も来院し施設入所に付き添うとの事。退院サマリー、処方薬14日分、ひだまり診療所あての紹介状の依頼あり。 </w:t>
      </w:r>
    </w:p>
    <w:p w14:paraId="4D8119D6" w14:textId="2B64B513" w:rsidR="00AF4B00" w:rsidRDefault="00AF4B00" w:rsidP="00B8263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主治医に退院指示、退院処方、頓服薬処方、紹介状の依頼済み。</w:t>
      </w:r>
    </w:p>
    <w:p w14:paraId="13692CED" w14:textId="51836774" w:rsidR="00CD15AA" w:rsidRPr="00CD15AA" w:rsidRDefault="00CD15AA" w:rsidP="00E560E4">
      <w:pPr>
        <w:rPr>
          <w:rFonts w:ascii="ＭＳ ゴシック" w:eastAsia="ＭＳ ゴシック" w:hAnsi="ＭＳ ゴシック" w:hint="eastAsia"/>
          <w:sz w:val="24"/>
        </w:rPr>
      </w:pPr>
      <w:bookmarkStart w:id="0" w:name="_GoBack"/>
      <w:bookmarkEnd w:id="0"/>
    </w:p>
    <w:p w14:paraId="03A5887B" w14:textId="1BA79819" w:rsidR="000B68AF" w:rsidRDefault="000B68AF"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＜部屋移動＞</w:t>
      </w:r>
    </w:p>
    <w:p w14:paraId="2079A2A0"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＜ユニット移動＞</w:t>
      </w:r>
    </w:p>
    <w:p w14:paraId="7560A040"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・吉田　悦子様～B104→B101</w:t>
      </w:r>
    </w:p>
    <w:p w14:paraId="16F0A612"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・岩舘　榮子様～D203→B104</w:t>
      </w:r>
    </w:p>
    <w:p w14:paraId="291FCCE5" w14:textId="77777777" w:rsidR="00FB67FD" w:rsidRPr="00FB67FD" w:rsidRDefault="00FB67FD" w:rsidP="00FB67FD">
      <w:pPr>
        <w:rPr>
          <w:rFonts w:ascii="ＭＳ ゴシック" w:eastAsia="ＭＳ ゴシック" w:hAnsi="ＭＳ ゴシック"/>
          <w:sz w:val="24"/>
        </w:rPr>
      </w:pPr>
    </w:p>
    <w:p w14:paraId="44042430"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・松原 義壽様</w:t>
      </w:r>
    </w:p>
    <w:p w14:paraId="6DED2BB6"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 xml:space="preserve">　中川原　義雄様</w:t>
      </w:r>
    </w:p>
    <w:p w14:paraId="3EB2E2FF"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 xml:space="preserve">　田沢　由太郎様～C206→D203</w:t>
      </w:r>
    </w:p>
    <w:p w14:paraId="6FBB3078" w14:textId="77777777" w:rsidR="00FB67FD" w:rsidRPr="00FB67FD" w:rsidRDefault="00FB67FD" w:rsidP="00FB67FD">
      <w:pPr>
        <w:rPr>
          <w:rFonts w:ascii="ＭＳ ゴシック" w:eastAsia="ＭＳ ゴシック" w:hAnsi="ＭＳ ゴシック"/>
          <w:sz w:val="24"/>
        </w:rPr>
      </w:pPr>
    </w:p>
    <w:p w14:paraId="7B3F51A5"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・大崎　綾子様</w:t>
      </w:r>
    </w:p>
    <w:p w14:paraId="472C1011" w14:textId="77777777" w:rsidR="00FB67FD" w:rsidRPr="00FB67FD"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 xml:space="preserve">　立場　哲子様</w:t>
      </w:r>
    </w:p>
    <w:p w14:paraId="4C40CD96" w14:textId="114C1379" w:rsidR="00701439" w:rsidRDefault="00FB67FD" w:rsidP="00FB67FD">
      <w:pPr>
        <w:rPr>
          <w:rFonts w:ascii="ＭＳ ゴシック" w:eastAsia="ＭＳ ゴシック" w:hAnsi="ＭＳ ゴシック"/>
          <w:sz w:val="24"/>
        </w:rPr>
      </w:pPr>
      <w:r w:rsidRPr="00FB67FD">
        <w:rPr>
          <w:rFonts w:ascii="ＭＳ ゴシック" w:eastAsia="ＭＳ ゴシック" w:hAnsi="ＭＳ ゴシック" w:hint="eastAsia"/>
          <w:sz w:val="24"/>
        </w:rPr>
        <w:t xml:space="preserve">　丹内　栄子様～D203→C206</w:t>
      </w:r>
    </w:p>
    <w:p w14:paraId="2E93D2C4" w14:textId="77777777" w:rsidR="00FB67FD" w:rsidRDefault="00FB67FD" w:rsidP="00FB67FD">
      <w:pPr>
        <w:rPr>
          <w:rFonts w:ascii="ＭＳ ゴシック" w:eastAsia="ＭＳ ゴシック" w:hAnsi="ＭＳ ゴシック"/>
          <w:sz w:val="24"/>
        </w:rPr>
      </w:pPr>
    </w:p>
    <w:p w14:paraId="6F65EA62" w14:textId="7D7F3CC0" w:rsidR="000067ED" w:rsidRDefault="00495373" w:rsidP="00DA0D6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324B7C83" w14:textId="4F6319D9" w:rsidR="00166D1B" w:rsidRDefault="003B15C4" w:rsidP="00067B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D0F0E">
        <w:rPr>
          <w:rFonts w:ascii="ＭＳ ゴシック" w:eastAsia="ＭＳ ゴシック" w:hAnsi="ＭＳ ゴシック" w:hint="eastAsia"/>
          <w:sz w:val="24"/>
        </w:rPr>
        <w:t>鶴ケ崎　誠</w:t>
      </w:r>
      <w:r>
        <w:rPr>
          <w:rFonts w:ascii="ＭＳ ゴシック" w:eastAsia="ＭＳ ゴシック" w:hAnsi="ＭＳ ゴシック" w:hint="eastAsia"/>
          <w:sz w:val="24"/>
        </w:rPr>
        <w:t>様～</w:t>
      </w:r>
      <w:r w:rsidR="00044252" w:rsidRPr="00044252">
        <w:rPr>
          <w:rFonts w:ascii="ＭＳ ゴシック" w:eastAsia="ＭＳ ゴシック" w:hAnsi="ＭＳ ゴシック" w:hint="eastAsia"/>
          <w:sz w:val="24"/>
        </w:rPr>
        <w:t>バイタルサイン異常なく酸素飽和度低下なし。痰鳴あり適宜吸引実施。食事は不摂取～数口のみ。朝食後薬も服薬困難でスキップしている。時折唸り声聞かれている。</w:t>
      </w:r>
    </w:p>
    <w:p w14:paraId="6579395D" w14:textId="44658FAC" w:rsidR="00166D1B" w:rsidRDefault="00166D1B" w:rsidP="00044252">
      <w:pPr>
        <w:ind w:left="1920" w:hangingChars="800" w:hanging="1920"/>
        <w:rPr>
          <w:rFonts w:ascii="ＭＳ ゴシック" w:eastAsia="ＭＳ ゴシック" w:hAnsi="ＭＳ ゴシック"/>
          <w:sz w:val="24"/>
        </w:rPr>
      </w:pPr>
    </w:p>
    <w:p w14:paraId="64E01DE9" w14:textId="2A9A5860" w:rsidR="00166D1B" w:rsidRDefault="00166D1B" w:rsidP="00067B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悦子様～傾眠傾向、食事摂取量低下、夕食後薬は食後に与薬</w:t>
      </w:r>
      <w:r w:rsidR="00044252">
        <w:rPr>
          <w:rFonts w:ascii="ＭＳ ゴシック" w:eastAsia="ＭＳ ゴシック" w:hAnsi="ＭＳ ゴシック" w:hint="eastAsia"/>
          <w:sz w:val="24"/>
        </w:rPr>
        <w:t>するように配慮していく。</w:t>
      </w:r>
    </w:p>
    <w:p w14:paraId="61F0DD30" w14:textId="77777777" w:rsidR="00166D1B" w:rsidRDefault="00166D1B" w:rsidP="00067BC4">
      <w:pPr>
        <w:ind w:left="1920" w:hangingChars="800" w:hanging="1920"/>
        <w:rPr>
          <w:rFonts w:ascii="ＭＳ ゴシック" w:eastAsia="ＭＳ ゴシック" w:hAnsi="ＭＳ ゴシック"/>
          <w:sz w:val="24"/>
        </w:rPr>
      </w:pPr>
    </w:p>
    <w:p w14:paraId="7CEAAE1E" w14:textId="7F3A98D4" w:rsidR="0010351E" w:rsidRDefault="00166D1B" w:rsidP="00067B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44252">
        <w:rPr>
          <w:rFonts w:ascii="ＭＳ ゴシック" w:eastAsia="ＭＳ ゴシック" w:hAnsi="ＭＳ ゴシック" w:hint="eastAsia"/>
          <w:sz w:val="24"/>
        </w:rPr>
        <w:t>類家　健様～</w:t>
      </w:r>
      <w:r w:rsidR="00044252" w:rsidRPr="00044252">
        <w:rPr>
          <w:rFonts w:ascii="ＭＳ ゴシック" w:eastAsia="ＭＳ ゴシック" w:hAnsi="ＭＳ ゴシック" w:hint="eastAsia"/>
          <w:sz w:val="24"/>
        </w:rPr>
        <w:t>バイタル異常なし。食事は各食拒食～全量摂取、気分で摂取ムラあり。</w:t>
      </w:r>
      <w:r w:rsidR="00DA0D69">
        <w:rPr>
          <w:rFonts w:ascii="ＭＳ ゴシック" w:eastAsia="ＭＳ ゴシック" w:hAnsi="ＭＳ ゴシック" w:hint="eastAsia"/>
          <w:sz w:val="24"/>
        </w:rPr>
        <w:tab/>
      </w:r>
      <w:r w:rsidR="00DA0D69">
        <w:rPr>
          <w:rFonts w:ascii="ＭＳ ゴシック" w:eastAsia="ＭＳ ゴシック" w:hAnsi="ＭＳ ゴシック" w:hint="eastAsia"/>
          <w:sz w:val="24"/>
        </w:rPr>
        <w:tab/>
      </w:r>
      <w:r w:rsidR="00DA0D69">
        <w:rPr>
          <w:rFonts w:ascii="ＭＳ ゴシック" w:eastAsia="ＭＳ ゴシック" w:hAnsi="ＭＳ ゴシック" w:hint="eastAsia"/>
          <w:sz w:val="24"/>
        </w:rPr>
        <w:tab/>
      </w:r>
      <w:r w:rsidR="00DA0D69">
        <w:rPr>
          <w:rFonts w:ascii="ＭＳ ゴシック" w:eastAsia="ＭＳ ゴシック" w:hAnsi="ＭＳ ゴシック" w:hint="eastAsia"/>
          <w:sz w:val="24"/>
        </w:rPr>
        <w:tab/>
      </w:r>
      <w:r w:rsidR="00DA0D69">
        <w:rPr>
          <w:rFonts w:ascii="ＭＳ ゴシック" w:eastAsia="ＭＳ ゴシック" w:hAnsi="ＭＳ ゴシック" w:hint="eastAsia"/>
          <w:sz w:val="24"/>
        </w:rPr>
        <w:tab/>
      </w:r>
      <w:r w:rsidR="00DA0D69">
        <w:rPr>
          <w:rFonts w:ascii="ＭＳ ゴシック" w:eastAsia="ＭＳ ゴシック" w:hAnsi="ＭＳ ゴシック" w:hint="eastAsia"/>
          <w:sz w:val="24"/>
        </w:rPr>
        <w:tab/>
      </w:r>
      <w:r w:rsidR="00DA0D69">
        <w:rPr>
          <w:rFonts w:ascii="ＭＳ ゴシック" w:eastAsia="ＭＳ ゴシック" w:hAnsi="ＭＳ ゴシック" w:hint="eastAsia"/>
          <w:sz w:val="24"/>
        </w:rPr>
        <w:tab/>
      </w:r>
    </w:p>
    <w:p w14:paraId="2EA22129" w14:textId="4B6C5736" w:rsidR="00044252" w:rsidRDefault="000067ED" w:rsidP="00DA0D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・上野　カヨ様～</w:t>
      </w:r>
      <w:r w:rsidR="00044252" w:rsidRPr="00044252">
        <w:rPr>
          <w:rFonts w:ascii="ＭＳ ゴシック" w:eastAsia="ＭＳ ゴシック" w:hAnsi="ＭＳ ゴシック" w:hint="eastAsia"/>
          <w:sz w:val="24"/>
        </w:rPr>
        <w:t>時折帰宅要求あるも、日課の説明し誘導すると参加できている。</w:t>
      </w:r>
    </w:p>
    <w:p w14:paraId="42B8AFF8" w14:textId="352B51E2" w:rsidR="000067ED" w:rsidRPr="00DA0D69" w:rsidRDefault="00DA0D69" w:rsidP="00DA0D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86EFB63" w14:textId="0D52E69C" w:rsidR="00AD7A91" w:rsidRDefault="000067ED"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・平内　直治様～</w:t>
      </w:r>
      <w:r w:rsidR="00044252" w:rsidRPr="00044252">
        <w:rPr>
          <w:rFonts w:ascii="ＭＳ ゴシック" w:eastAsia="ＭＳ ゴシック" w:hAnsi="ＭＳ ゴシック" w:hint="eastAsia"/>
          <w:sz w:val="24"/>
        </w:rPr>
        <w:t>傾眠傾向みられている。不穏なく穏やかに過ごされている。</w:t>
      </w:r>
    </w:p>
    <w:p w14:paraId="687786E5" w14:textId="4C7EE458" w:rsidR="00837C04" w:rsidRDefault="00837C04" w:rsidP="008175E4">
      <w:pPr>
        <w:ind w:left="1920" w:hangingChars="800" w:hanging="1920"/>
        <w:rPr>
          <w:rFonts w:ascii="ＭＳ ゴシック" w:eastAsia="ＭＳ ゴシック" w:hAnsi="ＭＳ ゴシック"/>
          <w:sz w:val="24"/>
        </w:rPr>
      </w:pPr>
    </w:p>
    <w:p w14:paraId="6E2393BE" w14:textId="77777777" w:rsidR="00044252" w:rsidRDefault="0004425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享様～</w:t>
      </w:r>
      <w:r w:rsidRPr="00044252">
        <w:rPr>
          <w:rFonts w:ascii="ＭＳ ゴシック" w:eastAsia="ＭＳ ゴシック" w:hAnsi="ＭＳ ゴシック" w:hint="eastAsia"/>
          <w:sz w:val="24"/>
        </w:rPr>
        <w:t>10：00療養環境変更目的にて東病棟Cユニットより南病棟Dユニ</w:t>
      </w:r>
    </w:p>
    <w:p w14:paraId="3B0AE60D" w14:textId="066AE13A" w:rsidR="00837C04" w:rsidRDefault="00044252" w:rsidP="00044252">
      <w:pPr>
        <w:ind w:leftChars="800" w:left="1680"/>
        <w:rPr>
          <w:rFonts w:ascii="ＭＳ ゴシック" w:eastAsia="ＭＳ ゴシック" w:hAnsi="ＭＳ ゴシック"/>
          <w:sz w:val="24"/>
        </w:rPr>
      </w:pPr>
      <w:r w:rsidRPr="00044252">
        <w:rPr>
          <w:rFonts w:ascii="ＭＳ ゴシック" w:eastAsia="ＭＳ ゴシック" w:hAnsi="ＭＳ ゴシック" w:hint="eastAsia"/>
          <w:sz w:val="24"/>
        </w:rPr>
        <w:t>ット204号室へ転入となる。環境の変化への不安の訴えなく穏やかに過ごされている。</w:t>
      </w:r>
    </w:p>
    <w:p w14:paraId="4D4F1C4D" w14:textId="77777777" w:rsidR="00044252" w:rsidRDefault="00044252" w:rsidP="00044252">
      <w:pPr>
        <w:ind w:leftChars="800" w:left="1680"/>
        <w:rPr>
          <w:rFonts w:ascii="ＭＳ ゴシック" w:eastAsia="ＭＳ ゴシック" w:hAnsi="ＭＳ ゴシック"/>
          <w:sz w:val="24"/>
        </w:rPr>
      </w:pPr>
    </w:p>
    <w:p w14:paraId="21D10760" w14:textId="60B35DA1" w:rsidR="00837C04" w:rsidRDefault="00837C04"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5C1BC81F" w14:textId="431A8AF2" w:rsidR="00837C04" w:rsidRDefault="00837C04"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勇様～「一生懸命努力します」「頭が軽くなった」と明るく話す。3月になったら退院したいと希望あり、主治医も了承している。</w:t>
      </w:r>
      <w:r w:rsidR="004002E2">
        <w:rPr>
          <w:rFonts w:ascii="ＭＳ ゴシック" w:eastAsia="ＭＳ ゴシック" w:hAnsi="ＭＳ ゴシック" w:hint="eastAsia"/>
          <w:sz w:val="24"/>
        </w:rPr>
        <w:t>処方変更なし。</w:t>
      </w:r>
    </w:p>
    <w:p w14:paraId="10D8C724" w14:textId="675C602E" w:rsidR="00837C04" w:rsidRDefault="00837C04" w:rsidP="008175E4">
      <w:pPr>
        <w:ind w:left="1920" w:hangingChars="800" w:hanging="1920"/>
        <w:rPr>
          <w:rFonts w:ascii="ＭＳ ゴシック" w:eastAsia="ＭＳ ゴシック" w:hAnsi="ＭＳ ゴシック"/>
          <w:sz w:val="24"/>
        </w:rPr>
      </w:pPr>
    </w:p>
    <w:p w14:paraId="5DE2B613" w14:textId="10D45482" w:rsidR="00837C04" w:rsidRDefault="00837C04"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榮子様～OT参加し、本来は手芸大好きだけど肩こりが辛くて今日は見学していると話している。</w:t>
      </w:r>
      <w:r w:rsidR="004002E2" w:rsidRPr="004002E2">
        <w:rPr>
          <w:rFonts w:ascii="ＭＳ ゴシック" w:eastAsia="ＭＳ ゴシック" w:hAnsi="ＭＳ ゴシック" w:hint="eastAsia"/>
          <w:sz w:val="24"/>
        </w:rPr>
        <w:t>処方変更なし。</w:t>
      </w:r>
    </w:p>
    <w:p w14:paraId="15EE3849" w14:textId="6EF2116C" w:rsidR="00837C04" w:rsidRDefault="00837C04" w:rsidP="008175E4">
      <w:pPr>
        <w:ind w:left="1920" w:hangingChars="800" w:hanging="1920"/>
        <w:rPr>
          <w:rFonts w:ascii="ＭＳ ゴシック" w:eastAsia="ＭＳ ゴシック" w:hAnsi="ＭＳ ゴシック"/>
          <w:sz w:val="24"/>
        </w:rPr>
      </w:pPr>
    </w:p>
    <w:p w14:paraId="57935252" w14:textId="5F95822C" w:rsidR="00837C04" w:rsidRDefault="00837C04"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w:t>
      </w:r>
      <w:r w:rsidR="000F3CE2">
        <w:rPr>
          <w:rFonts w:ascii="ＭＳ ゴシック" w:eastAsia="ＭＳ ゴシック" w:hAnsi="ＭＳ ゴシック" w:hint="eastAsia"/>
          <w:sz w:val="24"/>
        </w:rPr>
        <w:t>肛門周囲発赤、一部表皮剥離、出血少量ある事を報告。持参した軟膏塗布可の指示あり。</w:t>
      </w:r>
      <w:r w:rsidR="004002E2" w:rsidRPr="004002E2">
        <w:rPr>
          <w:rFonts w:ascii="ＭＳ ゴシック" w:eastAsia="ＭＳ ゴシック" w:hAnsi="ＭＳ ゴシック" w:hint="eastAsia"/>
          <w:sz w:val="24"/>
        </w:rPr>
        <w:t>処方変更なし。</w:t>
      </w:r>
    </w:p>
    <w:p w14:paraId="650D3D10" w14:textId="47EC75EA" w:rsidR="000F3CE2" w:rsidRDefault="000F3CE2" w:rsidP="008175E4">
      <w:pPr>
        <w:ind w:left="1920" w:hangingChars="800" w:hanging="1920"/>
        <w:rPr>
          <w:rFonts w:ascii="ＭＳ ゴシック" w:eastAsia="ＭＳ ゴシック" w:hAnsi="ＭＳ ゴシック"/>
          <w:sz w:val="24"/>
        </w:rPr>
      </w:pPr>
    </w:p>
    <w:p w14:paraId="55746973" w14:textId="05AFB51E" w:rsidR="000F3CE2" w:rsidRDefault="000F3CE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昭三様～自室で臥床している。家族との面会の話を笑顔で話している。</w:t>
      </w:r>
    </w:p>
    <w:p w14:paraId="40C3FF4A" w14:textId="34B9AD91" w:rsidR="004002E2" w:rsidRDefault="004002E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4002E2">
        <w:rPr>
          <w:rFonts w:ascii="ＭＳ ゴシック" w:eastAsia="ＭＳ ゴシック" w:hAnsi="ＭＳ ゴシック" w:hint="eastAsia"/>
          <w:sz w:val="24"/>
        </w:rPr>
        <w:t>処方変更なし。</w:t>
      </w:r>
    </w:p>
    <w:p w14:paraId="75D2D195" w14:textId="33BF398A" w:rsidR="000F3CE2" w:rsidRDefault="000F3CE2" w:rsidP="008175E4">
      <w:pPr>
        <w:ind w:left="1920" w:hangingChars="800" w:hanging="1920"/>
        <w:rPr>
          <w:rFonts w:ascii="ＭＳ ゴシック" w:eastAsia="ＭＳ ゴシック" w:hAnsi="ＭＳ ゴシック"/>
          <w:sz w:val="24"/>
        </w:rPr>
      </w:pPr>
    </w:p>
    <w:p w14:paraId="4A0F3913" w14:textId="2C9A54E4" w:rsidR="000F3CE2" w:rsidRDefault="000F3CE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修様～家族との面会を希望する。ご家族は面会希望していない事を主治医より説明する。スタッフを仲介に話したい事を伝えるようにすることを説明。腹部の不快感あるも下剤調整の希望はせず、センノシド錠</w:t>
      </w:r>
      <w:r w:rsidR="001E1C88">
        <w:rPr>
          <w:rFonts w:ascii="ＭＳ ゴシック" w:eastAsia="ＭＳ ゴシック" w:hAnsi="ＭＳ ゴシック" w:hint="eastAsia"/>
          <w:sz w:val="24"/>
        </w:rPr>
        <w:t>2Tのままで経過観察となる。</w:t>
      </w:r>
      <w:r w:rsidR="004002E2" w:rsidRPr="004002E2">
        <w:rPr>
          <w:rFonts w:ascii="ＭＳ ゴシック" w:eastAsia="ＭＳ ゴシック" w:hAnsi="ＭＳ ゴシック" w:hint="eastAsia"/>
          <w:sz w:val="24"/>
        </w:rPr>
        <w:t>処方変更なし。</w:t>
      </w:r>
    </w:p>
    <w:p w14:paraId="5A0EFAAC" w14:textId="0BB3831C" w:rsidR="001E1C88" w:rsidRDefault="001E1C88" w:rsidP="008175E4">
      <w:pPr>
        <w:ind w:left="1920" w:hangingChars="800" w:hanging="1920"/>
        <w:rPr>
          <w:rFonts w:ascii="ＭＳ ゴシック" w:eastAsia="ＭＳ ゴシック" w:hAnsi="ＭＳ ゴシック"/>
          <w:sz w:val="24"/>
        </w:rPr>
      </w:pPr>
    </w:p>
    <w:p w14:paraId="00B98EDC" w14:textId="12BDB53B" w:rsidR="001E1C88" w:rsidRDefault="001E1C88"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・玉田　文弘様～</w:t>
      </w:r>
      <w:r w:rsidRPr="001E1C88">
        <w:rPr>
          <w:rFonts w:ascii="ＭＳ ゴシック" w:eastAsia="ＭＳ ゴシック" w:hAnsi="ＭＳ ゴシック" w:hint="eastAsia"/>
          <w:sz w:val="24"/>
        </w:rPr>
        <w:t>主治医より</w:t>
      </w:r>
      <w:r>
        <w:rPr>
          <w:rFonts w:ascii="ＭＳ ゴシック" w:eastAsia="ＭＳ ゴシック" w:hAnsi="ＭＳ ゴシック" w:hint="eastAsia"/>
          <w:sz w:val="24"/>
        </w:rPr>
        <w:t>OT参加、体操実施を促され、表情穏やかにホールへ移動している。</w:t>
      </w:r>
      <w:r w:rsidR="004002E2" w:rsidRPr="004002E2">
        <w:rPr>
          <w:rFonts w:ascii="ＭＳ ゴシック" w:eastAsia="ＭＳ ゴシック" w:hAnsi="ＭＳ ゴシック" w:hint="eastAsia"/>
          <w:sz w:val="24"/>
        </w:rPr>
        <w:t>処方変更なし。</w:t>
      </w:r>
    </w:p>
    <w:p w14:paraId="78C433CD" w14:textId="1A042707" w:rsidR="001E1C88" w:rsidRDefault="001E1C88" w:rsidP="008175E4">
      <w:pPr>
        <w:ind w:left="1920" w:hangingChars="800" w:hanging="1920"/>
        <w:rPr>
          <w:rFonts w:ascii="ＭＳ ゴシック" w:eastAsia="ＭＳ ゴシック" w:hAnsi="ＭＳ ゴシック"/>
          <w:sz w:val="24"/>
        </w:rPr>
      </w:pPr>
    </w:p>
    <w:p w14:paraId="2C59EC38" w14:textId="0AE9460B" w:rsidR="001E1C88" w:rsidRDefault="001E1C88"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輝子様～主治医診察に表情穏やかに対話している。</w:t>
      </w:r>
      <w:r w:rsidR="004002E2" w:rsidRPr="004002E2">
        <w:rPr>
          <w:rFonts w:ascii="ＭＳ ゴシック" w:eastAsia="ＭＳ ゴシック" w:hAnsi="ＭＳ ゴシック" w:hint="eastAsia"/>
          <w:sz w:val="24"/>
        </w:rPr>
        <w:t>処方変更なし。</w:t>
      </w:r>
    </w:p>
    <w:p w14:paraId="373FA6D6" w14:textId="1FF0358A" w:rsidR="001E1C88" w:rsidRDefault="001E1C88" w:rsidP="008175E4">
      <w:pPr>
        <w:ind w:left="1920" w:hangingChars="800" w:hanging="1920"/>
        <w:rPr>
          <w:rFonts w:ascii="ＭＳ ゴシック" w:eastAsia="ＭＳ ゴシック" w:hAnsi="ＭＳ ゴシック"/>
          <w:sz w:val="24"/>
        </w:rPr>
      </w:pPr>
    </w:p>
    <w:p w14:paraId="5D42A1C8" w14:textId="42B0596C" w:rsidR="001E1C88" w:rsidRDefault="001E1C88" w:rsidP="001E1C8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静子様～主治医診察で帰宅要求あり。施設への入所は嫌だと拒否言動あり。主治医からも心臓、腎臓の機能低下もあり、独居は不可能と説明している。</w:t>
      </w:r>
      <w:r w:rsidR="004002E2" w:rsidRPr="004002E2">
        <w:rPr>
          <w:rFonts w:ascii="ＭＳ ゴシック" w:eastAsia="ＭＳ ゴシック" w:hAnsi="ＭＳ ゴシック" w:hint="eastAsia"/>
          <w:sz w:val="24"/>
        </w:rPr>
        <w:t>処方変更なし。</w:t>
      </w:r>
    </w:p>
    <w:p w14:paraId="5F3AECF4" w14:textId="72A13011" w:rsidR="001E1C88" w:rsidRDefault="001E1C88" w:rsidP="001E1C88">
      <w:pPr>
        <w:ind w:left="1920" w:hangingChars="800" w:hanging="1920"/>
        <w:rPr>
          <w:rFonts w:ascii="ＭＳ ゴシック" w:eastAsia="ＭＳ ゴシック" w:hAnsi="ＭＳ ゴシック"/>
          <w:sz w:val="24"/>
        </w:rPr>
      </w:pPr>
    </w:p>
    <w:p w14:paraId="2CBDFDCE" w14:textId="317D7883" w:rsidR="001E1C88" w:rsidRDefault="001E1C88" w:rsidP="001E1C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・西村　はなよ様～診察中も主治医に飲水要求訴える。離床は出来ているため、さらに体を動かす事を努力していく事を伝えている。</w:t>
      </w:r>
      <w:r w:rsidR="004002E2" w:rsidRPr="004002E2">
        <w:rPr>
          <w:rFonts w:ascii="ＭＳ ゴシック" w:eastAsia="ＭＳ ゴシック" w:hAnsi="ＭＳ ゴシック" w:hint="eastAsia"/>
          <w:sz w:val="24"/>
        </w:rPr>
        <w:t>処方変更なし。</w:t>
      </w:r>
    </w:p>
    <w:p w14:paraId="607D6533" w14:textId="45A02D1E" w:rsidR="001E1C88" w:rsidRDefault="001E1C88" w:rsidP="001E1C88">
      <w:pPr>
        <w:ind w:left="2160" w:hangingChars="900" w:hanging="2160"/>
        <w:rPr>
          <w:rFonts w:ascii="ＭＳ ゴシック" w:eastAsia="ＭＳ ゴシック" w:hAnsi="ＭＳ ゴシック"/>
          <w:sz w:val="24"/>
        </w:rPr>
      </w:pPr>
    </w:p>
    <w:p w14:paraId="480060A4" w14:textId="77777777" w:rsidR="001E1C88" w:rsidRDefault="001E1C88" w:rsidP="001E1C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・立場　哲子様～主治医の診察に穏やかに対話している。診察中も飲水要求言動</w:t>
      </w:r>
    </w:p>
    <w:p w14:paraId="2CEFBEB4" w14:textId="514E0ABE" w:rsidR="001E1C88" w:rsidRDefault="001E1C88" w:rsidP="001E1C88">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あり。</w:t>
      </w:r>
      <w:r w:rsidR="004002E2" w:rsidRPr="004002E2">
        <w:rPr>
          <w:rFonts w:ascii="ＭＳ ゴシック" w:eastAsia="ＭＳ ゴシック" w:hAnsi="ＭＳ ゴシック" w:hint="eastAsia"/>
          <w:sz w:val="24"/>
        </w:rPr>
        <w:t>処方変更なし。</w:t>
      </w:r>
    </w:p>
    <w:p w14:paraId="4768474C" w14:textId="1452FDC9" w:rsidR="001E1C88" w:rsidRDefault="001E1C88" w:rsidP="001E1C88">
      <w:pPr>
        <w:rPr>
          <w:rFonts w:ascii="ＭＳ ゴシック" w:eastAsia="ＭＳ ゴシック" w:hAnsi="ＭＳ ゴシック"/>
          <w:sz w:val="24"/>
        </w:rPr>
      </w:pPr>
    </w:p>
    <w:p w14:paraId="5E5F6E1C" w14:textId="6643D100" w:rsidR="001E1C88" w:rsidRDefault="001E1C88" w:rsidP="004002E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w:t>
      </w:r>
      <w:r w:rsidR="004002E2">
        <w:rPr>
          <w:rFonts w:ascii="ＭＳ ゴシック" w:eastAsia="ＭＳ ゴシック" w:hAnsi="ＭＳ ゴシック" w:hint="eastAsia"/>
          <w:sz w:val="24"/>
        </w:rPr>
        <w:t>歩行時の小刻み歩行持続しており、転倒リスクの為見守り要する。</w:t>
      </w:r>
      <w:r w:rsidR="004002E2" w:rsidRPr="004002E2">
        <w:rPr>
          <w:rFonts w:ascii="ＭＳ ゴシック" w:eastAsia="ＭＳ ゴシック" w:hAnsi="ＭＳ ゴシック" w:hint="eastAsia"/>
          <w:sz w:val="24"/>
        </w:rPr>
        <w:t>処方変更なし。</w:t>
      </w:r>
    </w:p>
    <w:p w14:paraId="1DFD2807" w14:textId="77777777" w:rsidR="001E1C88" w:rsidRDefault="001E1C88" w:rsidP="001E1C88">
      <w:pPr>
        <w:ind w:left="2160" w:hangingChars="900" w:hanging="2160"/>
        <w:rPr>
          <w:rFonts w:ascii="ＭＳ ゴシック" w:eastAsia="ＭＳ ゴシック" w:hAnsi="ＭＳ ゴシック"/>
          <w:sz w:val="24"/>
        </w:rPr>
      </w:pPr>
    </w:p>
    <w:p w14:paraId="6434F992" w14:textId="0B6D6B20" w:rsidR="00837C04" w:rsidRDefault="004002E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・平内　直治様～夜間浅眠で日中傾眠がちなため、日中活動するよう主治医より説明有り。持参薬ドネペジル錠（５）1T　1×1/夕食後継続。残3/6まであり、デエビゴ錠は2/20</w:t>
      </w:r>
      <w:r w:rsidR="001D3BE6">
        <w:rPr>
          <w:rFonts w:ascii="ＭＳ ゴシック" w:eastAsia="ＭＳ ゴシック" w:hAnsi="ＭＳ ゴシック" w:hint="eastAsia"/>
          <w:sz w:val="24"/>
        </w:rPr>
        <w:t>～</w:t>
      </w:r>
      <w:r>
        <w:rPr>
          <w:rFonts w:ascii="ＭＳ ゴシック" w:eastAsia="ＭＳ ゴシック" w:hAnsi="ＭＳ ゴシック" w:hint="eastAsia"/>
          <w:sz w:val="24"/>
        </w:rPr>
        <w:t>追加処方。持参薬の残に合わせて処方依頼していく。</w:t>
      </w:r>
      <w:r w:rsidR="001D3BE6">
        <w:rPr>
          <w:rFonts w:ascii="ＭＳ ゴシック" w:eastAsia="ＭＳ ゴシック" w:hAnsi="ＭＳ ゴシック" w:hint="eastAsia"/>
          <w:sz w:val="24"/>
        </w:rPr>
        <w:t>デエビゴ錠(5)2T→1T 1×1/就床前薬減量となる。</w:t>
      </w:r>
    </w:p>
    <w:p w14:paraId="6775877B" w14:textId="22DB7445" w:rsidR="004002E2" w:rsidRDefault="004002E2" w:rsidP="008175E4">
      <w:pPr>
        <w:ind w:left="1920" w:hangingChars="800" w:hanging="1920"/>
        <w:rPr>
          <w:rFonts w:ascii="ＭＳ ゴシック" w:eastAsia="ＭＳ ゴシック" w:hAnsi="ＭＳ ゴシック"/>
          <w:sz w:val="24"/>
        </w:rPr>
      </w:pPr>
    </w:p>
    <w:p w14:paraId="580834D6" w14:textId="43FD1F10" w:rsidR="004002E2" w:rsidRDefault="004002E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・中山　正光様～自室で臥床し多動性や易怒性なし。</w:t>
      </w:r>
      <w:r w:rsidR="001D3BE6" w:rsidRPr="001D3BE6">
        <w:rPr>
          <w:rFonts w:ascii="ＭＳ ゴシック" w:eastAsia="ＭＳ ゴシック" w:hAnsi="ＭＳ ゴシック" w:hint="eastAsia"/>
          <w:sz w:val="24"/>
        </w:rPr>
        <w:t>処方変更なし。</w:t>
      </w:r>
    </w:p>
    <w:p w14:paraId="22D3CD8C" w14:textId="32813C04" w:rsidR="004002E2" w:rsidRDefault="004002E2" w:rsidP="008175E4">
      <w:pPr>
        <w:ind w:left="1920" w:hangingChars="800" w:hanging="1920"/>
        <w:rPr>
          <w:rFonts w:ascii="ＭＳ ゴシック" w:eastAsia="ＭＳ ゴシック" w:hAnsi="ＭＳ ゴシック"/>
          <w:sz w:val="24"/>
        </w:rPr>
      </w:pPr>
    </w:p>
    <w:p w14:paraId="22E83C39" w14:textId="4781FD08" w:rsidR="004002E2" w:rsidRDefault="004002E2"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・藤川　宜昭様～</w:t>
      </w:r>
      <w:r w:rsidR="001D3BE6">
        <w:rPr>
          <w:rFonts w:ascii="ＭＳ ゴシック" w:eastAsia="ＭＳ ゴシック" w:hAnsi="ＭＳ ゴシック" w:hint="eastAsia"/>
          <w:sz w:val="24"/>
        </w:rPr>
        <w:t>その後てんかん様発作はない事を報告。主治医の声掛けに対し表情穏やか。同処方継続。</w:t>
      </w:r>
    </w:p>
    <w:p w14:paraId="31024352" w14:textId="77777777" w:rsidR="00837C04" w:rsidRDefault="00837C04" w:rsidP="008175E4">
      <w:pPr>
        <w:ind w:left="1920" w:hangingChars="800" w:hanging="1920"/>
        <w:rPr>
          <w:rFonts w:ascii="ＭＳ ゴシック" w:eastAsia="ＭＳ ゴシック" w:hAnsi="ＭＳ ゴシック"/>
          <w:sz w:val="24"/>
        </w:rPr>
      </w:pPr>
    </w:p>
    <w:p w14:paraId="5FBDC70D" w14:textId="77777777" w:rsidR="00E560E4" w:rsidRPr="00E560E4" w:rsidRDefault="00E560E4" w:rsidP="00E560E4">
      <w:pPr>
        <w:ind w:left="1920" w:hangingChars="800" w:hanging="1920"/>
        <w:rPr>
          <w:rFonts w:ascii="ＭＳ ゴシック" w:eastAsia="ＭＳ ゴシック" w:hAnsi="ＭＳ ゴシック"/>
          <w:sz w:val="24"/>
        </w:rPr>
      </w:pPr>
      <w:r w:rsidRPr="00E560E4">
        <w:rPr>
          <w:rFonts w:ascii="ＭＳ ゴシック" w:eastAsia="ＭＳ ゴシック" w:hAnsi="ＭＳ ゴシック" w:hint="eastAsia"/>
          <w:sz w:val="24"/>
        </w:rPr>
        <w:t>＜転入患者情報＞</w:t>
      </w:r>
    </w:p>
    <w:p w14:paraId="7FFD40AA" w14:textId="0E8A2E6B" w:rsidR="00AD7A91" w:rsidRDefault="00E560E4" w:rsidP="00E560E4">
      <w:pPr>
        <w:ind w:left="1920" w:hangingChars="800" w:hanging="1920"/>
        <w:rPr>
          <w:rFonts w:ascii="ＭＳ ゴシック" w:eastAsia="ＭＳ ゴシック" w:hAnsi="ＭＳ ゴシック"/>
          <w:sz w:val="24"/>
        </w:rPr>
      </w:pPr>
      <w:r w:rsidRPr="00E560E4">
        <w:rPr>
          <w:rFonts w:ascii="ＭＳ ゴシック" w:eastAsia="ＭＳ ゴシック" w:hAnsi="ＭＳ ゴシック" w:hint="eastAsia"/>
          <w:sz w:val="24"/>
        </w:rPr>
        <w:t>・川村　享様～担当NS　澤田</w:t>
      </w:r>
    </w:p>
    <w:p w14:paraId="0FDF38B8" w14:textId="139319AD" w:rsidR="00AD7A91" w:rsidRDefault="00AD7A91" w:rsidP="00E560E4">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ベルト、ミトン使用。処置あり。義歯上のみ</w:t>
      </w:r>
    </w:p>
    <w:p w14:paraId="537BBB53" w14:textId="77777777" w:rsidR="00E560E4" w:rsidRDefault="00AD7A91"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多動性、問題行動なし。市民病院内分泌科2/10受診済み次回受診</w:t>
      </w:r>
    </w:p>
    <w:p w14:paraId="259B8C31" w14:textId="01219D3D" w:rsidR="00807CDD" w:rsidRDefault="00AD7A91" w:rsidP="00E560E4">
      <w:pPr>
        <w:ind w:leftChars="800" w:left="1680"/>
        <w:rPr>
          <w:rFonts w:ascii="ＭＳ ゴシック" w:eastAsia="ＭＳ ゴシック" w:hAnsi="ＭＳ ゴシック"/>
          <w:sz w:val="24"/>
        </w:rPr>
      </w:pPr>
      <w:r>
        <w:rPr>
          <w:rFonts w:ascii="ＭＳ ゴシック" w:eastAsia="ＭＳ ゴシック" w:hAnsi="ＭＳ ゴシック" w:hint="eastAsia"/>
          <w:sz w:val="24"/>
        </w:rPr>
        <w:t>日確認</w:t>
      </w:r>
      <w:r w:rsidR="00E560E4">
        <w:rPr>
          <w:rFonts w:ascii="ＭＳ ゴシック" w:eastAsia="ＭＳ ゴシック" w:hAnsi="ＭＳ ゴシック" w:hint="eastAsia"/>
          <w:sz w:val="24"/>
        </w:rPr>
        <w:tab/>
      </w:r>
      <w:r w:rsidR="00E560E4">
        <w:rPr>
          <w:rFonts w:ascii="ＭＳ ゴシック" w:eastAsia="ＭＳ ゴシック" w:hAnsi="ＭＳ ゴシック" w:hint="eastAsia"/>
          <w:sz w:val="24"/>
        </w:rPr>
        <w:tab/>
      </w:r>
      <w:r w:rsidR="00E560E4">
        <w:rPr>
          <w:rFonts w:ascii="ＭＳ ゴシック" w:eastAsia="ＭＳ ゴシック" w:hAnsi="ＭＳ ゴシック" w:hint="eastAsia"/>
          <w:sz w:val="24"/>
        </w:rPr>
        <w:tab/>
      </w:r>
      <w:r w:rsidR="00E560E4">
        <w:rPr>
          <w:rFonts w:ascii="ＭＳ ゴシック" w:eastAsia="ＭＳ ゴシック" w:hAnsi="ＭＳ ゴシック" w:hint="eastAsia"/>
          <w:sz w:val="24"/>
        </w:rPr>
        <w:tab/>
      </w:r>
    </w:p>
    <w:p w14:paraId="5D3DB238" w14:textId="4E08BB8C" w:rsidR="00E560E4" w:rsidRDefault="00E560E4" w:rsidP="00E560E4">
      <w:pPr>
        <w:rPr>
          <w:rFonts w:ascii="ＭＳ ゴシック" w:eastAsia="ＭＳ ゴシック" w:hAnsi="ＭＳ ゴシック"/>
          <w:sz w:val="24"/>
        </w:rPr>
      </w:pPr>
      <w:r w:rsidRPr="00E560E4">
        <w:rPr>
          <w:noProof/>
        </w:rPr>
        <w:drawing>
          <wp:inline distT="0" distB="0" distL="0" distR="0" wp14:anchorId="313FFC02" wp14:editId="2E5EDF9C">
            <wp:extent cx="5490845" cy="7440438"/>
            <wp:effectExtent l="0" t="0" r="0" b="825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40438"/>
                    </a:xfrm>
                    <a:prstGeom prst="rect">
                      <a:avLst/>
                    </a:prstGeom>
                    <a:noFill/>
                    <a:ln>
                      <a:noFill/>
                    </a:ln>
                  </pic:spPr>
                </pic:pic>
              </a:graphicData>
            </a:graphic>
          </wp:inline>
        </w:drawing>
      </w:r>
    </w:p>
    <w:p w14:paraId="7313E87A" w14:textId="5DCA74DF" w:rsidR="00E560E4" w:rsidRDefault="00E560E4" w:rsidP="00E560E4">
      <w:pPr>
        <w:rPr>
          <w:rFonts w:ascii="ＭＳ ゴシック" w:eastAsia="ＭＳ ゴシック" w:hAnsi="ＭＳ ゴシック"/>
          <w:sz w:val="24"/>
        </w:rPr>
      </w:pPr>
    </w:p>
    <w:p w14:paraId="3AF28639" w14:textId="0514122D" w:rsidR="00E560E4" w:rsidRDefault="00E560E4" w:rsidP="00E560E4">
      <w:pPr>
        <w:rPr>
          <w:rFonts w:ascii="ＭＳ ゴシック" w:eastAsia="ＭＳ ゴシック" w:hAnsi="ＭＳ ゴシック"/>
          <w:sz w:val="24"/>
        </w:rPr>
      </w:pPr>
    </w:p>
    <w:p w14:paraId="6E09F72D" w14:textId="0F5C6758" w:rsidR="00E560E4" w:rsidRDefault="00E560E4" w:rsidP="00E560E4">
      <w:pPr>
        <w:rPr>
          <w:rFonts w:ascii="ＭＳ ゴシック" w:eastAsia="ＭＳ ゴシック" w:hAnsi="ＭＳ ゴシック"/>
          <w:sz w:val="24"/>
        </w:rPr>
      </w:pPr>
    </w:p>
    <w:p w14:paraId="66F56752" w14:textId="6F899226" w:rsidR="00E560E4" w:rsidRDefault="00E560E4" w:rsidP="00E560E4">
      <w:pPr>
        <w:rPr>
          <w:rFonts w:ascii="ＭＳ ゴシック" w:eastAsia="ＭＳ ゴシック" w:hAnsi="ＭＳ ゴシック"/>
          <w:sz w:val="24"/>
        </w:rPr>
      </w:pPr>
    </w:p>
    <w:p w14:paraId="0BB8A216" w14:textId="452ED738" w:rsidR="00E560E4" w:rsidRDefault="00E560E4" w:rsidP="00E560E4">
      <w:pPr>
        <w:rPr>
          <w:rFonts w:ascii="ＭＳ ゴシック" w:eastAsia="ＭＳ ゴシック" w:hAnsi="ＭＳ ゴシック"/>
          <w:sz w:val="24"/>
        </w:rPr>
      </w:pPr>
    </w:p>
    <w:p w14:paraId="31036626" w14:textId="6A727B5F" w:rsidR="00E560E4" w:rsidRDefault="00E560E4" w:rsidP="00E560E4">
      <w:pPr>
        <w:rPr>
          <w:rFonts w:ascii="ＭＳ ゴシック" w:eastAsia="ＭＳ ゴシック" w:hAnsi="ＭＳ ゴシック"/>
          <w:sz w:val="24"/>
        </w:rPr>
      </w:pPr>
    </w:p>
    <w:p w14:paraId="44F3D4DC" w14:textId="77777777" w:rsidR="00E560E4" w:rsidRDefault="00E560E4" w:rsidP="00E560E4">
      <w:pPr>
        <w:rPr>
          <w:rFonts w:ascii="ＭＳ ゴシック" w:eastAsia="ＭＳ ゴシック" w:hAnsi="ＭＳ ゴシック"/>
          <w:sz w:val="24"/>
        </w:rPr>
      </w:pPr>
    </w:p>
    <w:p w14:paraId="41DCAA25" w14:textId="77777777" w:rsidR="00DA0D69" w:rsidRDefault="00DA0D69" w:rsidP="000C534B">
      <w:pPr>
        <w:ind w:leftChars="900" w:left="1890"/>
        <w:rPr>
          <w:rFonts w:ascii="ＭＳ ゴシック" w:eastAsia="ＭＳ ゴシック" w:hAnsi="ＭＳ ゴシック"/>
          <w:sz w:val="24"/>
        </w:rPr>
      </w:pPr>
    </w:p>
    <w:p w14:paraId="331E4A9D" w14:textId="77777777" w:rsidR="00DA0D69" w:rsidRDefault="00DA0D69" w:rsidP="000C534B">
      <w:pPr>
        <w:ind w:leftChars="900" w:left="1890"/>
        <w:rPr>
          <w:rFonts w:ascii="ＭＳ ゴシック" w:eastAsia="ＭＳ ゴシック" w:hAnsi="ＭＳ ゴシック"/>
          <w:sz w:val="24"/>
        </w:rPr>
      </w:pPr>
    </w:p>
    <w:p w14:paraId="7CCE29BE" w14:textId="2A29A612" w:rsidR="00DA0D69" w:rsidRDefault="00DA0D69" w:rsidP="00DA0D69">
      <w:pPr>
        <w:rPr>
          <w:rFonts w:ascii="ＭＳ ゴシック" w:eastAsia="ＭＳ ゴシック" w:hAnsi="ＭＳ ゴシック"/>
          <w:sz w:val="24"/>
        </w:rPr>
      </w:pPr>
    </w:p>
    <w:p w14:paraId="1085E4E2" w14:textId="77777777" w:rsidR="00DA0D69" w:rsidRDefault="00DA0D69" w:rsidP="00DA0D69">
      <w:pPr>
        <w:rPr>
          <w:rFonts w:ascii="ＭＳ ゴシック" w:eastAsia="ＭＳ ゴシック" w:hAnsi="ＭＳ ゴシック"/>
          <w:sz w:val="24"/>
        </w:rPr>
      </w:pPr>
    </w:p>
    <w:sectPr w:rsidR="00DA0D6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82631" w:rsidRDefault="00B82631" w:rsidP="00B346A8">
      <w:r>
        <w:separator/>
      </w:r>
    </w:p>
  </w:endnote>
  <w:endnote w:type="continuationSeparator" w:id="0">
    <w:p w14:paraId="2415A801" w14:textId="77777777" w:rsidR="00B82631" w:rsidRDefault="00B82631"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82631" w:rsidRDefault="00B82631" w:rsidP="00B346A8">
      <w:r>
        <w:separator/>
      </w:r>
    </w:p>
  </w:footnote>
  <w:footnote w:type="continuationSeparator" w:id="0">
    <w:p w14:paraId="59579810" w14:textId="77777777" w:rsidR="00B82631" w:rsidRDefault="00B82631"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23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7ED"/>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61"/>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252"/>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BC4"/>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68AF"/>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3CE2"/>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1B"/>
    <w:rsid w:val="00166D20"/>
    <w:rsid w:val="0016769A"/>
    <w:rsid w:val="001676A6"/>
    <w:rsid w:val="001678BC"/>
    <w:rsid w:val="00167C70"/>
    <w:rsid w:val="00167DB5"/>
    <w:rsid w:val="00167E65"/>
    <w:rsid w:val="00170027"/>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BE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8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86C"/>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7E0"/>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2E2"/>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2E"/>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697"/>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04"/>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39"/>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91"/>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B00"/>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631"/>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5AA"/>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0D69"/>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0E4"/>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5FD3"/>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7FD"/>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232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374F7-5D13-4986-B270-C461A57FF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3327</TotalTime>
  <Pages>6</Pages>
  <Words>348</Words>
  <Characters>1987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157</cp:revision>
  <cp:lastPrinted>2023-10-20T00:22:00Z</cp:lastPrinted>
  <dcterms:created xsi:type="dcterms:W3CDTF">2026-01-07T02:49:00Z</dcterms:created>
  <dcterms:modified xsi:type="dcterms:W3CDTF">2026-02-16T08:05:00Z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