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265B8FF0"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B0146C">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747402">
        <w:rPr>
          <w:rFonts w:asciiTheme="majorEastAsia" w:eastAsiaTheme="majorEastAsia" w:hAnsiTheme="majorEastAsia" w:hint="eastAsia"/>
          <w:sz w:val="24"/>
        </w:rPr>
        <w:t>26</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747402">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747402">
        <w:rPr>
          <w:rFonts w:asciiTheme="majorEastAsia" w:eastAsiaTheme="majorEastAsia" w:hAnsiTheme="majorEastAsia" w:hint="eastAsia"/>
          <w:sz w:val="24"/>
        </w:rPr>
        <w:t>矢幅　佳恵</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72F799ED" w:rsidR="001D4E22" w:rsidRDefault="00747402"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1EEEB590" w:rsidR="001D4E22" w:rsidRDefault="00747402" w:rsidP="001D4E2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6B1DAE71" w:rsidR="001D4E22" w:rsidRDefault="00747402"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0DC44897" w:rsidR="001D4E22" w:rsidRPr="009E7051" w:rsidRDefault="00DD231A" w:rsidP="00D64CCF">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業務</w:t>
            </w:r>
            <w:r w:rsidR="00D34599">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0A4F27E8" w:rsidR="001D4E22" w:rsidRDefault="00DD231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40985583" w:rsidR="001D4E22" w:rsidRDefault="00DD231A"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6D112334" w:rsidR="001D4E22" w:rsidRDefault="00747402" w:rsidP="00DD231A">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1F8859A6" w:rsidR="001D4E22" w:rsidRDefault="00747402"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173A575E" w:rsidR="001D4E22" w:rsidRDefault="00747402"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7ADA9A81" w:rsidR="005F362B" w:rsidRDefault="0074740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40A5E872"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D64CCF">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1ECA6342" w:rsidR="005F362B" w:rsidRDefault="00292CCE" w:rsidP="00D64CC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D231A">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3A337C76" w:rsidR="005F362B" w:rsidRDefault="0074740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50EBC637" w:rsidR="005F362B" w:rsidRDefault="00747402">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4B60CEF3" w:rsidR="005F362B" w:rsidRDefault="00747402" w:rsidP="00D64CC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18806125" w:rsidR="005F362B" w:rsidRDefault="00747402" w:rsidP="00FA4A4B">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05EF0A57" w:rsidR="005F362B" w:rsidRDefault="00DD231A" w:rsidP="00292CCE">
            <w:pPr>
              <w:pStyle w:val="xl67"/>
              <w:widowControl w:val="0"/>
              <w:spacing w:before="0" w:beforeAutospacing="0" w:after="0" w:afterAutospacing="0"/>
              <w:rPr>
                <w:rFonts w:asciiTheme="majorEastAsia" w:eastAsiaTheme="majorEastAsia" w:hAnsiTheme="majorEastAsia"/>
                <w:kern w:val="2"/>
              </w:rPr>
            </w:pPr>
            <w:r w:rsidRPr="00DD231A">
              <w:rPr>
                <w:rFonts w:asciiTheme="majorEastAsia" w:eastAsiaTheme="majorEastAsia" w:hAnsiTheme="majorEastAsia" w:hint="eastAsia"/>
                <w:kern w:val="2"/>
              </w:rPr>
              <w:t xml:space="preserve">CD留守　</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6A7A0A3A" w:rsidR="0064627A" w:rsidRDefault="00D64CCF" w:rsidP="00292CC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550E51AF" w:rsidR="00FA4AC3" w:rsidRPr="002639C7" w:rsidRDefault="00D34599" w:rsidP="00FA4AC3">
            <w:pPr>
              <w:pStyle w:val="xl67"/>
              <w:widowControl w:val="0"/>
              <w:spacing w:before="0" w:beforeAutospacing="0" w:after="0" w:afterAutospacing="0"/>
              <w:rPr>
                <w:rFonts w:asciiTheme="majorEastAsia" w:eastAsiaTheme="majorEastAsia" w:hAnsiTheme="majorEastAsia"/>
                <w:kern w:val="2"/>
              </w:rPr>
            </w:pPr>
            <w:r w:rsidRPr="00D34599">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F2ABB95" w:rsidR="00FA4AC3" w:rsidRPr="002639C7" w:rsidRDefault="00932968" w:rsidP="0093296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倉間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1FD94816" w:rsidR="00FA4AC3" w:rsidRDefault="00D64CCF"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0C59B9E6" w:rsidR="00FA4AC3" w:rsidRDefault="00747402"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26B57A8D" w:rsidR="00FA4AC3" w:rsidRDefault="00747402"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1215DF9F" w:rsidR="00FA4AC3" w:rsidRDefault="00747402"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732CCD26" w:rsidR="00FA4AC3" w:rsidRPr="00D26500" w:rsidRDefault="00747402" w:rsidP="00BA289E">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797F50D4" w:rsidR="00FA4AC3" w:rsidRDefault="00747402" w:rsidP="00DE0CE5">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3CE7C0CF" w:rsidR="00FA4AC3" w:rsidRDefault="00D64CCF"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1E4DC2A7" w:rsidR="00DC55CC" w:rsidRDefault="00747402"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242E692E"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A5AA13E" w14:textId="37FB12BB" w:rsidR="0053036D" w:rsidRPr="00930C9B" w:rsidRDefault="00537B16" w:rsidP="0074740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930C9B">
        <w:rPr>
          <w:rFonts w:ascii="ＭＳ ゴシック" w:eastAsia="ＭＳ ゴシック" w:hAnsi="ＭＳ ゴシック" w:hint="eastAsia"/>
          <w:sz w:val="24"/>
        </w:rPr>
        <w:t>抗原検査キット(コロナ、インフル同時)1箱、年末年始用にB詰所内へおいています。年末年始用なので必要最低限のみ使用してください。</w:t>
      </w:r>
    </w:p>
    <w:p w14:paraId="3382A403" w14:textId="77777777" w:rsidR="00537B16" w:rsidRPr="00537B16" w:rsidRDefault="00537B16" w:rsidP="007D4EF2">
      <w:pPr>
        <w:ind w:left="240" w:hangingChars="100" w:hanging="240"/>
        <w:rPr>
          <w:rFonts w:ascii="ＭＳ ゴシック" w:eastAsia="ＭＳ ゴシック" w:hAnsi="ＭＳ ゴシック"/>
          <w:sz w:val="24"/>
        </w:rPr>
      </w:pPr>
    </w:p>
    <w:p w14:paraId="6BAD1735" w14:textId="4D71C24A" w:rsidR="00C87D4C" w:rsidRDefault="00D64CCF"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＜部屋</w:t>
      </w:r>
      <w:r w:rsidR="00747402">
        <w:rPr>
          <w:rFonts w:ascii="ＭＳ ゴシック" w:eastAsia="ＭＳ ゴシック" w:hAnsi="ＭＳ ゴシック" w:hint="eastAsia"/>
          <w:sz w:val="24"/>
        </w:rPr>
        <w:t>・ユニット</w:t>
      </w:r>
      <w:r w:rsidR="00C87D4C">
        <w:rPr>
          <w:rFonts w:ascii="ＭＳ ゴシック" w:eastAsia="ＭＳ ゴシック" w:hAnsi="ＭＳ ゴシック" w:hint="eastAsia"/>
          <w:sz w:val="24"/>
        </w:rPr>
        <w:t>移動＞</w:t>
      </w:r>
    </w:p>
    <w:p w14:paraId="7B098FA3" w14:textId="723C1976" w:rsidR="00C87D4C" w:rsidRDefault="00D64CCF"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F1C97" w:rsidRPr="00EF1C97">
        <w:rPr>
          <w:rFonts w:ascii="ＭＳ ゴシック" w:eastAsia="ＭＳ ゴシック" w:hAnsi="ＭＳ ゴシック" w:hint="eastAsia"/>
          <w:sz w:val="24"/>
        </w:rPr>
        <w:t>種市 久雄</w:t>
      </w:r>
      <w:r w:rsidR="00EF1C97">
        <w:rPr>
          <w:rFonts w:ascii="ＭＳ ゴシック" w:eastAsia="ＭＳ ゴシック" w:hAnsi="ＭＳ ゴシック" w:hint="eastAsia"/>
          <w:sz w:val="24"/>
        </w:rPr>
        <w:t>様～南D204→南D208</w:t>
      </w:r>
    </w:p>
    <w:p w14:paraId="06A9BD2E" w14:textId="1F870E7A" w:rsidR="00EF1C97" w:rsidRDefault="00EF1C97"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・三浦　雄作様～</w:t>
      </w:r>
      <w:r w:rsidRPr="00EF1C97">
        <w:rPr>
          <w:rFonts w:ascii="ＭＳ ゴシック" w:eastAsia="ＭＳ ゴシック" w:hAnsi="ＭＳ ゴシック" w:hint="eastAsia"/>
          <w:sz w:val="24"/>
        </w:rPr>
        <w:t>南D204→南D208</w:t>
      </w:r>
    </w:p>
    <w:p w14:paraId="1B432428" w14:textId="1F089112" w:rsidR="00EF1C97" w:rsidRDefault="00EF1C97"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EF1C97">
        <w:rPr>
          <w:rFonts w:ascii="ＭＳ ゴシック" w:eastAsia="ＭＳ ゴシック" w:hAnsi="ＭＳ ゴシック" w:hint="eastAsia"/>
          <w:sz w:val="24"/>
        </w:rPr>
        <w:t>藤川 宣昭</w:t>
      </w:r>
      <w:r>
        <w:rPr>
          <w:rFonts w:ascii="ＭＳ ゴシック" w:eastAsia="ＭＳ ゴシック" w:hAnsi="ＭＳ ゴシック" w:hint="eastAsia"/>
          <w:sz w:val="24"/>
        </w:rPr>
        <w:t>様～</w:t>
      </w:r>
      <w:r w:rsidRPr="00EF1C97">
        <w:rPr>
          <w:rFonts w:ascii="ＭＳ ゴシック" w:eastAsia="ＭＳ ゴシック" w:hAnsi="ＭＳ ゴシック" w:hint="eastAsia"/>
          <w:sz w:val="24"/>
        </w:rPr>
        <w:t>南D204→南D208</w:t>
      </w:r>
    </w:p>
    <w:p w14:paraId="78E3A6C6" w14:textId="22575867" w:rsidR="00EF1C97" w:rsidRDefault="00EF1C97" w:rsidP="00EF1C97">
      <w:pPr>
        <w:rPr>
          <w:rFonts w:ascii="ＭＳ ゴシック" w:eastAsia="ＭＳ ゴシック" w:hAnsi="ＭＳ ゴシック"/>
          <w:sz w:val="24"/>
        </w:rPr>
      </w:pPr>
      <w:r>
        <w:rPr>
          <w:rFonts w:ascii="ＭＳ ゴシック" w:eastAsia="ＭＳ ゴシック" w:hAnsi="ＭＳ ゴシック"/>
          <w:sz w:val="24"/>
        </w:rPr>
        <w:t>・風間　和子様～南D208→南D204</w:t>
      </w:r>
    </w:p>
    <w:p w14:paraId="0BE72769" w14:textId="1B1632FF" w:rsidR="00EF1C97" w:rsidRDefault="00EF1C97" w:rsidP="00EF1C97">
      <w:pPr>
        <w:rPr>
          <w:rFonts w:ascii="ＭＳ ゴシック" w:eastAsia="ＭＳ ゴシック" w:hAnsi="ＭＳ ゴシック"/>
          <w:sz w:val="24"/>
        </w:rPr>
      </w:pPr>
      <w:r>
        <w:rPr>
          <w:rFonts w:ascii="ＭＳ ゴシック" w:eastAsia="ＭＳ ゴシック" w:hAnsi="ＭＳ ゴシック"/>
          <w:sz w:val="24"/>
        </w:rPr>
        <w:t>・坂本　愛子様～南D208</w:t>
      </w:r>
      <w:r>
        <w:rPr>
          <w:rFonts w:ascii="ＭＳ ゴシック" w:eastAsia="ＭＳ ゴシック" w:hAnsi="ＭＳ ゴシック" w:hint="eastAsia"/>
          <w:sz w:val="24"/>
        </w:rPr>
        <w:t>→南D204</w:t>
      </w:r>
    </w:p>
    <w:p w14:paraId="3DAF2CC4" w14:textId="0675E023" w:rsidR="00EF1C97" w:rsidRDefault="00EF1C97" w:rsidP="00EF1C97">
      <w:pPr>
        <w:rPr>
          <w:rFonts w:ascii="ＭＳ ゴシック" w:eastAsia="ＭＳ ゴシック" w:hAnsi="ＭＳ ゴシック"/>
          <w:sz w:val="24"/>
        </w:rPr>
      </w:pPr>
      <w:r>
        <w:rPr>
          <w:rFonts w:ascii="ＭＳ ゴシック" w:eastAsia="ＭＳ ゴシック" w:hAnsi="ＭＳ ゴシック" w:hint="eastAsia"/>
          <w:sz w:val="24"/>
        </w:rPr>
        <w:t>・上平　キヨ様～南D208→南D204</w:t>
      </w:r>
    </w:p>
    <w:p w14:paraId="73244A2C" w14:textId="1D4F3F7C" w:rsidR="00EF1C97" w:rsidRPr="00EF1C97" w:rsidRDefault="00EF1C97" w:rsidP="00EF1C97">
      <w:pPr>
        <w:rPr>
          <w:rFonts w:ascii="ＭＳ ゴシック" w:eastAsia="ＭＳ ゴシック" w:hAnsi="ＭＳ ゴシック"/>
          <w:sz w:val="24"/>
        </w:rPr>
      </w:pPr>
      <w:r>
        <w:rPr>
          <w:rFonts w:ascii="ＭＳ ゴシック" w:eastAsia="ＭＳ ゴシック" w:hAnsi="ＭＳ ゴシック" w:hint="eastAsia"/>
          <w:sz w:val="24"/>
        </w:rPr>
        <w:t>・鶴ケ崎　誠様～南D204→南B103(観察室)</w:t>
      </w:r>
    </w:p>
    <w:p w14:paraId="5D348E76" w14:textId="77777777" w:rsidR="00D64CCF" w:rsidRDefault="00D64CCF" w:rsidP="007D4EF2">
      <w:pPr>
        <w:ind w:left="240" w:hangingChars="100" w:hanging="240"/>
        <w:rPr>
          <w:rFonts w:ascii="ＭＳ ゴシック" w:eastAsia="ＭＳ ゴシック" w:hAnsi="ＭＳ ゴシック"/>
          <w:sz w:val="24"/>
        </w:rPr>
      </w:pPr>
    </w:p>
    <w:p w14:paraId="2956E693" w14:textId="65CE6DE5" w:rsidR="00F71088" w:rsidRDefault="0060179C" w:rsidP="005A1D74">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50F97237" w14:textId="5CC6E861" w:rsidR="00CB2E9D" w:rsidRPr="00103EBD" w:rsidRDefault="00103EBD" w:rsidP="00EF1C97">
      <w:pPr>
        <w:ind w:left="2880" w:hangingChars="1200" w:hanging="2880"/>
        <w:rPr>
          <w:rFonts w:ascii="ＭＳ ゴシック" w:eastAsia="ＭＳ ゴシック" w:hAnsi="ＭＳ ゴシック"/>
          <w:sz w:val="24"/>
        </w:rPr>
      </w:pPr>
      <w:r w:rsidRPr="00103EBD">
        <w:rPr>
          <w:rFonts w:ascii="ＭＳ ゴシック" w:eastAsia="ＭＳ ゴシック" w:hAnsi="ＭＳ ゴシック" w:hint="eastAsia"/>
          <w:sz w:val="24"/>
        </w:rPr>
        <w:lastRenderedPageBreak/>
        <w:t>・</w:t>
      </w:r>
      <w:r w:rsidR="00EF1C97" w:rsidRPr="00EF1C97">
        <w:rPr>
          <w:rFonts w:ascii="ＭＳ ゴシック" w:eastAsia="ＭＳ ゴシック" w:hAnsi="ＭＳ ゴシック" w:hint="eastAsia"/>
          <w:sz w:val="24"/>
        </w:rPr>
        <w:t>中山 正光</w:t>
      </w:r>
      <w:r w:rsidR="00EF1C97">
        <w:rPr>
          <w:rFonts w:ascii="ＭＳ ゴシック" w:eastAsia="ＭＳ ゴシック" w:hAnsi="ＭＳ ゴシック" w:hint="eastAsia"/>
          <w:sz w:val="24"/>
        </w:rPr>
        <w:t>様～</w:t>
      </w:r>
      <w:r w:rsidR="00EF1C97" w:rsidRPr="00EF1C97">
        <w:rPr>
          <w:rFonts w:ascii="ＭＳ ゴシック" w:eastAsia="ＭＳ ゴシック" w:hAnsi="ＭＳ ゴシック" w:hint="eastAsia"/>
          <w:sz w:val="24"/>
        </w:rPr>
        <w:t>修光園　たちば様より連絡あり、最近の様子</w:t>
      </w:r>
      <w:r w:rsidR="00B44AE5">
        <w:rPr>
          <w:rFonts w:ascii="ＭＳ ゴシック" w:eastAsia="ＭＳ ゴシック" w:hAnsi="ＭＳ ゴシック" w:hint="eastAsia"/>
          <w:sz w:val="24"/>
        </w:rPr>
        <w:t>を</w:t>
      </w:r>
      <w:r w:rsidR="00EF1C97" w:rsidRPr="00EF1C97">
        <w:rPr>
          <w:rFonts w:ascii="ＭＳ ゴシック" w:eastAsia="ＭＳ ゴシック" w:hAnsi="ＭＳ ゴシック" w:hint="eastAsia"/>
          <w:sz w:val="24"/>
        </w:rPr>
        <w:t>確認したいとのことで説明している。1月中に介護保険の更新があるので対応お願いしますとのことであった。</w:t>
      </w:r>
    </w:p>
    <w:p w14:paraId="63643DB7" w14:textId="137E6A4E" w:rsidR="004635F7" w:rsidRDefault="004635F7" w:rsidP="00DD231A">
      <w:pPr>
        <w:ind w:left="1680" w:hangingChars="700" w:hanging="1680"/>
        <w:rPr>
          <w:rFonts w:ascii="ＭＳ ゴシック" w:eastAsia="ＭＳ ゴシック" w:hAnsi="ＭＳ ゴシック"/>
          <w:sz w:val="24"/>
        </w:rPr>
      </w:pPr>
    </w:p>
    <w:p w14:paraId="73C0DEFE" w14:textId="0C6B2CF0" w:rsidR="00EF1C97" w:rsidRDefault="00EF1C97" w:rsidP="00DD231A">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EF1C97">
        <w:rPr>
          <w:rFonts w:ascii="ＭＳ ゴシック" w:eastAsia="ＭＳ ゴシック" w:hAnsi="ＭＳ ゴシック" w:hint="eastAsia"/>
          <w:sz w:val="24"/>
        </w:rPr>
        <w:t>藤川 宣昭</w:t>
      </w:r>
      <w:r>
        <w:rPr>
          <w:rFonts w:ascii="ＭＳ ゴシック" w:eastAsia="ＭＳ ゴシック" w:hAnsi="ＭＳ ゴシック" w:hint="eastAsia"/>
          <w:sz w:val="24"/>
        </w:rPr>
        <w:t>様～</w:t>
      </w:r>
      <w:r w:rsidRPr="00EF1C97">
        <w:rPr>
          <w:rFonts w:ascii="ＭＳ ゴシック" w:eastAsia="ＭＳ ゴシック" w:hAnsi="ＭＳ ゴシック" w:hint="eastAsia"/>
          <w:sz w:val="24"/>
        </w:rPr>
        <w:t>右目周囲の腫脹、内出血あること主治医へ報告し頭部CT検査指示あり</w:t>
      </w:r>
      <w:r>
        <w:rPr>
          <w:rFonts w:ascii="ＭＳ ゴシック" w:eastAsia="ＭＳ ゴシック" w:hAnsi="ＭＳ ゴシック" w:hint="eastAsia"/>
          <w:sz w:val="24"/>
        </w:rPr>
        <w:t>実施。異常所見ないため経過観察とのこと。</w:t>
      </w:r>
      <w:r w:rsidR="00A6504C">
        <w:rPr>
          <w:rFonts w:ascii="ＭＳ ゴシック" w:eastAsia="ＭＳ ゴシック" w:hAnsi="ＭＳ ゴシック" w:hint="eastAsia"/>
          <w:sz w:val="24"/>
        </w:rPr>
        <w:t>家族連絡するも出られず。</w:t>
      </w:r>
    </w:p>
    <w:p w14:paraId="6A08843B" w14:textId="77777777" w:rsidR="00EF1C97" w:rsidRPr="00103EBD" w:rsidRDefault="00EF1C97" w:rsidP="00DD231A">
      <w:pPr>
        <w:ind w:left="1680" w:hangingChars="700" w:hanging="1680"/>
        <w:rPr>
          <w:rFonts w:ascii="ＭＳ ゴシック" w:eastAsia="ＭＳ ゴシック" w:hAnsi="ＭＳ ゴシック"/>
          <w:sz w:val="24"/>
        </w:rPr>
      </w:pPr>
    </w:p>
    <w:p w14:paraId="3325F963" w14:textId="55CDA742" w:rsidR="00932968" w:rsidRDefault="00186EA6" w:rsidP="00DD231A">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103EBD">
        <w:rPr>
          <w:rFonts w:ascii="ＭＳ ゴシック" w:eastAsia="ＭＳ ゴシック" w:hAnsi="ＭＳ ゴシック" w:hint="eastAsia"/>
          <w:sz w:val="24"/>
        </w:rPr>
        <w:t>鶴ケ崎　誠様～</w:t>
      </w:r>
      <w:r w:rsidR="00E448E0">
        <w:rPr>
          <w:rFonts w:ascii="ＭＳ ゴシック" w:eastAsia="ＭＳ ゴシック" w:hAnsi="ＭＳ ゴシック" w:hint="eastAsia"/>
          <w:sz w:val="24"/>
        </w:rPr>
        <w:t>酸素飽和度低下あり小栁Dr</w:t>
      </w:r>
      <w:r w:rsidR="00B44AE5">
        <w:rPr>
          <w:rFonts w:ascii="ＭＳ ゴシック" w:eastAsia="ＭＳ ゴシック" w:hAnsi="ＭＳ ゴシック" w:hint="eastAsia"/>
          <w:sz w:val="24"/>
        </w:rPr>
        <w:t>.</w:t>
      </w:r>
      <w:r w:rsidR="00A14FC6">
        <w:rPr>
          <w:rFonts w:ascii="ＭＳ ゴシック" w:eastAsia="ＭＳ ゴシック" w:hAnsi="ＭＳ ゴシック" w:hint="eastAsia"/>
          <w:sz w:val="24"/>
        </w:rPr>
        <w:t>指示に</w:t>
      </w:r>
      <w:r w:rsidR="00E448E0">
        <w:rPr>
          <w:rFonts w:ascii="ＭＳ ゴシック" w:eastAsia="ＭＳ ゴシック" w:hAnsi="ＭＳ ゴシック" w:hint="eastAsia"/>
          <w:sz w:val="24"/>
        </w:rPr>
        <w:t>て酸素開始している。</w:t>
      </w:r>
    </w:p>
    <w:p w14:paraId="65C1156F" w14:textId="3B603F8E" w:rsidR="00103EBD" w:rsidRDefault="00103EBD" w:rsidP="00DD231A">
      <w:pPr>
        <w:ind w:left="1680" w:hangingChars="700" w:hanging="1680"/>
        <w:rPr>
          <w:rFonts w:ascii="ＭＳ ゴシック" w:eastAsia="ＭＳ ゴシック" w:hAnsi="ＭＳ ゴシック"/>
          <w:sz w:val="24"/>
        </w:rPr>
      </w:pPr>
    </w:p>
    <w:p w14:paraId="14282E22" w14:textId="47F0FAD1" w:rsidR="006F3BA4" w:rsidRDefault="006F3BA4" w:rsidP="00537B1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揚子様、角濱　千々枝様～</w:t>
      </w:r>
      <w:r w:rsidR="00747402">
        <w:rPr>
          <w:rFonts w:ascii="ＭＳ ゴシック" w:eastAsia="ＭＳ ゴシック" w:hAnsi="ＭＳ ゴシック" w:hint="eastAsia"/>
          <w:sz w:val="24"/>
        </w:rPr>
        <w:t>本日南山苑調査済</w:t>
      </w:r>
      <w:r>
        <w:rPr>
          <w:rFonts w:ascii="ＭＳ ゴシック" w:eastAsia="ＭＳ ゴシック" w:hAnsi="ＭＳ ゴシック" w:hint="eastAsia"/>
          <w:sz w:val="24"/>
        </w:rPr>
        <w:t>。</w:t>
      </w:r>
    </w:p>
    <w:p w14:paraId="02D302DD" w14:textId="74219114" w:rsidR="00CB3B61" w:rsidRDefault="00CB3B61" w:rsidP="00537B16">
      <w:pPr>
        <w:ind w:left="1920" w:hangingChars="800" w:hanging="1920"/>
        <w:rPr>
          <w:rFonts w:ascii="ＭＳ ゴシック" w:eastAsia="ＭＳ ゴシック" w:hAnsi="ＭＳ ゴシック"/>
          <w:sz w:val="24"/>
        </w:rPr>
      </w:pPr>
    </w:p>
    <w:p w14:paraId="6DABDD9E" w14:textId="53B26393" w:rsidR="00CB3B61" w:rsidRDefault="00CB3B61" w:rsidP="00CB3B6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・下村　功一様～</w:t>
      </w:r>
      <w:r w:rsidRPr="00CB3B61">
        <w:rPr>
          <w:rFonts w:ascii="ＭＳ ゴシック" w:eastAsia="ＭＳ ゴシック" w:hAnsi="ＭＳ ゴシック" w:hint="eastAsia"/>
          <w:sz w:val="24"/>
        </w:rPr>
        <w:t>特養「素心園」訪問調査</w:t>
      </w:r>
      <w:r>
        <w:rPr>
          <w:rFonts w:ascii="ＭＳ ゴシック" w:eastAsia="ＭＳ ゴシック" w:hAnsi="ＭＳ ゴシック" w:hint="eastAsia"/>
          <w:sz w:val="24"/>
        </w:rPr>
        <w:t>済</w:t>
      </w:r>
      <w:r w:rsidRPr="00CB3B61">
        <w:rPr>
          <w:rFonts w:ascii="ＭＳ ゴシック" w:eastAsia="ＭＳ ゴシック" w:hAnsi="ＭＳ ゴシック" w:hint="eastAsia"/>
          <w:sz w:val="24"/>
        </w:rPr>
        <w:t>。</w:t>
      </w:r>
    </w:p>
    <w:p w14:paraId="7D4B9D9E" w14:textId="58EAAD29" w:rsidR="00E448E0" w:rsidRDefault="00E448E0" w:rsidP="00537B16">
      <w:pPr>
        <w:ind w:left="1920" w:hangingChars="800" w:hanging="1920"/>
        <w:rPr>
          <w:rFonts w:ascii="ＭＳ ゴシック" w:eastAsia="ＭＳ ゴシック" w:hAnsi="ＭＳ ゴシック"/>
          <w:sz w:val="24"/>
        </w:rPr>
      </w:pPr>
    </w:p>
    <w:p w14:paraId="3E01D3FD" w14:textId="45C2E105" w:rsidR="00E448E0" w:rsidRDefault="00E448E0" w:rsidP="00537B1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・中川原　義雄様～</w:t>
      </w:r>
      <w:r w:rsidRPr="00E448E0">
        <w:rPr>
          <w:rFonts w:ascii="ＭＳ ゴシック" w:eastAsia="ＭＳ ゴシック" w:hAnsi="ＭＳ ゴシック" w:hint="eastAsia"/>
          <w:sz w:val="24"/>
        </w:rPr>
        <w:t>主治医へ臨時薬のカロナールが日曜日でなくなること報告したとこと、本人様が疼痛を訴えていなければ飲み切り中止で構わないとのことであった。</w:t>
      </w:r>
    </w:p>
    <w:p w14:paraId="603F5707" w14:textId="78FA9C0E" w:rsidR="00E448E0" w:rsidRDefault="00E448E0" w:rsidP="00537B16">
      <w:pPr>
        <w:ind w:left="1920" w:hangingChars="800" w:hanging="1920"/>
        <w:rPr>
          <w:rFonts w:ascii="ＭＳ ゴシック" w:eastAsia="ＭＳ ゴシック" w:hAnsi="ＭＳ ゴシック"/>
          <w:sz w:val="24"/>
        </w:rPr>
      </w:pPr>
    </w:p>
    <w:p w14:paraId="4141B03C" w14:textId="34F7E7E4" w:rsidR="00E448E0" w:rsidRDefault="00E448E0" w:rsidP="00E448E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・高柳　順子様～</w:t>
      </w:r>
      <w:r w:rsidRPr="00E448E0">
        <w:rPr>
          <w:rFonts w:ascii="ＭＳ ゴシック" w:eastAsia="ＭＳ ゴシック" w:hAnsi="ＭＳ ゴシック" w:hint="eastAsia"/>
          <w:sz w:val="24"/>
        </w:rPr>
        <w:t>ケアマネより連絡</w:t>
      </w:r>
      <w:r>
        <w:rPr>
          <w:rFonts w:ascii="ＭＳ ゴシック" w:eastAsia="ＭＳ ゴシック" w:hAnsi="ＭＳ ゴシック" w:hint="eastAsia"/>
          <w:sz w:val="24"/>
        </w:rPr>
        <w:t>あり。</w:t>
      </w:r>
      <w:r w:rsidRPr="00E448E0">
        <w:rPr>
          <w:rFonts w:ascii="ＭＳ ゴシック" w:eastAsia="ＭＳ ゴシック" w:hAnsi="ＭＳ ゴシック" w:hint="eastAsia"/>
          <w:sz w:val="24"/>
        </w:rPr>
        <w:t>有料老人ホーム「マイライフ」に空きが出たため本人の受け入れ可能。1月5日9時退院。当日は後見人が自家用車で来院し本人は介護タクシーで移送。通院先は当院。必要書類はサマリーのみ。</w:t>
      </w:r>
      <w:r>
        <w:rPr>
          <w:rFonts w:ascii="ＭＳ ゴシック" w:eastAsia="ＭＳ ゴシック" w:hAnsi="ＭＳ ゴシック" w:hint="eastAsia"/>
          <w:sz w:val="24"/>
        </w:rPr>
        <w:t>担当スタッフは</w:t>
      </w:r>
      <w:r w:rsidRPr="00E448E0">
        <w:rPr>
          <w:rFonts w:ascii="ＭＳ ゴシック" w:eastAsia="ＭＳ ゴシック" w:hAnsi="ＭＳ ゴシック" w:hint="eastAsia"/>
          <w:sz w:val="24"/>
        </w:rPr>
        <w:t>後見人へ退院時についての流れを連絡、初外来日設定しケアアネへ連絡</w:t>
      </w:r>
      <w:r>
        <w:rPr>
          <w:rFonts w:ascii="ＭＳ ゴシック" w:eastAsia="ＭＳ ゴシック" w:hAnsi="ＭＳ ゴシック" w:hint="eastAsia"/>
          <w:sz w:val="24"/>
        </w:rPr>
        <w:t>してください。</w:t>
      </w:r>
    </w:p>
    <w:p w14:paraId="2587F2D1" w14:textId="6B7AFF5C" w:rsidR="00E448E0" w:rsidRDefault="00E448E0" w:rsidP="00E448E0">
      <w:pPr>
        <w:ind w:left="1920" w:hangingChars="800" w:hanging="1920"/>
        <w:rPr>
          <w:rFonts w:ascii="ＭＳ ゴシック" w:eastAsia="ＭＳ ゴシック" w:hAnsi="ＭＳ ゴシック"/>
          <w:sz w:val="24"/>
        </w:rPr>
      </w:pPr>
    </w:p>
    <w:p w14:paraId="68A3588B" w14:textId="3B3F088B" w:rsidR="00E448E0" w:rsidRDefault="00E448E0" w:rsidP="00E448E0">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Pr="00E448E0">
        <w:rPr>
          <w:rFonts w:ascii="ＭＳ ゴシック" w:eastAsia="ＭＳ ゴシック" w:hAnsi="ＭＳ ゴシック" w:hint="eastAsia"/>
          <w:sz w:val="24"/>
        </w:rPr>
        <w:t>太田 省三</w:t>
      </w:r>
      <w:r>
        <w:rPr>
          <w:rFonts w:ascii="ＭＳ ゴシック" w:eastAsia="ＭＳ ゴシック" w:hAnsi="ＭＳ ゴシック" w:hint="eastAsia"/>
          <w:sz w:val="24"/>
        </w:rPr>
        <w:t>様～</w:t>
      </w:r>
      <w:r w:rsidRPr="00E448E0">
        <w:rPr>
          <w:rFonts w:ascii="ＭＳ ゴシック" w:eastAsia="ＭＳ ゴシック" w:hAnsi="ＭＳ ゴシック" w:hint="eastAsia"/>
          <w:sz w:val="24"/>
        </w:rPr>
        <w:t>有料老人ホーム白山台　高村氏より連絡あり。先日の訪問調査の結果、入所可能と。年明けであれば入所受け入れできるとのことで、ご家族やケアマネとも相談し、入所日を検討後再度ご連絡頂く事とした。※連絡が来た際には入所に必要な書類や通院先等確認が必要。</w:t>
      </w:r>
      <w:r w:rsidR="00672CF8">
        <w:rPr>
          <w:rFonts w:ascii="ＭＳ ゴシック" w:eastAsia="ＭＳ ゴシック" w:hAnsi="ＭＳ ゴシック" w:hint="eastAsia"/>
          <w:sz w:val="24"/>
        </w:rPr>
        <w:t>1/5　15：30</w:t>
      </w:r>
      <w:r w:rsidR="00672CF8" w:rsidRPr="00672CF8">
        <w:rPr>
          <w:rFonts w:ascii="ＭＳ ゴシック" w:eastAsia="ＭＳ ゴシック" w:hAnsi="ＭＳ ゴシック" w:hint="eastAsia"/>
          <w:sz w:val="24"/>
        </w:rPr>
        <w:t>施設入所に向け</w:t>
      </w:r>
      <w:r w:rsidR="00672CF8">
        <w:rPr>
          <w:rFonts w:ascii="ＭＳ ゴシック" w:eastAsia="ＭＳ ゴシック" w:hAnsi="ＭＳ ゴシック" w:hint="eastAsia"/>
          <w:sz w:val="24"/>
        </w:rPr>
        <w:t>て本人様との面会及び看護師からの聞き取り希望あり。モニター面会予定。</w:t>
      </w:r>
    </w:p>
    <w:p w14:paraId="7C378912" w14:textId="799269CD" w:rsidR="00461E95" w:rsidRDefault="00461E95" w:rsidP="00E448E0">
      <w:pPr>
        <w:ind w:left="1920" w:hangingChars="800" w:hanging="1920"/>
        <w:rPr>
          <w:rFonts w:ascii="ＭＳ ゴシック" w:eastAsia="ＭＳ ゴシック" w:hAnsi="ＭＳ ゴシック"/>
          <w:sz w:val="24"/>
        </w:rPr>
      </w:pPr>
    </w:p>
    <w:p w14:paraId="00F1DDD4" w14:textId="0AFF005E" w:rsidR="00461E95" w:rsidRDefault="00461E95" w:rsidP="00E448E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461E95">
        <w:rPr>
          <w:rFonts w:ascii="ＭＳ ゴシック" w:eastAsia="ＭＳ ゴシック" w:hAnsi="ＭＳ ゴシック" w:hint="eastAsia"/>
          <w:sz w:val="24"/>
        </w:rPr>
        <w:t>神成 理紀之助</w:t>
      </w:r>
      <w:r>
        <w:rPr>
          <w:rFonts w:ascii="ＭＳ ゴシック" w:eastAsia="ＭＳ ゴシック" w:hAnsi="ＭＳ ゴシック" w:hint="eastAsia"/>
          <w:sz w:val="24"/>
        </w:rPr>
        <w:t>様～本日より</w:t>
      </w:r>
      <w:r w:rsidRPr="00461E95">
        <w:rPr>
          <w:rFonts w:ascii="ＭＳ ゴシック" w:eastAsia="ＭＳ ゴシック" w:hAnsi="ＭＳ ゴシック" w:hint="eastAsia"/>
          <w:sz w:val="24"/>
        </w:rPr>
        <w:t>臨時薬アミティーザ</w:t>
      </w:r>
      <w:r>
        <w:rPr>
          <w:rFonts w:ascii="ＭＳ ゴシック" w:eastAsia="ＭＳ ゴシック" w:hAnsi="ＭＳ ゴシック" w:hint="eastAsia"/>
          <w:sz w:val="24"/>
        </w:rPr>
        <w:t>4日分</w:t>
      </w:r>
      <w:r w:rsidRPr="00461E95">
        <w:rPr>
          <w:rFonts w:ascii="ＭＳ ゴシック" w:eastAsia="ＭＳ ゴシック" w:hAnsi="ＭＳ ゴシック" w:hint="eastAsia"/>
          <w:sz w:val="24"/>
        </w:rPr>
        <w:t>追加処方あり</w:t>
      </w:r>
      <w:r>
        <w:rPr>
          <w:rFonts w:ascii="ＭＳ ゴシック" w:eastAsia="ＭＳ ゴシック" w:hAnsi="ＭＳ ゴシック" w:hint="eastAsia"/>
          <w:sz w:val="24"/>
        </w:rPr>
        <w:t>。</w:t>
      </w:r>
    </w:p>
    <w:p w14:paraId="4125F79A" w14:textId="77777777" w:rsidR="00103EBD" w:rsidRDefault="00103EBD" w:rsidP="00DD231A">
      <w:pPr>
        <w:rPr>
          <w:rFonts w:ascii="ＭＳ ゴシック" w:eastAsia="ＭＳ ゴシック" w:hAnsi="ＭＳ ゴシック"/>
          <w:sz w:val="24"/>
        </w:rPr>
      </w:pPr>
    </w:p>
    <w:p w14:paraId="50DAB0B7" w14:textId="4D966D89" w:rsidR="00DD231A" w:rsidRPr="00DD231A" w:rsidRDefault="00747402" w:rsidP="001A2CD7">
      <w:pPr>
        <w:rPr>
          <w:rFonts w:ascii="ＭＳ ゴシック" w:eastAsia="ＭＳ ゴシック" w:hAnsi="ＭＳ ゴシック"/>
          <w:sz w:val="24"/>
        </w:rPr>
      </w:pPr>
      <w:r>
        <w:rPr>
          <w:rFonts w:ascii="ＭＳ ゴシック" w:eastAsia="ＭＳ ゴシック" w:hAnsi="ＭＳ ゴシック" w:hint="eastAsia"/>
          <w:sz w:val="24"/>
        </w:rPr>
        <w:t>＜馬渡</w:t>
      </w:r>
      <w:r w:rsidR="00444A98">
        <w:rPr>
          <w:rFonts w:ascii="ＭＳ ゴシック" w:eastAsia="ＭＳ ゴシック" w:hAnsi="ＭＳ ゴシック" w:hint="eastAsia"/>
          <w:sz w:val="24"/>
        </w:rPr>
        <w:t>Dr</w:t>
      </w:r>
      <w:r w:rsidR="00B44AE5">
        <w:rPr>
          <w:rFonts w:ascii="ＭＳ ゴシック" w:eastAsia="ＭＳ ゴシック" w:hAnsi="ＭＳ ゴシック" w:hint="eastAsia"/>
          <w:sz w:val="24"/>
        </w:rPr>
        <w:t>.</w:t>
      </w:r>
      <w:r w:rsidR="00444A98">
        <w:rPr>
          <w:rFonts w:ascii="ＭＳ ゴシック" w:eastAsia="ＭＳ ゴシック" w:hAnsi="ＭＳ ゴシック" w:hint="eastAsia"/>
          <w:sz w:val="24"/>
        </w:rPr>
        <w:t>診察情報＞</w:t>
      </w:r>
    </w:p>
    <w:p w14:paraId="6CA333E1" w14:textId="37278352" w:rsidR="004B4412" w:rsidRDefault="00444A98" w:rsidP="00D64CCF">
      <w:pPr>
        <w:rPr>
          <w:rFonts w:ascii="ＭＳ ゴシック" w:eastAsia="ＭＳ ゴシック" w:hAnsi="ＭＳ ゴシック" w:hint="eastAsia"/>
          <w:sz w:val="24"/>
        </w:rPr>
      </w:pPr>
      <w:r>
        <w:rPr>
          <w:rFonts w:ascii="ＭＳ ゴシック" w:eastAsia="ＭＳ ゴシック" w:hAnsi="ＭＳ ゴシック" w:hint="eastAsia"/>
          <w:sz w:val="24"/>
        </w:rPr>
        <w:t>・</w:t>
      </w:r>
      <w:r w:rsidR="004B4412" w:rsidRPr="004B4412">
        <w:rPr>
          <w:rFonts w:ascii="ＭＳ ゴシック" w:eastAsia="ＭＳ ゴシック" w:hAnsi="ＭＳ ゴシック" w:hint="eastAsia"/>
          <w:sz w:val="24"/>
        </w:rPr>
        <w:t>下村 功一</w:t>
      </w:r>
      <w:r w:rsidR="004B4412">
        <w:rPr>
          <w:rFonts w:ascii="ＭＳ ゴシック" w:eastAsia="ＭＳ ゴシック" w:hAnsi="ＭＳ ゴシック" w:hint="eastAsia"/>
          <w:sz w:val="24"/>
        </w:rPr>
        <w:t>様～</w:t>
      </w:r>
      <w:r w:rsidR="004B4412" w:rsidRPr="004B4412">
        <w:rPr>
          <w:rFonts w:ascii="ＭＳ ゴシック" w:eastAsia="ＭＳ ゴシック" w:hAnsi="ＭＳ ゴシック" w:hint="eastAsia"/>
          <w:sz w:val="24"/>
        </w:rPr>
        <w:t>臨時薬レキサルティ追加。点滴は本日で終了。離床進めていく</w:t>
      </w:r>
      <w:r w:rsidR="004B4412">
        <w:rPr>
          <w:rFonts w:ascii="ＭＳ ゴシック" w:eastAsia="ＭＳ ゴシック" w:hAnsi="ＭＳ ゴシック" w:hint="eastAsia"/>
          <w:sz w:val="24"/>
        </w:rPr>
        <w:t>。</w:t>
      </w:r>
    </w:p>
    <w:p w14:paraId="3FD87867" w14:textId="75A597A1" w:rsidR="004B4412" w:rsidRDefault="004B4412" w:rsidP="004B441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4B4412">
        <w:rPr>
          <w:rFonts w:ascii="ＭＳ ゴシック" w:eastAsia="ＭＳ ゴシック" w:hAnsi="ＭＳ ゴシック" w:hint="eastAsia"/>
          <w:sz w:val="24"/>
        </w:rPr>
        <w:t>蹴揚 ヒサ</w:t>
      </w:r>
      <w:r>
        <w:rPr>
          <w:rFonts w:ascii="ＭＳ ゴシック" w:eastAsia="ＭＳ ゴシック" w:hAnsi="ＭＳ ゴシック" w:hint="eastAsia"/>
          <w:sz w:val="24"/>
        </w:rPr>
        <w:t>様～</w:t>
      </w:r>
      <w:r w:rsidRPr="004B4412">
        <w:rPr>
          <w:rFonts w:ascii="ＭＳ ゴシック" w:eastAsia="ＭＳ ゴシック" w:hAnsi="ＭＳ ゴシック" w:hint="eastAsia"/>
          <w:sz w:val="24"/>
        </w:rPr>
        <w:t>臨時薬、点滴同内容にて処方継続。退院支援進めるように指示あ</w:t>
      </w:r>
      <w:r w:rsidRPr="004B4412">
        <w:rPr>
          <w:rFonts w:ascii="ＭＳ ゴシック" w:eastAsia="ＭＳ ゴシック" w:hAnsi="ＭＳ ゴシック" w:hint="eastAsia"/>
          <w:sz w:val="24"/>
        </w:rPr>
        <w:lastRenderedPageBreak/>
        <w:t>り。</w:t>
      </w:r>
    </w:p>
    <w:p w14:paraId="6CB6F6E5" w14:textId="422A8F53" w:rsidR="004B4412" w:rsidRDefault="004B4412" w:rsidP="004B4412">
      <w:pPr>
        <w:ind w:left="1920" w:hangingChars="800" w:hanging="1920"/>
        <w:rPr>
          <w:rFonts w:ascii="ＭＳ ゴシック" w:eastAsia="ＭＳ ゴシック" w:hAnsi="ＭＳ ゴシック"/>
          <w:sz w:val="24"/>
        </w:rPr>
      </w:pPr>
    </w:p>
    <w:p w14:paraId="75C93EC9" w14:textId="36F71409" w:rsidR="004B4412" w:rsidRDefault="004B4412" w:rsidP="004B441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4B4412">
        <w:rPr>
          <w:rFonts w:ascii="ＭＳ ゴシック" w:eastAsia="ＭＳ ゴシック" w:hAnsi="ＭＳ ゴシック" w:hint="eastAsia"/>
          <w:sz w:val="24"/>
        </w:rPr>
        <w:t>間澤 ハル</w:t>
      </w:r>
      <w:r>
        <w:rPr>
          <w:rFonts w:ascii="ＭＳ ゴシック" w:eastAsia="ＭＳ ゴシック" w:hAnsi="ＭＳ ゴシック" w:hint="eastAsia"/>
          <w:sz w:val="24"/>
        </w:rPr>
        <w:t>様～</w:t>
      </w:r>
      <w:r w:rsidRPr="004B4412">
        <w:rPr>
          <w:rFonts w:ascii="ＭＳ ゴシック" w:eastAsia="ＭＳ ゴシック" w:hAnsi="ＭＳ ゴシック" w:hint="eastAsia"/>
          <w:sz w:val="24"/>
        </w:rPr>
        <w:t>臨時薬同内容にて処方継続。治験不適格となればすぐに退院できるようにと指示あり、CRCへ確認。治験不適格となったら早急に進めることは可能とのことであったので、担当スタッフは確定後すぐに対応するようにとのこと。</w:t>
      </w:r>
    </w:p>
    <w:p w14:paraId="3FC88053" w14:textId="09EFCEF1" w:rsidR="004B4412" w:rsidRDefault="004B4412" w:rsidP="004B4412">
      <w:pPr>
        <w:ind w:left="1920" w:hangingChars="800" w:hanging="1920"/>
        <w:rPr>
          <w:rFonts w:ascii="ＭＳ ゴシック" w:eastAsia="ＭＳ ゴシック" w:hAnsi="ＭＳ ゴシック"/>
          <w:sz w:val="24"/>
        </w:rPr>
      </w:pPr>
    </w:p>
    <w:p w14:paraId="4FE29E69" w14:textId="7F2D6102" w:rsidR="004B4412" w:rsidRDefault="004B4412" w:rsidP="004B441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4B4412">
        <w:rPr>
          <w:rFonts w:ascii="ＭＳ ゴシック" w:eastAsia="ＭＳ ゴシック" w:hAnsi="ＭＳ ゴシック" w:hint="eastAsia"/>
          <w:sz w:val="24"/>
        </w:rPr>
        <w:t>角濱 千々枝</w:t>
      </w:r>
      <w:r>
        <w:rPr>
          <w:rFonts w:ascii="ＭＳ ゴシック" w:eastAsia="ＭＳ ゴシック" w:hAnsi="ＭＳ ゴシック" w:hint="eastAsia"/>
          <w:sz w:val="24"/>
        </w:rPr>
        <w:t>様～</w:t>
      </w:r>
      <w:r w:rsidRPr="004B4412">
        <w:rPr>
          <w:rFonts w:ascii="ＭＳ ゴシック" w:eastAsia="ＭＳ ゴシック" w:hAnsi="ＭＳ ゴシック" w:hint="eastAsia"/>
          <w:sz w:val="24"/>
        </w:rPr>
        <w:t>臨時薬同内容にて処方継続。</w:t>
      </w:r>
    </w:p>
    <w:p w14:paraId="0AEF76E7" w14:textId="1FB1220F" w:rsidR="004B4412" w:rsidRDefault="004B4412" w:rsidP="004B4412">
      <w:pPr>
        <w:ind w:left="1920" w:hangingChars="800" w:hanging="1920"/>
        <w:rPr>
          <w:rFonts w:ascii="ＭＳ ゴシック" w:eastAsia="ＭＳ ゴシック" w:hAnsi="ＭＳ ゴシック"/>
          <w:sz w:val="24"/>
        </w:rPr>
      </w:pPr>
    </w:p>
    <w:p w14:paraId="69745E62" w14:textId="4E7D3CB3" w:rsidR="004B4412" w:rsidRDefault="004B4412" w:rsidP="004B441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4B4412">
        <w:rPr>
          <w:rFonts w:ascii="ＭＳ ゴシック" w:eastAsia="ＭＳ ゴシック" w:hAnsi="ＭＳ ゴシック" w:hint="eastAsia"/>
          <w:sz w:val="24"/>
        </w:rPr>
        <w:t>高橋 絹惠</w:t>
      </w:r>
      <w:r>
        <w:rPr>
          <w:rFonts w:ascii="ＭＳ ゴシック" w:eastAsia="ＭＳ ゴシック" w:hAnsi="ＭＳ ゴシック" w:hint="eastAsia"/>
          <w:sz w:val="24"/>
        </w:rPr>
        <w:t>様～</w:t>
      </w:r>
      <w:r w:rsidRPr="004B4412">
        <w:rPr>
          <w:rFonts w:ascii="ＭＳ ゴシック" w:eastAsia="ＭＳ ゴシック" w:hAnsi="ＭＳ ゴシック" w:hint="eastAsia"/>
          <w:sz w:val="24"/>
        </w:rPr>
        <w:t>臨時薬同内容にて処方継続。担当スタッフから来週月曜日までには施設申し込みの状況を再度確認するように指示あり</w:t>
      </w:r>
      <w:r>
        <w:rPr>
          <w:rFonts w:ascii="ＭＳ ゴシック" w:eastAsia="ＭＳ ゴシック" w:hAnsi="ＭＳ ゴシック" w:hint="eastAsia"/>
          <w:sz w:val="24"/>
        </w:rPr>
        <w:t>。</w:t>
      </w:r>
    </w:p>
    <w:p w14:paraId="358E7412" w14:textId="6448FAF5" w:rsidR="004B4412" w:rsidRDefault="004B4412" w:rsidP="004B4412">
      <w:pPr>
        <w:ind w:left="1920" w:hangingChars="800" w:hanging="1920"/>
        <w:rPr>
          <w:rFonts w:ascii="ＭＳ ゴシック" w:eastAsia="ＭＳ ゴシック" w:hAnsi="ＭＳ ゴシック"/>
          <w:sz w:val="24"/>
        </w:rPr>
      </w:pPr>
    </w:p>
    <w:p w14:paraId="5ED07653" w14:textId="68B58C9E" w:rsidR="004B4412" w:rsidRDefault="004B4412" w:rsidP="004B441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4B4412">
        <w:rPr>
          <w:rFonts w:ascii="ＭＳ ゴシック" w:eastAsia="ＭＳ ゴシック" w:hAnsi="ＭＳ ゴシック" w:hint="eastAsia"/>
          <w:sz w:val="24"/>
        </w:rPr>
        <w:t>三浦 雄作</w:t>
      </w:r>
      <w:r>
        <w:rPr>
          <w:rFonts w:ascii="ＭＳ ゴシック" w:eastAsia="ＭＳ ゴシック" w:hAnsi="ＭＳ ゴシック" w:hint="eastAsia"/>
          <w:sz w:val="24"/>
        </w:rPr>
        <w:t>様～</w:t>
      </w:r>
      <w:r w:rsidRPr="004B4412">
        <w:rPr>
          <w:rFonts w:ascii="ＭＳ ゴシック" w:eastAsia="ＭＳ ゴシック" w:hAnsi="ＭＳ ゴシック" w:hint="eastAsia"/>
          <w:sz w:val="24"/>
        </w:rPr>
        <w:t>点滴、臨時薬共に処方継続。退院支援進めていくように指示あり。</w:t>
      </w:r>
    </w:p>
    <w:p w14:paraId="2D95C5B5" w14:textId="113EF77B" w:rsidR="0083422E" w:rsidRDefault="0083422E" w:rsidP="001975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3201C026" w14:textId="7D709313" w:rsidR="008002CD" w:rsidRDefault="00C10C8D" w:rsidP="00FF4926">
      <w:pPr>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7BCBFD39" w14:textId="19AD8D4F" w:rsidR="00747402" w:rsidRDefault="00186EA6" w:rsidP="004426B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・下村　功一様～</w:t>
      </w:r>
      <w:r w:rsidR="00437182">
        <w:rPr>
          <w:rFonts w:ascii="ＭＳ ゴシック" w:eastAsia="ＭＳ ゴシック" w:hAnsi="ＭＳ ゴシック" w:hint="eastAsia"/>
          <w:sz w:val="24"/>
        </w:rPr>
        <w:t>バイタルサイン異常なく痰鳴なし。朝に経管栄養カテーテル自己抜去し再挿入している。</w:t>
      </w:r>
    </w:p>
    <w:p w14:paraId="45E47DC8" w14:textId="7412441D" w:rsidR="00186EA6" w:rsidRPr="004426BD" w:rsidRDefault="004426BD" w:rsidP="004426B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75AEC417" w14:textId="77777777" w:rsidR="00E555D7" w:rsidRDefault="00292CCE" w:rsidP="0043718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・蹴揚　ヒサ様</w:t>
      </w:r>
      <w:r w:rsidR="001212AC" w:rsidRPr="001212AC">
        <w:rPr>
          <w:rFonts w:ascii="ＭＳ ゴシック" w:eastAsia="ＭＳ ゴシック" w:hAnsi="ＭＳ ゴシック" w:hint="eastAsia"/>
          <w:sz w:val="24"/>
        </w:rPr>
        <w:t>～</w:t>
      </w:r>
      <w:r w:rsidR="00437182">
        <w:rPr>
          <w:rFonts w:ascii="ＭＳ ゴシック" w:eastAsia="ＭＳ ゴシック" w:hAnsi="ＭＳ ゴシック" w:hint="eastAsia"/>
          <w:sz w:val="24"/>
        </w:rPr>
        <w:t>午前酸素飽和度測定できず午後に再検していく。血圧84/56ｍｍHgも意識レベル低下なし。</w:t>
      </w:r>
    </w:p>
    <w:p w14:paraId="3AF2E5BC" w14:textId="6C64E4EA" w:rsidR="00437182" w:rsidRDefault="00437182" w:rsidP="0043718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ab/>
      </w:r>
    </w:p>
    <w:p w14:paraId="66A325AB" w14:textId="14D53968" w:rsidR="00235FCE" w:rsidRDefault="006C4686" w:rsidP="0043718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・佐藤</w:t>
      </w:r>
      <w:r w:rsidR="00292CCE">
        <w:rPr>
          <w:rFonts w:ascii="ＭＳ ゴシック" w:eastAsia="ＭＳ ゴシック" w:hAnsi="ＭＳ ゴシック" w:hint="eastAsia"/>
          <w:sz w:val="24"/>
        </w:rPr>
        <w:t xml:space="preserve">　公子</w:t>
      </w:r>
      <w:r w:rsidR="001A63AA">
        <w:rPr>
          <w:rFonts w:ascii="ＭＳ ゴシック" w:eastAsia="ＭＳ ゴシック" w:hAnsi="ＭＳ ゴシック" w:hint="eastAsia"/>
          <w:sz w:val="24"/>
        </w:rPr>
        <w:t>様～</w:t>
      </w:r>
      <w:r w:rsidR="00437182">
        <w:rPr>
          <w:rFonts w:ascii="ＭＳ ゴシック" w:eastAsia="ＭＳ ゴシック" w:hAnsi="ＭＳ ゴシック" w:hint="eastAsia"/>
          <w:sz w:val="24"/>
        </w:rPr>
        <w:t>体温37.8℃、血圧90台、酸素飽和度は一時的に80％台へ低下することあるも自然と回復している。</w:t>
      </w:r>
      <w:r w:rsidR="00437182">
        <w:rPr>
          <w:rFonts w:ascii="ＭＳ ゴシック" w:eastAsia="ＭＳ ゴシック" w:hAnsi="ＭＳ ゴシック" w:hint="eastAsia"/>
          <w:sz w:val="24"/>
        </w:rPr>
        <w:tab/>
      </w:r>
      <w:r w:rsidR="00437182">
        <w:rPr>
          <w:rFonts w:ascii="ＭＳ ゴシック" w:eastAsia="ＭＳ ゴシック" w:hAnsi="ＭＳ ゴシック" w:hint="eastAsia"/>
          <w:sz w:val="24"/>
        </w:rPr>
        <w:tab/>
      </w:r>
      <w:r w:rsidR="00437182">
        <w:rPr>
          <w:rFonts w:ascii="ＭＳ ゴシック" w:eastAsia="ＭＳ ゴシック" w:hAnsi="ＭＳ ゴシック" w:hint="eastAsia"/>
          <w:sz w:val="24"/>
        </w:rPr>
        <w:tab/>
      </w:r>
    </w:p>
    <w:p w14:paraId="530804ED" w14:textId="77777777" w:rsidR="00437182" w:rsidRPr="004426BD" w:rsidRDefault="00437182" w:rsidP="00437182">
      <w:pPr>
        <w:ind w:left="2160" w:hangingChars="900" w:hanging="2160"/>
        <w:rPr>
          <w:rFonts w:ascii="ＭＳ ゴシック" w:eastAsia="ＭＳ ゴシック" w:hAnsi="ＭＳ ゴシック"/>
          <w:sz w:val="24"/>
        </w:rPr>
      </w:pPr>
    </w:p>
    <w:p w14:paraId="33028C13" w14:textId="59E69D34" w:rsidR="00747402" w:rsidRPr="00437182" w:rsidRDefault="00235FCE" w:rsidP="004426BD">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w:t>
      </w:r>
      <w:r w:rsidRPr="00235FCE">
        <w:rPr>
          <w:rFonts w:ascii="ＭＳ ゴシック" w:eastAsia="ＭＳ ゴシック" w:hAnsi="ＭＳ ゴシック" w:hint="eastAsia"/>
          <w:sz w:val="24"/>
        </w:rPr>
        <w:t>間澤</w:t>
      </w:r>
      <w:r w:rsidR="0053036D">
        <w:rPr>
          <w:rFonts w:ascii="ＭＳ ゴシック" w:eastAsia="ＭＳ ゴシック" w:hAnsi="ＭＳ ゴシック" w:hint="eastAsia"/>
          <w:sz w:val="24"/>
        </w:rPr>
        <w:t xml:space="preserve">　</w:t>
      </w:r>
      <w:r w:rsidRPr="00235FCE">
        <w:rPr>
          <w:rFonts w:ascii="ＭＳ ゴシック" w:eastAsia="ＭＳ ゴシック" w:hAnsi="ＭＳ ゴシック" w:hint="eastAsia"/>
          <w:sz w:val="24"/>
        </w:rPr>
        <w:t>ハル</w:t>
      </w:r>
      <w:r w:rsidR="00747402">
        <w:rPr>
          <w:rFonts w:ascii="ＭＳ ゴシック" w:eastAsia="ＭＳ ゴシック" w:hAnsi="ＭＳ ゴシック" w:hint="eastAsia"/>
          <w:sz w:val="24"/>
        </w:rPr>
        <w:t>様～</w:t>
      </w:r>
      <w:r w:rsidR="00437182">
        <w:rPr>
          <w:rFonts w:ascii="ＭＳ ゴシック" w:eastAsia="ＭＳ ゴシック" w:hAnsi="ＭＳ ゴシック" w:hint="eastAsia"/>
          <w:sz w:val="24"/>
        </w:rPr>
        <w:t>問題行動なく食事摂取も問題なし。</w:t>
      </w:r>
    </w:p>
    <w:p w14:paraId="57AB7F4B" w14:textId="00AAC98B" w:rsidR="00186EA6" w:rsidRDefault="004426BD" w:rsidP="004426B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6BE06C00" w14:textId="5B17B5FF" w:rsidR="00452CF4" w:rsidRDefault="009A036B" w:rsidP="004426BD">
      <w:pPr>
        <w:ind w:left="2160" w:hangingChars="900" w:hanging="2160"/>
        <w:rPr>
          <w:rFonts w:ascii="ＭＳ ゴシック" w:eastAsia="ＭＳ ゴシック" w:hAnsi="ＭＳ ゴシック"/>
          <w:sz w:val="24"/>
        </w:rPr>
      </w:pPr>
      <w:r w:rsidRPr="009A036B">
        <w:rPr>
          <w:rFonts w:ascii="ＭＳ ゴシック" w:eastAsia="ＭＳ ゴシック" w:hAnsi="ＭＳ ゴシック" w:hint="eastAsia"/>
          <w:sz w:val="24"/>
        </w:rPr>
        <w:t>・山本　つぎ様～</w:t>
      </w:r>
      <w:r w:rsidR="00EF26D9" w:rsidRPr="00EF26D9">
        <w:rPr>
          <w:rFonts w:ascii="ＭＳ ゴシック" w:eastAsia="ＭＳ ゴシック" w:hAnsi="ＭＳ ゴシック" w:hint="eastAsia"/>
          <w:sz w:val="24"/>
        </w:rPr>
        <w:t>発熱なし。危険行為なくやや体動活発。</w:t>
      </w:r>
      <w:r w:rsidR="00EF26D9">
        <w:rPr>
          <w:rFonts w:ascii="ＭＳ ゴシック" w:eastAsia="ＭＳ ゴシック" w:hAnsi="ＭＳ ゴシック" w:hint="eastAsia"/>
          <w:sz w:val="24"/>
        </w:rPr>
        <w:tab/>
      </w:r>
      <w:r w:rsidR="00EF26D9">
        <w:rPr>
          <w:rFonts w:ascii="ＭＳ ゴシック" w:eastAsia="ＭＳ ゴシック" w:hAnsi="ＭＳ ゴシック" w:hint="eastAsia"/>
          <w:sz w:val="24"/>
        </w:rPr>
        <w:tab/>
      </w:r>
      <w:r w:rsidR="00EF26D9">
        <w:rPr>
          <w:rFonts w:ascii="ＭＳ ゴシック" w:eastAsia="ＭＳ ゴシック" w:hAnsi="ＭＳ ゴシック" w:hint="eastAsia"/>
          <w:sz w:val="24"/>
        </w:rPr>
        <w:tab/>
      </w:r>
      <w:r w:rsidR="00EF26D9">
        <w:rPr>
          <w:rFonts w:ascii="ＭＳ ゴシック" w:eastAsia="ＭＳ ゴシック" w:hAnsi="ＭＳ ゴシック" w:hint="eastAsia"/>
          <w:sz w:val="24"/>
        </w:rPr>
        <w:tab/>
      </w:r>
      <w:r w:rsidR="00EF26D9">
        <w:rPr>
          <w:rFonts w:ascii="ＭＳ ゴシック" w:eastAsia="ＭＳ ゴシック" w:hAnsi="ＭＳ ゴシック" w:hint="eastAsia"/>
          <w:sz w:val="24"/>
        </w:rPr>
        <w:tab/>
      </w:r>
      <w:r w:rsidR="00EF26D9">
        <w:rPr>
          <w:rFonts w:ascii="ＭＳ ゴシック" w:eastAsia="ＭＳ ゴシック" w:hAnsi="ＭＳ ゴシック" w:hint="eastAsia"/>
          <w:sz w:val="24"/>
        </w:rPr>
        <w:tab/>
      </w:r>
      <w:r w:rsidR="00EF26D9">
        <w:rPr>
          <w:rFonts w:ascii="ＭＳ ゴシック" w:eastAsia="ＭＳ ゴシック" w:hAnsi="ＭＳ ゴシック" w:hint="eastAsia"/>
          <w:sz w:val="24"/>
        </w:rPr>
        <w:tab/>
      </w:r>
      <w:r w:rsidR="00EF26D9">
        <w:rPr>
          <w:rFonts w:ascii="ＭＳ ゴシック" w:eastAsia="ＭＳ ゴシック" w:hAnsi="ＭＳ ゴシック" w:hint="eastAsia"/>
          <w:sz w:val="24"/>
        </w:rPr>
        <w:tab/>
      </w:r>
      <w:r w:rsidR="00EF26D9">
        <w:rPr>
          <w:rFonts w:ascii="ＭＳ ゴシック" w:eastAsia="ＭＳ ゴシック" w:hAnsi="ＭＳ ゴシック" w:hint="eastAsia"/>
          <w:sz w:val="24"/>
        </w:rPr>
        <w:tab/>
      </w:r>
      <w:r w:rsidR="00EF26D9">
        <w:rPr>
          <w:rFonts w:ascii="ＭＳ ゴシック" w:eastAsia="ＭＳ ゴシック" w:hAnsi="ＭＳ ゴシック" w:hint="eastAsia"/>
          <w:sz w:val="24"/>
        </w:rPr>
        <w:tab/>
      </w:r>
    </w:p>
    <w:p w14:paraId="0F4B2E07" w14:textId="625D3A3F" w:rsidR="009A036B" w:rsidRDefault="00452CF4" w:rsidP="004426BD">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・立花　キミ子様～</w:t>
      </w:r>
      <w:r w:rsidR="00EF26D9" w:rsidRPr="00EF26D9">
        <w:rPr>
          <w:rFonts w:ascii="ＭＳ ゴシック" w:eastAsia="ＭＳ ゴシック" w:hAnsi="ＭＳ ゴシック" w:hint="eastAsia"/>
          <w:sz w:val="24"/>
        </w:rPr>
        <w:t>発熱なし。危険行為なく経過。</w:t>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p>
    <w:p w14:paraId="55F447C5" w14:textId="6F179C34" w:rsidR="00747402" w:rsidRDefault="009A036B" w:rsidP="0043718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・鶴ケ崎　誠様～</w:t>
      </w:r>
      <w:r w:rsidR="00437182">
        <w:rPr>
          <w:rFonts w:ascii="ＭＳ ゴシック" w:eastAsia="ＭＳ ゴシック" w:hAnsi="ＭＳ ゴシック" w:hint="eastAsia"/>
          <w:sz w:val="24"/>
        </w:rPr>
        <w:t>体温38.6℃にて発熱時カロナール服用している。酸素飽和度84％にて酸素３L開始。その後94％あり。食事は嚥下不良にて朝、昼共に不摂取。</w:t>
      </w:r>
    </w:p>
    <w:p w14:paraId="3F96D1A7" w14:textId="0F6FFAC6" w:rsidR="00F35C11" w:rsidRDefault="004426BD" w:rsidP="004426B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sidR="00F94E1B" w:rsidRPr="00F94E1B">
        <w:rPr>
          <w:rFonts w:ascii="ＭＳ ゴシック" w:eastAsia="ＭＳ ゴシック" w:hAnsi="ＭＳ ゴシック" w:hint="eastAsia"/>
          <w:sz w:val="24"/>
        </w:rPr>
        <w:tab/>
      </w:r>
      <w:r w:rsidR="00F94E1B" w:rsidRPr="00F94E1B">
        <w:rPr>
          <w:rFonts w:ascii="ＭＳ ゴシック" w:eastAsia="ＭＳ ゴシック" w:hAnsi="ＭＳ ゴシック" w:hint="eastAsia"/>
          <w:sz w:val="24"/>
        </w:rPr>
        <w:tab/>
      </w:r>
    </w:p>
    <w:p w14:paraId="207A7A2A" w14:textId="0A80D442" w:rsidR="00452CF4" w:rsidRDefault="00F35C11" w:rsidP="004426B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200A59">
        <w:rPr>
          <w:rFonts w:ascii="ＭＳ ゴシック" w:eastAsia="ＭＳ ゴシック" w:hAnsi="ＭＳ ゴシック" w:hint="eastAsia"/>
          <w:sz w:val="24"/>
        </w:rPr>
        <w:t>三浦　雄作</w:t>
      </w:r>
      <w:r>
        <w:rPr>
          <w:rFonts w:ascii="ＭＳ ゴシック" w:eastAsia="ＭＳ ゴシック" w:hAnsi="ＭＳ ゴシック" w:hint="eastAsia"/>
          <w:sz w:val="24"/>
        </w:rPr>
        <w:t>様～</w:t>
      </w:r>
      <w:r w:rsidR="00EF26D9" w:rsidRPr="00EF26D9">
        <w:rPr>
          <w:rFonts w:ascii="ＭＳ ゴシック" w:eastAsia="ＭＳ ゴシック" w:hAnsi="ＭＳ ゴシック" w:hint="eastAsia"/>
          <w:sz w:val="24"/>
        </w:rPr>
        <w:t>危険行為なく過ごされる。</w:t>
      </w:r>
      <w:r w:rsidR="00E555D7">
        <w:rPr>
          <w:rFonts w:ascii="ＭＳ ゴシック" w:eastAsia="ＭＳ ゴシック" w:hAnsi="ＭＳ ゴシック" w:hint="eastAsia"/>
          <w:sz w:val="24"/>
        </w:rPr>
        <w:tab/>
      </w:r>
      <w:r w:rsidR="00E555D7">
        <w:rPr>
          <w:rFonts w:ascii="ＭＳ ゴシック" w:eastAsia="ＭＳ ゴシック" w:hAnsi="ＭＳ ゴシック" w:hint="eastAsia"/>
          <w:sz w:val="24"/>
        </w:rPr>
        <w:tab/>
      </w:r>
      <w:r w:rsidR="00E555D7">
        <w:rPr>
          <w:rFonts w:ascii="ＭＳ ゴシック" w:eastAsia="ＭＳ ゴシック" w:hAnsi="ＭＳ ゴシック" w:hint="eastAsia"/>
          <w:sz w:val="24"/>
        </w:rPr>
        <w:tab/>
      </w:r>
      <w:r w:rsidR="00E555D7">
        <w:rPr>
          <w:rFonts w:ascii="ＭＳ ゴシック" w:eastAsia="ＭＳ ゴシック" w:hAnsi="ＭＳ ゴシック" w:hint="eastAsia"/>
          <w:sz w:val="24"/>
        </w:rPr>
        <w:tab/>
      </w:r>
      <w:bookmarkStart w:id="0" w:name="_GoBack"/>
      <w:bookmarkEnd w:id="0"/>
    </w:p>
    <w:p w14:paraId="6E493E1B" w14:textId="752086E6" w:rsidR="00747402" w:rsidRDefault="009A036B" w:rsidP="00EF26D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A036B">
        <w:rPr>
          <w:rFonts w:ascii="ＭＳ ゴシック" w:eastAsia="ＭＳ ゴシック" w:hAnsi="ＭＳ ゴシック" w:hint="eastAsia"/>
          <w:sz w:val="24"/>
        </w:rPr>
        <w:t>種市　久雄様</w:t>
      </w:r>
      <w:r>
        <w:rPr>
          <w:rFonts w:ascii="ＭＳ ゴシック" w:eastAsia="ＭＳ ゴシック" w:hAnsi="ＭＳ ゴシック" w:hint="eastAsia"/>
          <w:sz w:val="24"/>
        </w:rPr>
        <w:t>～</w:t>
      </w:r>
      <w:r w:rsidR="00EF26D9" w:rsidRPr="00EF26D9">
        <w:rPr>
          <w:rFonts w:ascii="ＭＳ ゴシック" w:eastAsia="ＭＳ ゴシック" w:hAnsi="ＭＳ ゴシック" w:hint="eastAsia"/>
          <w:sz w:val="24"/>
        </w:rPr>
        <w:t>常に歩いて落ち着かず。易怒性なし。</w:t>
      </w:r>
    </w:p>
    <w:p w14:paraId="5694B0F4" w14:textId="1F3FD132" w:rsidR="009A036B" w:rsidRDefault="009A036B" w:rsidP="009A036B">
      <w:pPr>
        <w:ind w:left="1920" w:hangingChars="800" w:hanging="1920"/>
        <w:rPr>
          <w:rFonts w:ascii="ＭＳ ゴシック" w:eastAsia="ＭＳ ゴシック" w:hAnsi="ＭＳ ゴシック"/>
          <w:sz w:val="24"/>
        </w:rPr>
      </w:pP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p>
    <w:p w14:paraId="265BDA02" w14:textId="1334C1FB" w:rsidR="00537B16" w:rsidRDefault="009A036B" w:rsidP="009A0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A036B">
        <w:rPr>
          <w:rFonts w:ascii="ＭＳ ゴシック" w:eastAsia="ＭＳ ゴシック" w:hAnsi="ＭＳ ゴシック" w:hint="eastAsia"/>
          <w:sz w:val="24"/>
        </w:rPr>
        <w:t>神成　理紀之助様</w:t>
      </w:r>
      <w:r>
        <w:rPr>
          <w:rFonts w:ascii="ＭＳ ゴシック" w:eastAsia="ＭＳ ゴシック" w:hAnsi="ＭＳ ゴシック" w:hint="eastAsia"/>
          <w:sz w:val="24"/>
        </w:rPr>
        <w:t>～</w:t>
      </w:r>
      <w:r w:rsidR="00EF26D9" w:rsidRPr="00EF26D9">
        <w:rPr>
          <w:rFonts w:ascii="ＭＳ ゴシック" w:eastAsia="ＭＳ ゴシック" w:hAnsi="ＭＳ ゴシック" w:hint="eastAsia"/>
          <w:sz w:val="24"/>
        </w:rPr>
        <w:t>穏やかに過ごされ危険行為なくなし。</w:t>
      </w:r>
    </w:p>
    <w:p w14:paraId="2540E4DA" w14:textId="45984ACC" w:rsidR="00EF26D9" w:rsidRDefault="00EF26D9" w:rsidP="009A036B">
      <w:pPr>
        <w:ind w:left="1920" w:hangingChars="800" w:hanging="1920"/>
        <w:rPr>
          <w:rFonts w:ascii="ＭＳ ゴシック" w:eastAsia="ＭＳ ゴシック" w:hAnsi="ＭＳ ゴシック"/>
          <w:sz w:val="24"/>
        </w:rPr>
      </w:pPr>
    </w:p>
    <w:p w14:paraId="7E7A5883" w14:textId="6719A003" w:rsidR="00EF26D9" w:rsidRDefault="00EF26D9" w:rsidP="009A0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せい子様～</w:t>
      </w:r>
      <w:r w:rsidRPr="00EF26D9">
        <w:rPr>
          <w:rFonts w:ascii="ＭＳ ゴシック" w:eastAsia="ＭＳ ゴシック" w:hAnsi="ＭＳ ゴシック" w:hint="eastAsia"/>
          <w:sz w:val="24"/>
        </w:rPr>
        <w:t>東病棟より204号室Dユニットへ転入。穏やかに過ごされている。</w:t>
      </w:r>
    </w:p>
    <w:p w14:paraId="757B3168" w14:textId="6A02723A" w:rsidR="00537B16" w:rsidRDefault="00537B16" w:rsidP="009A036B">
      <w:pPr>
        <w:ind w:left="1920" w:hangingChars="800" w:hanging="1920"/>
        <w:rPr>
          <w:rFonts w:ascii="ＭＳ ゴシック" w:eastAsia="ＭＳ ゴシック" w:hAnsi="ＭＳ ゴシック"/>
          <w:sz w:val="24"/>
        </w:rPr>
      </w:pPr>
    </w:p>
    <w:p w14:paraId="7AE5162D" w14:textId="7C49E092" w:rsidR="00EF26D9" w:rsidRDefault="00EF26D9" w:rsidP="009A0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F26D9">
        <w:rPr>
          <w:rFonts w:ascii="ＭＳ ゴシック" w:eastAsia="ＭＳ ゴシック" w:hAnsi="ＭＳ ゴシック" w:hint="eastAsia"/>
          <w:sz w:val="24"/>
        </w:rPr>
        <w:t>藤川　宣昭様</w:t>
      </w:r>
      <w:r>
        <w:rPr>
          <w:rFonts w:ascii="ＭＳ ゴシック" w:eastAsia="ＭＳ ゴシック" w:hAnsi="ＭＳ ゴシック" w:hint="eastAsia"/>
          <w:sz w:val="24"/>
        </w:rPr>
        <w:t>～</w:t>
      </w:r>
      <w:r w:rsidRPr="00EF26D9">
        <w:rPr>
          <w:rFonts w:ascii="ＭＳ ゴシック" w:eastAsia="ＭＳ ゴシック" w:hAnsi="ＭＳ ゴシック" w:hint="eastAsia"/>
          <w:sz w:val="24"/>
        </w:rPr>
        <w:t>自室で危険行動なく過ごされている。右眉の再出血なし。</w:t>
      </w:r>
    </w:p>
    <w:p w14:paraId="63193821" w14:textId="77777777" w:rsidR="00EF26D9" w:rsidRDefault="00EF26D9" w:rsidP="009A036B">
      <w:pPr>
        <w:ind w:left="1920" w:hangingChars="800" w:hanging="1920"/>
        <w:rPr>
          <w:rFonts w:ascii="ＭＳ ゴシック" w:eastAsia="ＭＳ ゴシック" w:hAnsi="ＭＳ ゴシック"/>
          <w:sz w:val="24"/>
        </w:rPr>
      </w:pPr>
    </w:p>
    <w:p w14:paraId="101FFC85" w14:textId="77777777" w:rsidR="00537B16" w:rsidRDefault="00537B16" w:rsidP="009A0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＜転入情報＞</w:t>
      </w:r>
    </w:p>
    <w:p w14:paraId="1A4968D0" w14:textId="550D7ADB" w:rsidR="00537B16" w:rsidRDefault="00747402" w:rsidP="009A0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せい子</w:t>
      </w:r>
      <w:r w:rsidR="00537B16">
        <w:rPr>
          <w:rFonts w:ascii="ＭＳ ゴシック" w:eastAsia="ＭＳ ゴシック" w:hAnsi="ＭＳ ゴシック" w:hint="eastAsia"/>
          <w:sz w:val="24"/>
        </w:rPr>
        <w:t>様</w:t>
      </w:r>
    </w:p>
    <w:p w14:paraId="2B04A19A" w14:textId="40756008" w:rsidR="00537B16" w:rsidRDefault="00537B16" w:rsidP="009A0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受持ちNs</w:t>
      </w:r>
      <w:r w:rsidR="00747402">
        <w:rPr>
          <w:rFonts w:ascii="ＭＳ ゴシック" w:eastAsia="ＭＳ ゴシック" w:hAnsi="ＭＳ ゴシック" w:hint="eastAsia"/>
          <w:sz w:val="24"/>
        </w:rPr>
        <w:t>：山本</w:t>
      </w:r>
      <w:r>
        <w:rPr>
          <w:rFonts w:ascii="ＭＳ ゴシック" w:eastAsia="ＭＳ ゴシック" w:hAnsi="ＭＳ ゴシック" w:hint="eastAsia"/>
          <w:sz w:val="24"/>
        </w:rPr>
        <w:t>Ns</w:t>
      </w:r>
    </w:p>
    <w:p w14:paraId="71F1F416" w14:textId="6A2DE062" w:rsidR="00437182" w:rsidRDefault="00437182" w:rsidP="009A036B">
      <w:pPr>
        <w:ind w:left="1920" w:hangingChars="800" w:hanging="1920"/>
        <w:rPr>
          <w:rFonts w:ascii="ＭＳ ゴシック" w:eastAsia="ＭＳ ゴシック" w:hAnsi="ＭＳ ゴシック"/>
          <w:sz w:val="24"/>
        </w:rPr>
      </w:pPr>
    </w:p>
    <w:p w14:paraId="7D05FB1F" w14:textId="3F17C2BC" w:rsidR="00437182" w:rsidRDefault="00437182" w:rsidP="009A0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＜倫理カンファレンス＞</w:t>
      </w:r>
    </w:p>
    <w:p w14:paraId="0D966D8F" w14:textId="2D9DDFB3" w:rsidR="00437182" w:rsidRPr="00437182" w:rsidRDefault="00437182" w:rsidP="009A0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・本日倫理カンファレンス実施しています。</w:t>
      </w:r>
    </w:p>
    <w:p w14:paraId="2CBC0694" w14:textId="173C895F" w:rsidR="009A036B" w:rsidRDefault="009A036B" w:rsidP="009A036B">
      <w:pPr>
        <w:ind w:left="1920" w:hangingChars="800" w:hanging="1920"/>
        <w:rPr>
          <w:rFonts w:ascii="ＭＳ ゴシック" w:eastAsia="ＭＳ ゴシック" w:hAnsi="ＭＳ ゴシック"/>
          <w:sz w:val="24"/>
        </w:rPr>
      </w:pP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p>
    <w:p w14:paraId="1D29CE0C" w14:textId="7065A697" w:rsidR="001936E5" w:rsidRDefault="001936E5" w:rsidP="009A036B">
      <w:pPr>
        <w:ind w:left="1920" w:hangingChars="800" w:hanging="1920"/>
        <w:rPr>
          <w:rFonts w:ascii="ＭＳ ゴシック" w:eastAsia="ＭＳ ゴシック" w:hAnsi="ＭＳ ゴシック"/>
          <w:sz w:val="24"/>
        </w:rPr>
      </w:pPr>
    </w:p>
    <w:p w14:paraId="5454FBBE" w14:textId="5B4A7BF1" w:rsidR="00537B16" w:rsidRDefault="00537B16" w:rsidP="009A036B">
      <w:pPr>
        <w:ind w:left="1920" w:hangingChars="800" w:hanging="1920"/>
        <w:rPr>
          <w:rFonts w:ascii="ＭＳ ゴシック" w:eastAsia="ＭＳ ゴシック" w:hAnsi="ＭＳ ゴシック"/>
          <w:sz w:val="24"/>
        </w:rPr>
      </w:pPr>
    </w:p>
    <w:p w14:paraId="5381B72C" w14:textId="325CFF08" w:rsidR="00537B16" w:rsidRDefault="00537B16" w:rsidP="009A036B">
      <w:pPr>
        <w:ind w:left="1920" w:hangingChars="800" w:hanging="1920"/>
        <w:rPr>
          <w:rFonts w:ascii="ＭＳ ゴシック" w:eastAsia="ＭＳ ゴシック" w:hAnsi="ＭＳ ゴシック"/>
          <w:sz w:val="24"/>
        </w:rPr>
      </w:pPr>
    </w:p>
    <w:p w14:paraId="34B0ACE6" w14:textId="77777777" w:rsidR="00537B16" w:rsidRDefault="00537B16" w:rsidP="009A036B">
      <w:pPr>
        <w:ind w:left="1920" w:hangingChars="800" w:hanging="1920"/>
        <w:rPr>
          <w:rFonts w:ascii="ＭＳ ゴシック" w:eastAsia="ＭＳ ゴシック" w:hAnsi="ＭＳ ゴシック"/>
          <w:sz w:val="24"/>
        </w:rPr>
      </w:pPr>
    </w:p>
    <w:sectPr w:rsidR="00537B1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0269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CF4"/>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2694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E67C2-3BDB-4DD4-BDDA-93C261C36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3370</TotalTime>
  <Pages>4</Pages>
  <Words>317</Words>
  <Characters>1807</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235</cp:revision>
  <cp:lastPrinted>2023-10-20T00:22:00Z</cp:lastPrinted>
  <dcterms:created xsi:type="dcterms:W3CDTF">2025-10-16T06:48:00Z</dcterms:created>
  <dcterms:modified xsi:type="dcterms:W3CDTF">2025-12-26T07:39:00Z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