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057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9C71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C71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C71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1CC" w:rsidRPr="007F328C" w:rsidRDefault="009C71CC" w:rsidP="009C71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71C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71C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71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71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71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C0D39" w:rsidRDefault="00194181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・特記事項なし。</w:t>
      </w:r>
      <w:bookmarkStart w:id="0" w:name="_GoBack"/>
      <w:bookmarkEnd w:id="0"/>
    </w:p>
    <w:p w:rsidR="00194181" w:rsidRPr="008345C4" w:rsidRDefault="00194181" w:rsidP="00586EC2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E5645" w:rsidRDefault="00194181" w:rsidP="000E564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陽大様～15：30ケア会議</w:t>
      </w:r>
      <w:r>
        <w:rPr>
          <w:rFonts w:ascii="ＭＳ ゴシック" w:eastAsia="ＭＳ ゴシック" w:hAnsi="ＭＳ ゴシック" w:cs="Times New Roman"/>
          <w:szCs w:val="24"/>
        </w:rPr>
        <w:t>実施し自宅退院となる。</w:t>
      </w:r>
    </w:p>
    <w:p w:rsidR="00194181" w:rsidRPr="007B20C2" w:rsidRDefault="00194181" w:rsidP="000E5645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B3DBB" w:rsidRPr="004B3DBB">
        <w:rPr>
          <w:rFonts w:ascii="ＭＳ ゴシック" w:eastAsia="ＭＳ ゴシック" w:hAnsi="ＭＳ ゴシック" w:cs="Times New Roman" w:hint="eastAsia"/>
          <w:szCs w:val="24"/>
        </w:rPr>
        <w:t>各食</w:t>
      </w:r>
      <w:r w:rsidR="004B3DBB" w:rsidRPr="004B3DBB">
        <w:rPr>
          <w:rFonts w:ascii="ＭＳ ゴシック" w:eastAsia="ＭＳ ゴシック" w:hAnsi="ＭＳ ゴシック" w:cs="Times New Roman"/>
          <w:szCs w:val="24"/>
        </w:rPr>
        <w:t>1/2</w:t>
      </w:r>
      <w:r w:rsidR="004B3DBB">
        <w:rPr>
          <w:rFonts w:ascii="ＭＳ ゴシック" w:eastAsia="ＭＳ ゴシック" w:hAnsi="ＭＳ ゴシック" w:cs="Times New Roman"/>
          <w:szCs w:val="24"/>
        </w:rPr>
        <w:t>摂取しバイタルサインの異常無し。腹痛軽度持続し</w:t>
      </w:r>
      <w:r w:rsidR="004B3DBB">
        <w:rPr>
          <w:rFonts w:ascii="ＭＳ ゴシック" w:eastAsia="ＭＳ ゴシック" w:hAnsi="ＭＳ ゴシック" w:cs="Times New Roman" w:hint="eastAsia"/>
          <w:szCs w:val="24"/>
        </w:rPr>
        <w:t>ているが、全身状態の著変なし。</w:t>
      </w:r>
    </w:p>
    <w:p w:rsidR="00F057E3" w:rsidRDefault="00F057E3" w:rsidP="00D6339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・曽我　正子様～</w:t>
      </w:r>
      <w:r w:rsidR="004B3DBB" w:rsidRPr="004B3DBB">
        <w:rPr>
          <w:rFonts w:ascii="ＭＳ ゴシック" w:eastAsia="ＭＳ ゴシック" w:hAnsi="ＭＳ ゴシック" w:cs="Times New Roman" w:hint="eastAsia"/>
          <w:szCs w:val="24"/>
        </w:rPr>
        <w:t>他者干渉やトラブルなし。時々独歩しているが転倒なく過ごしている。</w:t>
      </w:r>
    </w:p>
    <w:p w:rsidR="000E5645" w:rsidRDefault="000E5645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5645" w:rsidRDefault="000E5645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4B3DBB" w:rsidRPr="004B3DBB">
        <w:rPr>
          <w:rFonts w:ascii="ＭＳ ゴシック" w:eastAsia="ＭＳ ゴシック" w:hAnsi="ＭＳ ゴシック" w:cs="Times New Roman" w:hint="eastAsia"/>
          <w:szCs w:val="24"/>
        </w:rPr>
        <w:t>表情の冴えなさあるが、不穏さや他者トラブルなし。洗濯等の日課も行えている。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9C71C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CD4796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4B3DBB" w:rsidRPr="004B3DBB" w:rsidRDefault="00BC0D39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3DBB">
        <w:rPr>
          <w:rFonts w:ascii="ＭＳ ゴシック" w:eastAsia="ＭＳ ゴシック" w:hAnsi="ＭＳ ゴシック" w:cs="Times New Roman" w:hint="eastAsia"/>
          <w:szCs w:val="24"/>
        </w:rPr>
        <w:t>向井　敦子様～</w:t>
      </w:r>
      <w:r w:rsidR="004B3DBB" w:rsidRPr="004B3DBB">
        <w:rPr>
          <w:rFonts w:ascii="ＭＳ ゴシック" w:eastAsia="ＭＳ ゴシック" w:hAnsi="ＭＳ ゴシック" w:cs="Times New Roman" w:hint="eastAsia"/>
          <w:szCs w:val="24"/>
        </w:rPr>
        <w:t>①左耳後部、外耳孔に発赤、落屑、痒み→慢性湿疹、デルモゾール軟膏</w:t>
      </w:r>
    </w:p>
    <w:p w:rsidR="004B3DBB" w:rsidRP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4B3DBB">
        <w:rPr>
          <w:rFonts w:ascii="ＭＳ ゴシック" w:eastAsia="ＭＳ ゴシック" w:hAnsi="ＭＳ ゴシック" w:cs="Times New Roman" w:hint="eastAsia"/>
          <w:szCs w:val="24"/>
        </w:rPr>
        <w:t>②両手指に皮裂→デルモゾール軟膏</w:t>
      </w:r>
    </w:p>
    <w:p w:rsidR="004B3DBB" w:rsidRP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4B3DBB">
        <w:rPr>
          <w:rFonts w:ascii="ＭＳ ゴシック" w:eastAsia="ＭＳ ゴシック" w:hAnsi="ＭＳ ゴシック" w:cs="Times New Roman" w:hint="eastAsia"/>
          <w:szCs w:val="24"/>
        </w:rPr>
        <w:t>③頭部軽快→デルモゾールローション</w:t>
      </w:r>
    </w:p>
    <w:p w:rsidR="004B3DBB" w:rsidRP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④両趾爪特変なし、同前処置</w:t>
      </w:r>
    </w:p>
    <w:p w:rsidR="004B3DBB" w:rsidRDefault="004B3DBB" w:rsidP="004B3DBB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4B3DBB">
        <w:rPr>
          <w:rFonts w:ascii="ＭＳ ゴシック" w:eastAsia="ＭＳ ゴシック" w:hAnsi="ＭＳ ゴシック" w:cs="Times New Roman"/>
          <w:szCs w:val="24"/>
        </w:rPr>
        <w:t>デルモゾールDP軟膏</w:t>
      </w:r>
      <w:r>
        <w:rPr>
          <w:rFonts w:ascii="ＭＳ ゴシック" w:eastAsia="ＭＳ ゴシック" w:hAnsi="ＭＳ ゴシック" w:cs="Times New Roman" w:hint="eastAsia"/>
          <w:szCs w:val="24"/>
        </w:rPr>
        <w:t>1本、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デルモゾールローション</w:t>
      </w:r>
      <w:r w:rsidRPr="004B3DBB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テルビナフィン外用液</w:t>
      </w:r>
      <w:r w:rsidRPr="004B3DBB">
        <w:rPr>
          <w:rFonts w:ascii="ＭＳ ゴシック" w:eastAsia="ＭＳ ゴシック" w:hAnsi="ＭＳ ゴシック" w:cs="Times New Roman"/>
          <w:szCs w:val="24"/>
        </w:rPr>
        <w:t>1本</w:t>
      </w:r>
      <w:r w:rsidR="00194181">
        <w:rPr>
          <w:rFonts w:ascii="ＭＳ ゴシック" w:eastAsia="ＭＳ ゴシック" w:hAnsi="ＭＳ ゴシック" w:cs="Times New Roman"/>
          <w:szCs w:val="24"/>
        </w:rPr>
        <w:t>処方。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4181" w:rsidRPr="00194181" w:rsidRDefault="004B3DBB" w:rsidP="0019418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="00194181" w:rsidRPr="00194181">
        <w:rPr>
          <w:rFonts w:ascii="ＭＳ ゴシック" w:eastAsia="ＭＳ ゴシック" w:hAnsi="ＭＳ ゴシック" w:cs="Times New Roman" w:hint="eastAsia"/>
          <w:szCs w:val="24"/>
        </w:rPr>
        <w:t>特変なし、爪を剪る。同前処置。</w:t>
      </w:r>
    </w:p>
    <w:p w:rsidR="004B3DBB" w:rsidRDefault="00194181" w:rsidP="00194181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194181">
        <w:rPr>
          <w:rFonts w:ascii="ＭＳ ゴシック" w:eastAsia="ＭＳ ゴシック" w:hAnsi="ＭＳ ゴシック" w:cs="Times New Roman"/>
          <w:szCs w:val="24"/>
        </w:rPr>
        <w:t>テルビナフィンクリーム1本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194181">
        <w:rPr>
          <w:rFonts w:ascii="ＭＳ ゴシック" w:eastAsia="ＭＳ ゴシック" w:hAnsi="ＭＳ ゴシック" w:cs="Times New Roman" w:hint="eastAsia"/>
          <w:szCs w:val="24"/>
        </w:rPr>
        <w:t>テルビナフィン外用液</w:t>
      </w:r>
      <w:r w:rsidRPr="00194181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Pr="00194181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4181" w:rsidRPr="00194181" w:rsidRDefault="004B3DBB" w:rsidP="00194181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194181" w:rsidRPr="00194181">
        <w:rPr>
          <w:rFonts w:ascii="ＭＳ ゴシック" w:eastAsia="ＭＳ ゴシック" w:hAnsi="ＭＳ ゴシック" w:cs="Times New Roman" w:hint="eastAsia"/>
          <w:szCs w:val="24"/>
        </w:rPr>
        <w:t>①肛門から臀部暗赤色、乾燥、痒み→エキザルベ</w:t>
      </w:r>
    </w:p>
    <w:p w:rsidR="00194181" w:rsidRPr="00194181" w:rsidRDefault="00194181" w:rsidP="00194181">
      <w:pPr>
        <w:ind w:left="168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194181">
        <w:rPr>
          <w:rFonts w:ascii="ＭＳ ゴシック" w:eastAsia="ＭＳ ゴシック" w:hAnsi="ＭＳ ゴシック" w:cs="Times New Roman" w:hint="eastAsia"/>
          <w:szCs w:val="24"/>
        </w:rPr>
        <w:t>②他著変なし。</w:t>
      </w:r>
    </w:p>
    <w:p w:rsidR="004B3DBB" w:rsidRDefault="00194181" w:rsidP="00194181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194181">
        <w:rPr>
          <w:rFonts w:ascii="ＭＳ ゴシック" w:eastAsia="ＭＳ ゴシック" w:hAnsi="ＭＳ ゴシック" w:cs="Times New Roman"/>
          <w:szCs w:val="24"/>
        </w:rPr>
        <w:t>エキザルベ軟膏1本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194181">
        <w:rPr>
          <w:rFonts w:ascii="ＭＳ ゴシック" w:eastAsia="ＭＳ ゴシック" w:hAnsi="ＭＳ ゴシック" w:cs="Times New Roman" w:hint="eastAsia"/>
          <w:szCs w:val="24"/>
        </w:rPr>
        <w:t>尿素クリーム</w:t>
      </w:r>
      <w:r w:rsidRPr="00194181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194181">
        <w:rPr>
          <w:rFonts w:ascii="ＭＳ ゴシック" w:eastAsia="ＭＳ ゴシック" w:hAnsi="ＭＳ ゴシック" w:cs="Times New Roman" w:hint="eastAsia"/>
          <w:szCs w:val="24"/>
        </w:rPr>
        <w:t>アズノール軟膏</w:t>
      </w:r>
      <w:r w:rsidRPr="00194181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3DBB" w:rsidRP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4B3DBB">
        <w:rPr>
          <w:rFonts w:ascii="ＭＳ ゴシック" w:eastAsia="ＭＳ ゴシック" w:hAnsi="ＭＳ ゴシック" w:cs="Times New Roman"/>
          <w:szCs w:val="24"/>
        </w:rPr>
        <w:t>エキザルベ軟膏1本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テラマイシン軟膏</w:t>
      </w:r>
      <w:r w:rsidRPr="004B3DBB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アズノール軟膏</w:t>
      </w:r>
      <w:r w:rsidRPr="004B3DBB">
        <w:rPr>
          <w:rFonts w:ascii="ＭＳ ゴシック" w:eastAsia="ＭＳ ゴシック" w:hAnsi="ＭＳ ゴシック" w:cs="Times New Roman"/>
          <w:szCs w:val="24"/>
        </w:rPr>
        <w:t>1本</w:t>
      </w:r>
      <w:r w:rsidR="00194181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3DBB" w:rsidRP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漸次軽快、同前処置。</w:t>
      </w:r>
    </w:p>
    <w:p w:rsid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4B3DBB">
        <w:rPr>
          <w:rFonts w:ascii="ＭＳ ゴシック" w:eastAsia="ＭＳ ゴシック" w:hAnsi="ＭＳ ゴシック" w:cs="Times New Roman"/>
          <w:szCs w:val="24"/>
        </w:rPr>
        <w:t>ヘパリン類似物質油性クリーム1本</w:t>
      </w:r>
      <w:r w:rsidR="00194181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4181" w:rsidRPr="00194181" w:rsidRDefault="004B3DBB" w:rsidP="0019418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194181" w:rsidRPr="00194181">
        <w:rPr>
          <w:rFonts w:ascii="ＭＳ ゴシック" w:eastAsia="ＭＳ ゴシック" w:hAnsi="ＭＳ ゴシック" w:cs="Times New Roman" w:hint="eastAsia"/>
          <w:szCs w:val="24"/>
        </w:rPr>
        <w:t>左手背の皮疹治癒。　右手背特変なし、同前処置。</w:t>
      </w:r>
    </w:p>
    <w:p w:rsidR="004B3DBB" w:rsidRDefault="00194181" w:rsidP="0019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　　</w:t>
      </w:r>
      <w:r>
        <w:rPr>
          <w:rFonts w:ascii="ＭＳ ゴシック" w:eastAsia="ＭＳ ゴシック" w:hAnsi="ＭＳ ゴシック" w:cs="Times New Roman" w:hint="eastAsia"/>
          <w:szCs w:val="24"/>
        </w:rPr>
        <w:t>デルモゾール</w:t>
      </w:r>
      <w:r w:rsidRPr="00194181">
        <w:rPr>
          <w:rFonts w:ascii="ＭＳ ゴシック" w:eastAsia="ＭＳ ゴシック" w:hAnsi="ＭＳ ゴシック" w:cs="Times New Roman"/>
          <w:szCs w:val="24"/>
        </w:rPr>
        <w:t>軟膏1本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4181" w:rsidRPr="00194181" w:rsidRDefault="004B3DBB" w:rsidP="0019418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194181" w:rsidRPr="00194181">
        <w:rPr>
          <w:rFonts w:ascii="ＭＳ ゴシック" w:eastAsia="ＭＳ ゴシック" w:hAnsi="ＭＳ ゴシック" w:cs="Times New Roman" w:hint="eastAsia"/>
          <w:szCs w:val="24"/>
        </w:rPr>
        <w:t>漸次軽快、同前処置。</w:t>
      </w:r>
    </w:p>
    <w:p w:rsidR="004B3DBB" w:rsidRDefault="00194181" w:rsidP="0019418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94181">
        <w:rPr>
          <w:rFonts w:ascii="ＭＳ ゴシック" w:eastAsia="ＭＳ ゴシック" w:hAnsi="ＭＳ ゴシック" w:cs="Times New Roman"/>
          <w:szCs w:val="24"/>
        </w:rPr>
        <w:t>デルモゾール軟膏3本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194181">
        <w:rPr>
          <w:rFonts w:ascii="ＭＳ ゴシック" w:eastAsia="ＭＳ ゴシック" w:hAnsi="ＭＳ ゴシック" w:cs="Times New Roman" w:hint="eastAsia"/>
          <w:szCs w:val="24"/>
        </w:rPr>
        <w:t>タベジール</w:t>
      </w:r>
      <w:r w:rsidRPr="00194181">
        <w:rPr>
          <w:rFonts w:ascii="ＭＳ ゴシック" w:eastAsia="ＭＳ ゴシック" w:hAnsi="ＭＳ ゴシック" w:cs="Times New Roman"/>
          <w:szCs w:val="24"/>
        </w:rPr>
        <w:t>2T　2×1/21日分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4B3DBB" w:rsidRPr="00194181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4181" w:rsidRPr="00194181" w:rsidRDefault="004B3DBB" w:rsidP="00194181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・曽我　正子様～</w:t>
      </w:r>
      <w:r w:rsidR="00194181" w:rsidRPr="00194181">
        <w:rPr>
          <w:rFonts w:ascii="ＭＳ ゴシック" w:eastAsia="ＭＳ ゴシック" w:hAnsi="ＭＳ ゴシック" w:cs="Times New Roman" w:hint="eastAsia"/>
          <w:szCs w:val="24"/>
        </w:rPr>
        <w:t>①両趾爪特変なし</w:t>
      </w:r>
    </w:p>
    <w:p w:rsidR="00194181" w:rsidRPr="00194181" w:rsidRDefault="00194181" w:rsidP="00194181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94181">
        <w:rPr>
          <w:rFonts w:ascii="ＭＳ ゴシック" w:eastAsia="ＭＳ ゴシック" w:hAnsi="ＭＳ ゴシック" w:cs="Times New Roman" w:hint="eastAsia"/>
          <w:szCs w:val="24"/>
        </w:rPr>
        <w:t>②両下腿の発赤、硬化、漸次軽快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Pr="00194181">
        <w:rPr>
          <w:rFonts w:ascii="ＭＳ ゴシック" w:eastAsia="ＭＳ ゴシック" w:hAnsi="ＭＳ ゴシック" w:cs="Times New Roman" w:hint="eastAsia"/>
          <w:szCs w:val="24"/>
        </w:rPr>
        <w:t>同前処置</w:t>
      </w:r>
    </w:p>
    <w:p w:rsidR="004B3DBB" w:rsidRDefault="00194181" w:rsidP="0019418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ミノマイシン</w:t>
      </w:r>
      <w:r w:rsidRPr="00194181">
        <w:rPr>
          <w:rFonts w:ascii="ＭＳ ゴシック" w:eastAsia="ＭＳ ゴシック" w:hAnsi="ＭＳ ゴシック" w:cs="Times New Roman"/>
          <w:szCs w:val="24"/>
        </w:rPr>
        <w:t>(50)4T　2×1/7日分</w:t>
      </w:r>
      <w:r>
        <w:rPr>
          <w:rFonts w:ascii="ＭＳ ゴシック" w:eastAsia="ＭＳ ゴシック" w:hAnsi="ＭＳ ゴシック" w:cs="Times New Roman" w:hint="eastAsia"/>
          <w:szCs w:val="24"/>
        </w:rPr>
        <w:t>処方（</w:t>
      </w:r>
      <w:r w:rsidRPr="00194181">
        <w:rPr>
          <w:rFonts w:ascii="ＭＳ ゴシック" w:eastAsia="ＭＳ ゴシック" w:hAnsi="ＭＳ ゴシック" w:cs="Times New Roman"/>
          <w:szCs w:val="24"/>
        </w:rPr>
        <w:t>飲み切り終了</w:t>
      </w:r>
      <w:r>
        <w:rPr>
          <w:rFonts w:ascii="ＭＳ ゴシック" w:eastAsia="ＭＳ ゴシック" w:hAnsi="ＭＳ ゴシック" w:cs="Times New Roman" w:hint="eastAsia"/>
          <w:szCs w:val="24"/>
        </w:rPr>
        <w:t>）。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3DBB" w:rsidRP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伸治様～特変なし、</w:t>
      </w:r>
      <w:r w:rsidRPr="004B3DBB">
        <w:rPr>
          <w:rFonts w:ascii="ＭＳ ゴシック" w:eastAsia="ＭＳ ゴシック" w:hAnsi="ＭＳ ゴシック" w:cs="Times New Roman" w:hint="eastAsia"/>
          <w:szCs w:val="24"/>
        </w:rPr>
        <w:t>軟膏残なし。</w:t>
      </w:r>
    </w:p>
    <w:p w:rsidR="004B3DBB" w:rsidRDefault="004B3DBB" w:rsidP="004B3DBB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4B3DBB">
        <w:rPr>
          <w:rFonts w:ascii="ＭＳ ゴシック" w:eastAsia="ＭＳ ゴシック" w:hAnsi="ＭＳ ゴシック" w:cs="Times New Roman"/>
          <w:szCs w:val="24"/>
        </w:rPr>
        <w:t>エキザルベ軟膏2本</w:t>
      </w:r>
      <w:r w:rsidR="00194181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3B5BB8" w:rsidRDefault="003B5BB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4796" w:rsidRDefault="009C71C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＜村上Dr.診察情報＞</w:t>
      </w:r>
    </w:p>
    <w:p w:rsidR="004B3DBB" w:rsidRDefault="00744185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3DBB">
        <w:rPr>
          <w:rFonts w:ascii="ＭＳ ゴシック" w:eastAsia="ＭＳ ゴシック" w:hAnsi="ＭＳ ゴシック" w:cs="Times New Roman" w:hint="eastAsia"/>
          <w:szCs w:val="24"/>
        </w:rPr>
        <w:t>中野渡　鉄男様～状態の著変なし。指示変更なし。</w:t>
      </w: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3DBB" w:rsidRDefault="004B3DBB" w:rsidP="004B3DB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康満様～状態の著変なし。臨時薬同内容で7日分処方。</w:t>
      </w:r>
    </w:p>
    <w:sectPr w:rsidR="004B3D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136A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5645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4181"/>
    <w:rsid w:val="00196276"/>
    <w:rsid w:val="001A21CB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BB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269CF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7626B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3DBB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00C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2568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4185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45C4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346B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1CC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C6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6EC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0D39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35A70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796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392"/>
    <w:rsid w:val="00D63A3B"/>
    <w:rsid w:val="00D64CC2"/>
    <w:rsid w:val="00D65295"/>
    <w:rsid w:val="00D66DFF"/>
    <w:rsid w:val="00D70342"/>
    <w:rsid w:val="00D7296F"/>
    <w:rsid w:val="00D74436"/>
    <w:rsid w:val="00D77260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6AC2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7BB"/>
    <w:rsid w:val="00F02E9C"/>
    <w:rsid w:val="00F04E05"/>
    <w:rsid w:val="00F0535C"/>
    <w:rsid w:val="00F057E3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A754D2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EB23-A838-4BFD-8BC3-82870F58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110</cp:revision>
  <cp:lastPrinted>2024-05-29T18:04:00Z</cp:lastPrinted>
  <dcterms:created xsi:type="dcterms:W3CDTF">2025-09-10T16:12:00Z</dcterms:created>
  <dcterms:modified xsi:type="dcterms:W3CDTF">2025-12-18T05:33:00Z</dcterms:modified>
</cp:coreProperties>
</file>