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EC6A251"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1E396A">
        <w:rPr>
          <w:rFonts w:asciiTheme="majorEastAsia" w:eastAsiaTheme="majorEastAsia" w:hAnsiTheme="majorEastAsia" w:hint="eastAsia"/>
          <w:sz w:val="24"/>
        </w:rPr>
        <w:t>15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E396A">
        <w:rPr>
          <w:rFonts w:asciiTheme="majorEastAsia" w:eastAsiaTheme="majorEastAsia" w:hAnsiTheme="majorEastAsia" w:hint="eastAsia"/>
          <w:sz w:val="24"/>
        </w:rPr>
        <w:t>土</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E396A">
        <w:rPr>
          <w:rFonts w:asciiTheme="majorEastAsia" w:eastAsiaTheme="majorEastAsia" w:hAnsiTheme="majorEastAsia" w:hint="eastAsia"/>
          <w:sz w:val="24"/>
        </w:rPr>
        <w:t>澤田　久美子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4476610"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80165AA" w:rsidR="001D4E22" w:rsidRDefault="00BA289E"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6DF3077D"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07D531AD" w:rsidR="001D4E22" w:rsidRPr="009E7051" w:rsidRDefault="001E396A"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04E3E396"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AFA78BB" w:rsidR="001D4E22" w:rsidRDefault="001E396A"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04653231" w:rsidR="001D4E22" w:rsidRDefault="001E396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201D516A" w:rsidR="001D4E22" w:rsidRDefault="001E396A"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4F48EA16"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E396A">
              <w:rPr>
                <w:rFonts w:asciiTheme="majorEastAsia" w:eastAsiaTheme="majorEastAsia" w:hAnsiTheme="majorEastAsia" w:hint="eastAsia"/>
                <w:kern w:val="2"/>
              </w:rPr>
              <w:t>〇</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AE38494" w:rsidR="005F362B" w:rsidRDefault="001E396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AE194EE"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1E396A">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7BBD4F1" w:rsidR="005F362B" w:rsidRDefault="001E396A"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A280887" w:rsidR="005F362B" w:rsidRDefault="00A74DF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479E425C" w:rsidR="005F362B" w:rsidRDefault="001E396A">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A726F1A"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E396A">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1BD966A" w:rsidR="005F362B" w:rsidRDefault="001E396A"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06C80BCC" w:rsidR="005F362B" w:rsidRDefault="00FA7281" w:rsidP="00FA7281">
            <w:pPr>
              <w:pStyle w:val="xl67"/>
              <w:widowControl w:val="0"/>
              <w:spacing w:before="0" w:beforeAutospacing="0" w:after="0" w:afterAutospacing="0"/>
              <w:jc w:val="both"/>
              <w:rPr>
                <w:rFonts w:asciiTheme="majorEastAsia" w:eastAsiaTheme="majorEastAsia" w:hAnsiTheme="majorEastAsia" w:hint="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D4564DF" w:rsidR="0064627A" w:rsidRDefault="00FA7281" w:rsidP="00FA7281">
            <w:pPr>
              <w:pStyle w:val="xl67"/>
              <w:jc w:val="both"/>
              <w:rPr>
                <w:rFonts w:asciiTheme="majorEastAsia" w:eastAsiaTheme="majorEastAsia" w:hAnsiTheme="majorEastAsia"/>
                <w:kern w:val="2"/>
              </w:rPr>
            </w:pPr>
            <w:r>
              <w:rPr>
                <w:rFonts w:asciiTheme="majorEastAsia" w:eastAsiaTheme="majorEastAsia" w:hAnsiTheme="majorEastAsia" w:hint="eastAsia"/>
                <w:kern w:val="2"/>
              </w:rPr>
              <w:t>業務</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67856BE" w:rsidR="00FA4AC3" w:rsidRDefault="00FA7281"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A6725F2"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A728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25BE1D85" w:rsidR="00FA4AC3" w:rsidRDefault="00FA7281"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4B002686" w:rsidR="00FA4AC3" w:rsidRDefault="00FA7281"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DC68B94" w:rsidR="00FA4AC3" w:rsidRPr="00D26500" w:rsidRDefault="00FA7281" w:rsidP="00BA289E">
            <w:pPr>
              <w:pStyle w:val="xl67"/>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FB09ABE" w:rsidR="00FA4AC3" w:rsidRDefault="00FA7281"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1A11426" w:rsidR="00FA4AC3" w:rsidRDefault="00524E01"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A75A780" w14:textId="595B546B" w:rsidR="0060363B" w:rsidRDefault="004339F4" w:rsidP="000C249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A7281">
        <w:rPr>
          <w:rFonts w:ascii="ＭＳ ゴシック" w:eastAsia="ＭＳ ゴシック" w:hAnsi="ＭＳ ゴシック" w:hint="eastAsia"/>
          <w:sz w:val="24"/>
        </w:rPr>
        <w:t>南Aユニットのテレビのアンテナ線を発注していますがまだ届きませんので、現在テレビを鑑賞できない状態となっています。リモコンは詰所で預かり管理しています。</w:t>
      </w:r>
    </w:p>
    <w:p w14:paraId="1FC2703A" w14:textId="0158355E" w:rsidR="006635A0" w:rsidRDefault="006635A0" w:rsidP="000C249D">
      <w:pPr>
        <w:ind w:left="240" w:hangingChars="100" w:hanging="240"/>
        <w:rPr>
          <w:rFonts w:ascii="ＭＳ ゴシック" w:eastAsia="ＭＳ ゴシック" w:hAnsi="ＭＳ ゴシック"/>
          <w:sz w:val="24"/>
        </w:rPr>
      </w:pPr>
    </w:p>
    <w:p w14:paraId="300417E3" w14:textId="4D545831" w:rsidR="006635A0" w:rsidRDefault="006635A0" w:rsidP="000C249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・来週から患者様のインフルエンザワクチン接種が始まります。受持ち患者様の問診票の記入、実施時のワクチン接種、接種後の問診票の処理などご協力お願いいたします。</w:t>
      </w:r>
      <w:bookmarkStart w:id="0" w:name="_GoBack"/>
      <w:bookmarkEnd w:id="0"/>
    </w:p>
    <w:p w14:paraId="12FBD39A" w14:textId="61F168BA" w:rsidR="00C46B1D" w:rsidRDefault="00C46B1D" w:rsidP="0060363B">
      <w:pPr>
        <w:rPr>
          <w:rFonts w:ascii="ＭＳ ゴシック" w:eastAsia="ＭＳ ゴシック" w:hAnsi="ＭＳ ゴシック"/>
          <w:sz w:val="24"/>
        </w:rPr>
      </w:pPr>
    </w:p>
    <w:p w14:paraId="76BC0EA5" w14:textId="5D83BC59" w:rsidR="00CE289B" w:rsidRDefault="0060179C" w:rsidP="000C249D">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65E79845" w14:textId="77777777" w:rsidR="00CA64B8" w:rsidRDefault="00CE289B" w:rsidP="00BA289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FA7281">
        <w:rPr>
          <w:rFonts w:ascii="ＭＳ ゴシック" w:eastAsia="ＭＳ ゴシック" w:hAnsi="ＭＳ ゴシック" w:hint="eastAsia"/>
          <w:sz w:val="24"/>
        </w:rPr>
        <w:t>榊　純一</w:t>
      </w:r>
      <w:r w:rsidR="00C31CCC">
        <w:rPr>
          <w:rFonts w:ascii="ＭＳ ゴシック" w:eastAsia="ＭＳ ゴシック" w:hAnsi="ＭＳ ゴシック" w:hint="eastAsia"/>
          <w:sz w:val="24"/>
        </w:rPr>
        <w:t>様～</w:t>
      </w:r>
      <w:r w:rsidR="00FA7281">
        <w:rPr>
          <w:rFonts w:ascii="ＭＳ ゴシック" w:eastAsia="ＭＳ ゴシック" w:hAnsi="ＭＳ ゴシック" w:hint="eastAsia"/>
          <w:sz w:val="24"/>
        </w:rPr>
        <w:t>本日昼食より硬粥→粥、粗キザミ→キザミ、</w:t>
      </w:r>
      <w:r w:rsidR="00CA64B8">
        <w:rPr>
          <w:rFonts w:ascii="ＭＳ ゴシック" w:eastAsia="ＭＳ ゴシック" w:hAnsi="ＭＳ ゴシック" w:hint="eastAsia"/>
          <w:sz w:val="24"/>
        </w:rPr>
        <w:t>汁物トロミに食変し</w:t>
      </w:r>
    </w:p>
    <w:p w14:paraId="69163D53" w14:textId="00B96806" w:rsidR="00BA289E" w:rsidRDefault="00CA64B8" w:rsidP="00CA64B8">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ています。</w:t>
      </w:r>
    </w:p>
    <w:p w14:paraId="5D277784" w14:textId="6E7ECB51" w:rsidR="00A52242" w:rsidRDefault="00A52242" w:rsidP="00CA64B8">
      <w:pPr>
        <w:rPr>
          <w:rFonts w:ascii="ＭＳ ゴシック" w:eastAsia="ＭＳ ゴシック" w:hAnsi="ＭＳ ゴシック" w:hint="eastAsia"/>
          <w:sz w:val="24"/>
        </w:rPr>
      </w:pPr>
    </w:p>
    <w:p w14:paraId="5A51B84E" w14:textId="5F541CFE" w:rsidR="008647B8" w:rsidRDefault="00A52242" w:rsidP="00CA64B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A64B8">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00CA64B8">
        <w:rPr>
          <w:rFonts w:ascii="ＭＳ ゴシック" w:eastAsia="ＭＳ ゴシック" w:hAnsi="ＭＳ ゴシック" w:hint="eastAsia"/>
          <w:sz w:val="24"/>
        </w:rPr>
        <w:t>本日次男家族と友人、妻面会あり。明日も11：00～娘家族と妻、17日14:00～はご本人の姉と妻面会予定とのことです。</w:t>
      </w:r>
    </w:p>
    <w:p w14:paraId="6FF75552" w14:textId="40A2BBB7" w:rsidR="0038169C" w:rsidRDefault="0038169C" w:rsidP="00512515">
      <w:pPr>
        <w:rPr>
          <w:rFonts w:ascii="ＭＳ ゴシック" w:eastAsia="ＭＳ ゴシック" w:hAnsi="ＭＳ ゴシック" w:hint="eastAsia"/>
          <w:sz w:val="24"/>
        </w:rPr>
      </w:pPr>
    </w:p>
    <w:p w14:paraId="636744DE" w14:textId="0094D766" w:rsidR="00970FC6" w:rsidRDefault="00512515" w:rsidP="0051251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・立花　キミ子様～今朝体温36.0℃、食事も2/3摂取している為、発熱時は頓服使用し経過観察していくこととしている。</w:t>
      </w:r>
    </w:p>
    <w:p w14:paraId="52E07E99" w14:textId="1610A883" w:rsidR="00C31CCC" w:rsidRDefault="0029575D" w:rsidP="00A52242">
      <w:pPr>
        <w:rPr>
          <w:rFonts w:ascii="ＭＳ ゴシック" w:eastAsia="ＭＳ ゴシック" w:hAnsi="ＭＳ ゴシック"/>
          <w:sz w:val="24"/>
        </w:rPr>
      </w:pPr>
      <w:r>
        <w:rPr>
          <w:rFonts w:ascii="ＭＳ ゴシック" w:eastAsia="ＭＳ ゴシック" w:hAnsi="ＭＳ ゴシック" w:hint="eastAsia"/>
          <w:sz w:val="24"/>
        </w:rPr>
        <w:t>・松原　義壽様～定期胸部X-P、頭部CT実施。</w:t>
      </w:r>
    </w:p>
    <w:p w14:paraId="181D6203" w14:textId="77777777" w:rsidR="0029575D" w:rsidRDefault="0029575D" w:rsidP="00A52242">
      <w:pPr>
        <w:rPr>
          <w:rFonts w:ascii="ＭＳ ゴシック" w:eastAsia="ＭＳ ゴシック" w:hAnsi="ＭＳ ゴシック" w:hint="eastAsia"/>
          <w:sz w:val="24"/>
        </w:rPr>
      </w:pPr>
    </w:p>
    <w:p w14:paraId="2E0D4F34" w14:textId="3C39C12B" w:rsidR="001212AC" w:rsidRDefault="00C10C8D" w:rsidP="003E6BA2">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176596BA" w14:textId="2D43D131" w:rsidR="00443E1A" w:rsidRDefault="001212AC" w:rsidP="00110093">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・下村　功一様～</w:t>
      </w:r>
      <w:r w:rsidR="00512515">
        <w:rPr>
          <w:rFonts w:ascii="ＭＳ ゴシック" w:eastAsia="ＭＳ ゴシック" w:hAnsi="ＭＳ ゴシック" w:hint="eastAsia"/>
          <w:sz w:val="24"/>
        </w:rPr>
        <w:t>バイタルサイン異常無し。</w:t>
      </w:r>
      <w:r w:rsidR="00512515" w:rsidRPr="00512515">
        <w:rPr>
          <w:rFonts w:ascii="ＭＳ ゴシック" w:eastAsia="ＭＳ ゴシック" w:hAnsi="ＭＳ ゴシック" w:hint="eastAsia"/>
          <w:sz w:val="24"/>
        </w:rPr>
        <w:t>顔色良好。声掛けに表情明るいが目はうつろで対面時の眼球焦点は合わない様子あり。経管栄養はトラブルなし。</w:t>
      </w:r>
    </w:p>
    <w:p w14:paraId="5CD6A01A" w14:textId="77777777" w:rsidR="00F35C11" w:rsidRDefault="00F35C11" w:rsidP="00110093">
      <w:pPr>
        <w:ind w:left="1920" w:hangingChars="800" w:hanging="1920"/>
        <w:rPr>
          <w:rFonts w:ascii="ＭＳ ゴシック" w:eastAsia="ＭＳ ゴシック" w:hAnsi="ＭＳ ゴシック"/>
          <w:sz w:val="24"/>
        </w:rPr>
      </w:pPr>
    </w:p>
    <w:p w14:paraId="35AE6833" w14:textId="1F1C4E05" w:rsidR="00784FB2" w:rsidRDefault="001A63AA" w:rsidP="005125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00512515">
        <w:rPr>
          <w:rFonts w:ascii="ＭＳ ゴシック" w:eastAsia="ＭＳ ゴシック" w:hAnsi="ＭＳ ゴシック" w:hint="eastAsia"/>
          <w:sz w:val="24"/>
        </w:rPr>
        <w:t>田名部Dr報告し、尿培養指示あり。その後セフトリアキソンNa+生食100ml側管点滴指示あり実施している。食事形態変更にて全介助で全量摂取出来ている。むせ込みなし。</w:t>
      </w:r>
    </w:p>
    <w:p w14:paraId="46DBDB3E" w14:textId="77777777" w:rsidR="001A63AA" w:rsidRDefault="001A63AA" w:rsidP="00110093">
      <w:pPr>
        <w:ind w:left="1920" w:hangingChars="800" w:hanging="1920"/>
        <w:rPr>
          <w:rFonts w:ascii="ＭＳ ゴシック" w:eastAsia="ＭＳ ゴシック" w:hAnsi="ＭＳ ゴシック"/>
          <w:sz w:val="24"/>
        </w:rPr>
      </w:pPr>
    </w:p>
    <w:p w14:paraId="783ED168" w14:textId="2879D108" w:rsidR="00C9123D" w:rsidRDefault="006A7AD6" w:rsidP="0011009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29575D">
        <w:rPr>
          <w:rFonts w:ascii="ＭＳ ゴシック" w:eastAsia="ＭＳ ゴシック" w:hAnsi="ＭＳ ゴシック" w:hint="eastAsia"/>
          <w:sz w:val="24"/>
        </w:rPr>
        <w:t>血圧低値、</w:t>
      </w:r>
      <w:r w:rsidR="00F35C11">
        <w:rPr>
          <w:rFonts w:ascii="ＭＳ ゴシック" w:eastAsia="ＭＳ ゴシック" w:hAnsi="ＭＳ ゴシック" w:hint="eastAsia"/>
          <w:sz w:val="24"/>
        </w:rPr>
        <w:t>腹痛継続</w:t>
      </w:r>
      <w:r w:rsidR="0029575D">
        <w:rPr>
          <w:rFonts w:ascii="ＭＳ ゴシック" w:eastAsia="ＭＳ ゴシック" w:hAnsi="ＭＳ ゴシック" w:hint="eastAsia"/>
          <w:sz w:val="24"/>
        </w:rPr>
        <w:t>しているが、自制内で経過。</w:t>
      </w:r>
    </w:p>
    <w:p w14:paraId="24EF2F3D" w14:textId="77777777" w:rsidR="00A52242" w:rsidRDefault="00A52242" w:rsidP="00110093">
      <w:pPr>
        <w:ind w:left="2160" w:hangingChars="900" w:hanging="2160"/>
        <w:rPr>
          <w:rFonts w:ascii="ＭＳ ゴシック" w:eastAsia="ＭＳ ゴシック" w:hAnsi="ＭＳ ゴシック"/>
          <w:sz w:val="24"/>
        </w:rPr>
      </w:pPr>
    </w:p>
    <w:p w14:paraId="654D56C1" w14:textId="43AF2635" w:rsidR="00C9123D" w:rsidRDefault="00C10C8D" w:rsidP="001A6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F35C11">
        <w:rPr>
          <w:rFonts w:ascii="ＭＳ ゴシック" w:eastAsia="ＭＳ ゴシック" w:hAnsi="ＭＳ ゴシック" w:hint="eastAsia"/>
          <w:sz w:val="24"/>
        </w:rPr>
        <w:t>血圧高めも他は異常なく経過。</w:t>
      </w:r>
    </w:p>
    <w:p w14:paraId="4D6653BF" w14:textId="77777777" w:rsidR="00443E1A" w:rsidRPr="0060179C" w:rsidRDefault="00443E1A" w:rsidP="006A7AD6">
      <w:pPr>
        <w:ind w:left="1920" w:hangingChars="800" w:hanging="1920"/>
        <w:rPr>
          <w:rFonts w:ascii="ＭＳ ゴシック" w:eastAsia="ＭＳ ゴシック" w:hAnsi="ＭＳ ゴシック"/>
          <w:sz w:val="24"/>
        </w:rPr>
      </w:pPr>
    </w:p>
    <w:p w14:paraId="5B8EA6FE" w14:textId="5D16DE4B" w:rsidR="0062675A" w:rsidRDefault="00C10C8D" w:rsidP="00110093">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443E1A">
        <w:rPr>
          <w:rFonts w:ascii="ＭＳ ゴシック" w:eastAsia="ＭＳ ゴシック" w:hAnsi="ＭＳ ゴシック" w:hint="eastAsia"/>
          <w:sz w:val="24"/>
        </w:rPr>
        <w:t>佐藤　公子様～</w:t>
      </w:r>
      <w:r w:rsidR="0029575D">
        <w:rPr>
          <w:rFonts w:ascii="ＭＳ ゴシック" w:eastAsia="ＭＳ ゴシック" w:hAnsi="ＭＳ ゴシック" w:hint="eastAsia"/>
          <w:sz w:val="24"/>
        </w:rPr>
        <w:t>活気無く内服薬服用困難あり</w:t>
      </w:r>
      <w:r w:rsidR="00F35C11">
        <w:rPr>
          <w:rFonts w:ascii="ＭＳ ゴシック" w:eastAsia="ＭＳ ゴシック" w:hAnsi="ＭＳ ゴシック" w:hint="eastAsia"/>
          <w:sz w:val="24"/>
        </w:rPr>
        <w:t>。</w:t>
      </w:r>
    </w:p>
    <w:p w14:paraId="60AECC3D" w14:textId="77777777" w:rsidR="00443E1A" w:rsidRDefault="00443E1A" w:rsidP="00110093">
      <w:pPr>
        <w:ind w:left="1920" w:hangingChars="800" w:hanging="1920"/>
        <w:rPr>
          <w:rFonts w:ascii="ＭＳ ゴシック" w:eastAsia="ＭＳ ゴシック" w:hAnsi="ＭＳ ゴシック"/>
          <w:sz w:val="24"/>
        </w:rPr>
      </w:pPr>
    </w:p>
    <w:p w14:paraId="788BFA1D" w14:textId="561B24D4" w:rsidR="0062675A" w:rsidRDefault="0062675A"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F35C11">
        <w:rPr>
          <w:rFonts w:ascii="ＭＳ ゴシック" w:eastAsia="ＭＳ ゴシック" w:hAnsi="ＭＳ ゴシック" w:hint="eastAsia"/>
          <w:sz w:val="24"/>
        </w:rPr>
        <w:t>体温</w:t>
      </w:r>
      <w:r w:rsidR="0029575D">
        <w:rPr>
          <w:rFonts w:ascii="ＭＳ ゴシック" w:eastAsia="ＭＳ ゴシック" w:hAnsi="ＭＳ ゴシック" w:hint="eastAsia"/>
          <w:sz w:val="24"/>
        </w:rPr>
        <w:t>39.4℃にてアンヒバ坐薬200㎎　1個挿肛。本日田名部Drよりモニター装着指示受けし、</w:t>
      </w:r>
      <w:r w:rsidR="00F35C11">
        <w:rPr>
          <w:rFonts w:ascii="ＭＳ ゴシック" w:eastAsia="ＭＳ ゴシック" w:hAnsi="ＭＳ ゴシック" w:hint="eastAsia"/>
          <w:sz w:val="24"/>
        </w:rPr>
        <w:t>酸素５Lにて酸素飽和度</w:t>
      </w:r>
      <w:r w:rsidR="0029575D">
        <w:rPr>
          <w:rFonts w:ascii="ＭＳ ゴシック" w:eastAsia="ＭＳ ゴシック" w:hAnsi="ＭＳ ゴシック" w:hint="eastAsia"/>
          <w:sz w:val="24"/>
        </w:rPr>
        <w:t>95</w:t>
      </w:r>
      <w:r w:rsidR="00F35C11">
        <w:rPr>
          <w:rFonts w:ascii="ＭＳ ゴシック" w:eastAsia="ＭＳ ゴシック" w:hAnsi="ＭＳ ゴシック" w:hint="eastAsia"/>
          <w:sz w:val="24"/>
        </w:rPr>
        <w:t>％。</w:t>
      </w:r>
      <w:r w:rsidR="0029575D">
        <w:rPr>
          <w:rFonts w:ascii="ＭＳ ゴシック" w:eastAsia="ＭＳ ゴシック" w:hAnsi="ＭＳ ゴシック" w:hint="eastAsia"/>
          <w:sz w:val="24"/>
        </w:rPr>
        <w:t>15:00～酸素3Lに減量している。痰鳴、持続。呼吸促迫、肩呼吸、浅表性呼吸みられている。</w:t>
      </w:r>
    </w:p>
    <w:p w14:paraId="614D3003" w14:textId="77777777" w:rsidR="00443E1A" w:rsidRPr="00110093" w:rsidRDefault="00443E1A" w:rsidP="00110093">
      <w:pPr>
        <w:ind w:left="1920" w:hangingChars="800" w:hanging="1920"/>
        <w:rPr>
          <w:rFonts w:ascii="ＭＳ ゴシック" w:eastAsia="ＭＳ ゴシック" w:hAnsi="ＭＳ ゴシック"/>
          <w:sz w:val="24"/>
        </w:rPr>
      </w:pPr>
    </w:p>
    <w:p w14:paraId="7AD4BAF4" w14:textId="539AEE0D" w:rsidR="006F3BA3" w:rsidRDefault="00C10C8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29575D" w:rsidRPr="0029575D">
        <w:rPr>
          <w:rFonts w:ascii="ＭＳ ゴシック" w:eastAsia="ＭＳ ゴシック" w:hAnsi="ＭＳ ゴシック" w:hint="eastAsia"/>
          <w:sz w:val="24"/>
        </w:rPr>
        <w:t>点滴もれにてさしかえ施行。バイタルサインの異常なし。</w:t>
      </w:r>
    </w:p>
    <w:p w14:paraId="79AB507F" w14:textId="2BE189ED" w:rsidR="0029575D" w:rsidRDefault="0029575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29575D">
        <w:rPr>
          <w:rFonts w:ascii="ＭＳ ゴシック" w:eastAsia="ＭＳ ゴシック" w:hAnsi="ＭＳ ゴシック" w:hint="eastAsia"/>
          <w:sz w:val="24"/>
        </w:rPr>
        <w:t>声掛けに反応良好。</w:t>
      </w:r>
    </w:p>
    <w:p w14:paraId="06751E98" w14:textId="77777777" w:rsidR="00751E40" w:rsidRDefault="00751E40" w:rsidP="00FA3315">
      <w:pPr>
        <w:ind w:left="1920" w:hangingChars="800" w:hanging="1920"/>
        <w:rPr>
          <w:rFonts w:ascii="ＭＳ ゴシック" w:eastAsia="ＭＳ ゴシック" w:hAnsi="ＭＳ ゴシック" w:hint="eastAsia"/>
          <w:sz w:val="24"/>
        </w:rPr>
      </w:pPr>
    </w:p>
    <w:p w14:paraId="18C16ED3" w14:textId="6698501B" w:rsidR="000C249D" w:rsidRDefault="000C249D"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751E40" w:rsidRPr="00751E40">
        <w:rPr>
          <w:rFonts w:ascii="ＭＳ ゴシック" w:eastAsia="ＭＳ ゴシック" w:hAnsi="ＭＳ ゴシック" w:hint="eastAsia"/>
          <w:sz w:val="24"/>
        </w:rPr>
        <w:t>朝食数口摂取。昼食1/4摂取。バイタル異常なし。点滴トラブルなし。</w:t>
      </w:r>
    </w:p>
    <w:p w14:paraId="3F96D1A7" w14:textId="17F5C86A" w:rsidR="00F35C11" w:rsidRDefault="00F35C11" w:rsidP="00FA3315">
      <w:pPr>
        <w:ind w:left="1920" w:hangingChars="800" w:hanging="1920"/>
        <w:rPr>
          <w:rFonts w:ascii="ＭＳ ゴシック" w:eastAsia="ＭＳ ゴシック" w:hAnsi="ＭＳ ゴシック"/>
          <w:sz w:val="24"/>
        </w:rPr>
      </w:pPr>
    </w:p>
    <w:p w14:paraId="595BFC23" w14:textId="7C45F891" w:rsidR="00F35C11" w:rsidRDefault="00F35C11" w:rsidP="00751E40">
      <w:pPr>
        <w:rPr>
          <w:rFonts w:ascii="ＭＳ ゴシック" w:eastAsia="ＭＳ ゴシック" w:hAnsi="ＭＳ ゴシック"/>
          <w:sz w:val="24"/>
        </w:rPr>
      </w:pPr>
      <w:r>
        <w:rPr>
          <w:rFonts w:ascii="ＭＳ ゴシック" w:eastAsia="ＭＳ ゴシック" w:hAnsi="ＭＳ ゴシック"/>
          <w:sz w:val="24"/>
        </w:rPr>
        <w:t>・</w:t>
      </w:r>
      <w:r w:rsidRPr="00F35C11">
        <w:rPr>
          <w:rFonts w:ascii="ＭＳ ゴシック" w:eastAsia="ＭＳ ゴシック" w:hAnsi="ＭＳ ゴシック" w:hint="eastAsia"/>
          <w:sz w:val="24"/>
        </w:rPr>
        <w:t>藤川 宣昭</w:t>
      </w:r>
      <w:r>
        <w:rPr>
          <w:rFonts w:ascii="ＭＳ ゴシック" w:eastAsia="ＭＳ ゴシック" w:hAnsi="ＭＳ ゴシック" w:hint="eastAsia"/>
          <w:sz w:val="24"/>
        </w:rPr>
        <w:t>様～昨日日中鼻血があったとのことだが以降鼻血なし。</w:t>
      </w:r>
    </w:p>
    <w:p w14:paraId="4CEFC5BD" w14:textId="2581D3C1" w:rsidR="00920581" w:rsidRDefault="00920581" w:rsidP="00FA3315">
      <w:pPr>
        <w:ind w:left="1920" w:hangingChars="800" w:hanging="1920"/>
        <w:rPr>
          <w:rFonts w:ascii="ＭＳ ゴシック" w:eastAsia="ＭＳ ゴシック" w:hAnsi="ＭＳ ゴシック"/>
          <w:sz w:val="24"/>
        </w:rPr>
      </w:pPr>
    </w:p>
    <w:p w14:paraId="00A562C4" w14:textId="56961416" w:rsidR="00920581" w:rsidRDefault="00920581" w:rsidP="00FA331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・立花　キミ子様～</w:t>
      </w:r>
      <w:r w:rsidR="00751E40" w:rsidRPr="00751E40">
        <w:rPr>
          <w:rFonts w:ascii="ＭＳ ゴシック" w:eastAsia="ＭＳ ゴシック" w:hAnsi="ＭＳ ゴシック" w:hint="eastAsia"/>
          <w:sz w:val="24"/>
        </w:rPr>
        <w:t>朝食1/2摂取。昼食1/3摂取。飲み物は自力で摂取している。</w:t>
      </w:r>
    </w:p>
    <w:p w14:paraId="3B62E697" w14:textId="5C34F6C9" w:rsidR="00920581" w:rsidRDefault="00920581" w:rsidP="00FA3315">
      <w:pPr>
        <w:ind w:left="1920" w:hangingChars="800" w:hanging="1920"/>
        <w:rPr>
          <w:rFonts w:ascii="ＭＳ ゴシック" w:eastAsia="ＭＳ ゴシック" w:hAnsi="ＭＳ ゴシック"/>
          <w:sz w:val="24"/>
        </w:rPr>
      </w:pPr>
    </w:p>
    <w:p w14:paraId="17231650" w14:textId="51F427FA" w:rsidR="00751E40" w:rsidRDefault="00920581" w:rsidP="00751E40">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751E40">
        <w:rPr>
          <w:rFonts w:ascii="ＭＳ ゴシック" w:eastAsia="ＭＳ ゴシック" w:hAnsi="ＭＳ ゴシック" w:hint="eastAsia"/>
          <w:sz w:val="24"/>
        </w:rPr>
        <w:t>齋藤　節子様～</w:t>
      </w:r>
      <w:r w:rsidR="00751E40" w:rsidRPr="00751E40">
        <w:rPr>
          <w:rFonts w:ascii="ＭＳ ゴシック" w:eastAsia="ＭＳ ゴシック" w:hAnsi="ＭＳ ゴシック" w:hint="eastAsia"/>
          <w:sz w:val="24"/>
        </w:rPr>
        <w:t>12：55車椅子から転落する。廊下に、うつ伏せになっている状態発見。移動時体の痛みは訴えなし。意識清明。バイタルサイン異常なし。左眉上軽度腫脹あり。疼痛あり。田名部Dr</w:t>
      </w:r>
      <w:r w:rsidR="00751E40">
        <w:rPr>
          <w:rFonts w:ascii="ＭＳ ゴシック" w:eastAsia="ＭＳ ゴシック" w:hAnsi="ＭＳ ゴシック" w:hint="eastAsia"/>
          <w:sz w:val="24"/>
        </w:rPr>
        <w:t>へ状態報告。経過観察の指示。長女様へ連絡するも不在着信となっている</w:t>
      </w:r>
      <w:r w:rsidR="00751E40" w:rsidRPr="00751E40">
        <w:rPr>
          <w:rFonts w:ascii="ＭＳ ゴシック" w:eastAsia="ＭＳ ゴシック" w:hAnsi="ＭＳ ゴシック" w:hint="eastAsia"/>
          <w:sz w:val="24"/>
        </w:rPr>
        <w:t>。</w:t>
      </w:r>
    </w:p>
    <w:p w14:paraId="1EAE7DE9" w14:textId="77777777" w:rsidR="00751E40" w:rsidRDefault="00751E40" w:rsidP="00751E40">
      <w:pPr>
        <w:ind w:left="1920" w:hangingChars="800" w:hanging="1920"/>
        <w:rPr>
          <w:rFonts w:ascii="ＭＳ ゴシック" w:eastAsia="ＭＳ ゴシック" w:hAnsi="ＭＳ ゴシック" w:hint="eastAsia"/>
          <w:sz w:val="24"/>
        </w:rPr>
      </w:pPr>
    </w:p>
    <w:p w14:paraId="28998033" w14:textId="12CE3E58" w:rsidR="00F35C11" w:rsidRDefault="00751E40"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＜行動制限最小化＞</w:t>
      </w:r>
    </w:p>
    <w:p w14:paraId="0D3A63C1" w14:textId="5DF577FE" w:rsidR="00751E40" w:rsidRDefault="00751E40"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信吉様～4点柵→2点柵へ変更。トラブルなく経過している。</w:t>
      </w:r>
    </w:p>
    <w:p w14:paraId="2D092E2E" w14:textId="543D6B8F" w:rsidR="00751E40" w:rsidRDefault="00751E40" w:rsidP="00FA3315">
      <w:pPr>
        <w:ind w:left="1920" w:hangingChars="800" w:hanging="1920"/>
        <w:rPr>
          <w:rFonts w:ascii="ＭＳ ゴシック" w:eastAsia="ＭＳ ゴシック" w:hAnsi="ＭＳ ゴシック"/>
          <w:sz w:val="24"/>
        </w:rPr>
      </w:pPr>
    </w:p>
    <w:p w14:paraId="5354266A" w14:textId="219BD064" w:rsidR="00751E40" w:rsidRDefault="00751E40"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キミ子様～危険行動あり、4点柵継続とする。</w:t>
      </w:r>
    </w:p>
    <w:p w14:paraId="73071AD2" w14:textId="729CE924" w:rsidR="00751E40" w:rsidRDefault="00751E40" w:rsidP="00FA3315">
      <w:pPr>
        <w:ind w:left="1920" w:hangingChars="800" w:hanging="1920"/>
        <w:rPr>
          <w:rFonts w:ascii="ＭＳ ゴシック" w:eastAsia="ＭＳ ゴシック" w:hAnsi="ＭＳ ゴシック"/>
          <w:sz w:val="24"/>
        </w:rPr>
      </w:pPr>
    </w:p>
    <w:p w14:paraId="08A8F7DA" w14:textId="03AB2FF4" w:rsidR="00751E40" w:rsidRPr="00D214AB" w:rsidRDefault="00751E40" w:rsidP="00FA331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・山本　つぎ様～</w:t>
      </w:r>
      <w:r w:rsidR="006635A0" w:rsidRPr="006635A0">
        <w:rPr>
          <w:rFonts w:ascii="ＭＳ ゴシック" w:eastAsia="ＭＳ ゴシック" w:hAnsi="ＭＳ ゴシック" w:hint="eastAsia"/>
          <w:sz w:val="24"/>
        </w:rPr>
        <w:t>危険行動あり、4点柵継続とする。</w:t>
      </w:r>
    </w:p>
    <w:sectPr w:rsidR="00751E40"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51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5116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C11A4-4158-47CB-AAFE-2536A519B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2420</TotalTime>
  <Pages>3</Pages>
  <Words>205</Words>
  <Characters>1173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138</cp:revision>
  <cp:lastPrinted>2023-10-20T00:22:00Z</cp:lastPrinted>
  <dcterms:created xsi:type="dcterms:W3CDTF">2025-10-16T06:48:00Z</dcterms:created>
  <dcterms:modified xsi:type="dcterms:W3CDTF">2025-11-15T10:45:00Z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