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269EA9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360B36">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60B36">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60B36">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80D13A8" w:rsidR="008E17D5" w:rsidRPr="003C48EE" w:rsidRDefault="00360B36"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D368D78" w:rsidR="00AF6772" w:rsidRPr="003C48EE" w:rsidRDefault="00360B36"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869FE47" w:rsidR="004B2366" w:rsidRPr="003C48EE" w:rsidRDefault="00360B36"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37A8609" w:rsidR="008E17D5" w:rsidRPr="003C48EE" w:rsidRDefault="00360B36"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45F7B6A" w:rsidR="00307F89" w:rsidRPr="003C48EE" w:rsidRDefault="00360B36"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FEB5F34" w:rsidR="008E17D5" w:rsidRPr="003C48EE" w:rsidRDefault="00360B3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07C275" w:rsidR="008E17D5" w:rsidRPr="003C48EE" w:rsidRDefault="00360B3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5A463BD" w:rsidR="008E17D5" w:rsidRPr="003C48EE" w:rsidRDefault="00360B3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573D4C4" w:rsidR="00CF5F02" w:rsidRPr="003C48EE" w:rsidRDefault="00360B36"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47DDE2A" w:rsidR="00F31735" w:rsidRPr="003C48EE" w:rsidRDefault="00360B36"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B6668BD" w:rsidR="008E17D5" w:rsidRPr="003C48EE" w:rsidRDefault="00360B36"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8C5927"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2810962"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01390EB"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DABEE85"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FD04EED"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5B7B453" w:rsidR="00A61154" w:rsidRPr="003C48EE" w:rsidRDefault="004754B3"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A2609A2" w:rsidR="00C906D3" w:rsidRPr="003C48EE" w:rsidRDefault="004754B3"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B2B3388" w:rsidR="00E65206" w:rsidRPr="003C48EE" w:rsidRDefault="004754B3"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6CC578D" w:rsidR="008F1F7C" w:rsidRPr="003C48EE" w:rsidRDefault="004754B3"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61D62F" w:rsidR="00386F45" w:rsidRPr="003C48EE" w:rsidRDefault="004754B3" w:rsidP="004754B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1D745E8" w:rsidR="005B01FD" w:rsidRPr="003C48EE" w:rsidRDefault="004754B3"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EE9A2A6" w:rsidR="009051F2" w:rsidRPr="003C48EE" w:rsidRDefault="004754B3"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41B5401" w:rsidR="008E17D5" w:rsidRPr="003C48EE" w:rsidRDefault="004754B3"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02736D4" w:rsidR="001C7A3D" w:rsidRPr="003C48EE" w:rsidRDefault="004754B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31747A96"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328">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1CEF4264" w14:textId="73509763" w:rsidR="008D55A9" w:rsidRDefault="00360B3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8D55A9">
        <w:rPr>
          <w:rFonts w:ascii="ＭＳ ゴシック" w:eastAsia="ＭＳ ゴシック" w:hAnsi="ＭＳ ゴシック" w:cs="Times New Roman" w:hint="eastAsia"/>
          <w:szCs w:val="21"/>
        </w:rPr>
        <w:t>】</w:t>
      </w:r>
    </w:p>
    <w:p w14:paraId="4560F80F" w14:textId="07000A01"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0B36">
        <w:rPr>
          <w:rFonts w:ascii="ＭＳ ゴシック" w:eastAsia="ＭＳ ゴシック" w:hAnsi="ＭＳ ゴシック" w:cs="Times New Roman" w:hint="eastAsia"/>
          <w:szCs w:val="21"/>
        </w:rPr>
        <w:t>中居　啓悦様～北</w:t>
      </w:r>
      <w:r w:rsidR="00C906D3">
        <w:rPr>
          <w:rFonts w:ascii="ＭＳ ゴシック" w:eastAsia="ＭＳ ゴシック" w:hAnsi="ＭＳ ゴシック" w:cs="Times New Roman" w:hint="eastAsia"/>
          <w:szCs w:val="21"/>
        </w:rPr>
        <w:t>病棟</w:t>
      </w:r>
      <w:r w:rsidR="00360B36">
        <w:rPr>
          <w:rFonts w:ascii="ＭＳ ゴシック" w:eastAsia="ＭＳ ゴシック" w:hAnsi="ＭＳ ゴシック" w:cs="Times New Roman" w:hint="eastAsia"/>
          <w:szCs w:val="21"/>
        </w:rPr>
        <w:t>307号室→東</w:t>
      </w:r>
      <w:r w:rsidR="00EC3D2D">
        <w:rPr>
          <w:rFonts w:ascii="ＭＳ ゴシック" w:eastAsia="ＭＳ ゴシック" w:hAnsi="ＭＳ ゴシック" w:cs="Times New Roman" w:hint="eastAsia"/>
          <w:szCs w:val="21"/>
        </w:rPr>
        <w:t>病棟</w:t>
      </w:r>
      <w:r w:rsidR="00360B36">
        <w:rPr>
          <w:rFonts w:ascii="ＭＳ ゴシック" w:eastAsia="ＭＳ ゴシック" w:hAnsi="ＭＳ ゴシック" w:cs="Times New Roman" w:hint="eastAsia"/>
          <w:szCs w:val="21"/>
        </w:rPr>
        <w:t>B</w:t>
      </w:r>
      <w:r w:rsidR="00EC3D2D">
        <w:rPr>
          <w:rFonts w:ascii="ＭＳ ゴシック" w:eastAsia="ＭＳ ゴシック" w:hAnsi="ＭＳ ゴシック" w:cs="Times New Roman" w:hint="eastAsia"/>
          <w:szCs w:val="21"/>
        </w:rPr>
        <w:t>ユニット</w:t>
      </w:r>
      <w:r w:rsidR="00360B36">
        <w:rPr>
          <w:rFonts w:ascii="ＭＳ ゴシック" w:eastAsia="ＭＳ ゴシック" w:hAnsi="ＭＳ ゴシック" w:cs="Times New Roman" w:hint="eastAsia"/>
          <w:szCs w:val="21"/>
        </w:rPr>
        <w:t>2</w:t>
      </w:r>
      <w:r w:rsidR="00E11301">
        <w:rPr>
          <w:rFonts w:ascii="ＭＳ ゴシック" w:eastAsia="ＭＳ ゴシック" w:hAnsi="ＭＳ ゴシック" w:cs="Times New Roman" w:hint="eastAsia"/>
          <w:szCs w:val="21"/>
        </w:rPr>
        <w:t>号室</w:t>
      </w:r>
    </w:p>
    <w:p w14:paraId="278C7420" w14:textId="524FA619" w:rsidR="00DE5CD3" w:rsidRDefault="00DE5CD3"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4A3E8F1" w14:textId="7F3A300C" w:rsidR="00DE5CD3" w:rsidRDefault="00DE5CD3"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【ユニット移動】</w:t>
      </w:r>
    </w:p>
    <w:p w14:paraId="0DF262E0" w14:textId="1EEC6ECF" w:rsidR="006D1D95" w:rsidRDefault="00DE5CD3"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良広様～東病棟Bユニット2号室→東病棟Cユニット4号室</w:t>
      </w:r>
    </w:p>
    <w:p w14:paraId="6F63C779" w14:textId="77777777" w:rsidR="00DE5CD3" w:rsidRDefault="00DE5CD3"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bookmarkStart w:id="0" w:name="_GoBack"/>
      <w:bookmarkEnd w:id="0"/>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52047C95" w14:textId="1808D8A9" w:rsidR="006D1D95" w:rsidRDefault="009F36D8"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・野村　美智子様</w:t>
      </w:r>
      <w:r w:rsidRPr="009F36D8">
        <w:rPr>
          <w:rFonts w:ascii="ＭＳ ゴシック" w:eastAsia="ＭＳ ゴシック" w:hAnsi="ＭＳ ゴシック" w:cs="Times New Roman" w:hint="eastAsia"/>
          <w:szCs w:val="21"/>
        </w:rPr>
        <w:t>～</w:t>
      </w:r>
      <w:r w:rsidRPr="009F36D8">
        <w:rPr>
          <w:rFonts w:ascii="ＭＳ ゴシック" w:eastAsia="ＭＳ ゴシック" w:hAnsi="ＭＳ ゴシック"/>
          <w:color w:val="000000"/>
          <w:spacing w:val="15"/>
          <w:szCs w:val="21"/>
        </w:rPr>
        <w:t>血圧低値であるが指示のフロセミド0.5Aを実施するか確認している。フロセミドについては指示通り実施し、本日から点滴1本追加で3日分処方あり。</w:t>
      </w:r>
    </w:p>
    <w:p w14:paraId="6956C9A7" w14:textId="77777777" w:rsidR="006D1D95" w:rsidRDefault="006D1D95"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7F2AE892" w14:textId="67A8E71B"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午前午後一時間ずつの開放観察指示あり。開放中他室侵入や私物弄り繰り返し落ち着かない様子あり。早めに終了している。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p>
    <w:p w14:paraId="2E6D3E14" w14:textId="08A1BFBF" w:rsidR="00C179CC" w:rsidRDefault="009403E5" w:rsidP="00A55534">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360B36">
        <w:rPr>
          <w:rFonts w:ascii="ＭＳ ゴシック" w:eastAsia="ＭＳ ゴシック" w:hAnsi="ＭＳ ゴシック" w:cs="Times New Roman" w:hint="eastAsia"/>
          <w:szCs w:val="21"/>
        </w:rPr>
        <w:t>時間隔離中。</w:t>
      </w:r>
      <w:r w:rsidR="009F36D8" w:rsidRPr="009F36D8">
        <w:rPr>
          <w:rFonts w:ascii="ＭＳ ゴシック" w:eastAsia="ＭＳ ゴシック" w:hAnsi="ＭＳ ゴシック" w:cs="Times New Roman" w:hint="eastAsia"/>
          <w:szCs w:val="21"/>
        </w:rPr>
        <w:t>対面時妄想言動顕著だが不穏さは無し。ホールで書き物をして過ごされている。他患トラブル等なし。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14D477F" w14:textId="5D7ABB77" w:rsidR="00A55534" w:rsidRPr="00A55534" w:rsidRDefault="00795200" w:rsidP="00A55534">
      <w:pPr>
        <w:widowControl/>
        <w:ind w:left="1680" w:hangingChars="800" w:hanging="1680"/>
        <w:rPr>
          <w:rFonts w:ascii="ＭＳ ゴシック" w:eastAsia="ＭＳ ゴシック" w:hAnsi="ＭＳ ゴシック" w:cs="ＭＳ Ｐゴシック"/>
          <w:kern w:val="0"/>
          <w:sz w:val="22"/>
        </w:rPr>
      </w:pPr>
      <w:r w:rsidRPr="003C48EE">
        <w:rPr>
          <w:rFonts w:ascii="ＭＳ ゴシック" w:eastAsia="ＭＳ ゴシック" w:hAnsi="ＭＳ ゴシック" w:cs="Times New Roman" w:hint="eastAsia"/>
          <w:szCs w:val="21"/>
        </w:rPr>
        <w:lastRenderedPageBreak/>
        <w:t>・藤井　崇史様～</w:t>
      </w:r>
      <w:r w:rsidRPr="00F1799B">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訪室時多弁でまとまりのない話を話されており、気分高揚感持続している。都度対応しているがその後も断続的に大声聞かれている。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E6AC3C1" w14:textId="77777777" w:rsidR="00A55534" w:rsidRDefault="00A55534" w:rsidP="00A55534">
      <w:pPr>
        <w:rPr>
          <w:rFonts w:ascii="ＭＳ ゴシック" w:eastAsia="ＭＳ ゴシック" w:hAnsi="ＭＳ ゴシック" w:cs="Times New Roman"/>
          <w:szCs w:val="21"/>
        </w:rPr>
      </w:pPr>
    </w:p>
    <w:p w14:paraId="617D25FD" w14:textId="7210366D" w:rsidR="00A55534" w:rsidRDefault="00795200"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9F36D8" w:rsidRPr="009F36D8">
        <w:rPr>
          <w:rFonts w:ascii="ＭＳ ゴシック" w:eastAsia="ＭＳ ゴシック" w:hAnsi="ＭＳ ゴシック" w:cs="Times New Roman" w:hint="eastAsia"/>
          <w:szCs w:val="21"/>
        </w:rPr>
        <w:t>対面時気分高揚感目立っている。大声で特定スタッフの名前を呼んだりおむつ交換時スタッフを蹴ろうとするなど落ち着かない様子あり安静目的にて</w:t>
      </w:r>
      <w:r w:rsidR="009F36D8" w:rsidRPr="009F36D8">
        <w:rPr>
          <w:rFonts w:ascii="ＭＳ ゴシック" w:eastAsia="ＭＳ ゴシック" w:hAnsi="ＭＳ ゴシック" w:cs="Times New Roman"/>
          <w:szCs w:val="21"/>
        </w:rPr>
        <w:t>13：30不穏時薬RIS液2ml1P与薬する。その後も断続的に大声聞かれて</w:t>
      </w:r>
      <w:r w:rsidR="009F36D8" w:rsidRPr="009F36D8">
        <w:rPr>
          <w:rFonts w:ascii="ＭＳ ゴシック" w:eastAsia="ＭＳ ゴシック" w:hAnsi="ＭＳ ゴシック" w:cs="Times New Roman" w:hint="eastAsia"/>
          <w:szCs w:val="21"/>
        </w:rPr>
        <w:t>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2E4F80BB" w14:textId="3B0A56C8" w:rsidR="009403E5" w:rsidRDefault="009403E5" w:rsidP="00A55534">
      <w:pPr>
        <w:widowControl/>
        <w:rPr>
          <w:rFonts w:ascii="ＭＳ ゴシック" w:eastAsia="ＭＳ ゴシック" w:hAnsi="ＭＳ ゴシック" w:cs="Times New Roman"/>
          <w:szCs w:val="21"/>
        </w:rPr>
      </w:pPr>
    </w:p>
    <w:p w14:paraId="16B01020" w14:textId="373A7DC7" w:rsidR="009403E5" w:rsidRDefault="009403E5"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9F36D8" w:rsidRPr="009F36D8">
        <w:rPr>
          <w:rFonts w:ascii="ＭＳ ゴシック" w:eastAsia="ＭＳ ゴシック" w:hAnsi="ＭＳ ゴシック" w:cs="Times New Roman" w:hint="eastAsia"/>
          <w:szCs w:val="21"/>
        </w:rPr>
        <w:t>対面時表情やや冴えないが口調は穏やか。拒食や危険行動等なく経過。拘束部位トラブルなし。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0632E694" w14:textId="69C479BB" w:rsidR="00360B36" w:rsidRDefault="00360B36" w:rsidP="00767B86">
      <w:pPr>
        <w:widowControl/>
        <w:ind w:left="1890" w:hangingChars="900" w:hanging="1890"/>
        <w:rPr>
          <w:rFonts w:ascii="ＭＳ ゴシック" w:eastAsia="ＭＳ ゴシック" w:hAnsi="ＭＳ ゴシック" w:cs="Times New Roman"/>
          <w:szCs w:val="21"/>
        </w:rPr>
      </w:pPr>
    </w:p>
    <w:p w14:paraId="317EDD17" w14:textId="4F410FD0" w:rsidR="00360B36" w:rsidRDefault="00360B36"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67F9">
        <w:rPr>
          <w:rFonts w:ascii="ＭＳ ゴシック" w:eastAsia="ＭＳ ゴシック" w:hAnsi="ＭＳ ゴシック" w:cs="Times New Roman" w:hint="eastAsia"/>
          <w:szCs w:val="21"/>
        </w:rPr>
        <w:t>措置入院患者様ケース検討</w:t>
      </w:r>
      <w:r>
        <w:rPr>
          <w:rFonts w:ascii="ＭＳ ゴシック" w:eastAsia="ＭＳ ゴシック" w:hAnsi="ＭＳ ゴシック" w:cs="Times New Roman" w:hint="eastAsia"/>
          <w:szCs w:val="21"/>
        </w:rPr>
        <w:t xml:space="preserve">　＞</w:t>
      </w:r>
    </w:p>
    <w:p w14:paraId="699950CF" w14:textId="00A69293" w:rsidR="00360B36" w:rsidRPr="008367F9" w:rsidRDefault="00360B36" w:rsidP="00360B36">
      <w:pPr>
        <w:ind w:left="1680" w:hangingChars="800" w:hanging="1680"/>
        <w:rPr>
          <w:rFonts w:ascii="ＭＳ ゴシック" w:eastAsia="ＭＳ ゴシック" w:hAnsi="ＭＳ ゴシック" w:cs="Times New Roman"/>
          <w:szCs w:val="21"/>
        </w:rPr>
      </w:pPr>
      <w:r w:rsidRPr="008367F9">
        <w:rPr>
          <w:rFonts w:ascii="ＭＳ ゴシック" w:eastAsia="ＭＳ ゴシック" w:hAnsi="ＭＳ ゴシック" w:cs="Times New Roman" w:hint="eastAsia"/>
          <w:szCs w:val="21"/>
        </w:rPr>
        <w:t>・藤井　崇史様～</w:t>
      </w:r>
      <w:r w:rsidR="00DE5CD3">
        <w:rPr>
          <w:rFonts w:ascii="ＭＳ ゴシック" w:eastAsia="ＭＳ ゴシック" w:hAnsi="ＭＳ ゴシック"/>
          <w:color w:val="000000"/>
          <w:spacing w:val="15"/>
          <w:szCs w:val="21"/>
        </w:rPr>
        <w:t>対応すると多弁でまとまりのないことを話続けている。「</w:t>
      </w:r>
      <w:r w:rsidR="00DE5CD3">
        <w:rPr>
          <w:rFonts w:ascii="ＭＳ ゴシック" w:eastAsia="ＭＳ ゴシック" w:hAnsi="ＭＳ ゴシック" w:hint="eastAsia"/>
          <w:color w:val="000000"/>
          <w:spacing w:val="15"/>
          <w:szCs w:val="21"/>
        </w:rPr>
        <w:t>炭酸</w:t>
      </w:r>
      <w:r w:rsidR="009F36D8" w:rsidRPr="00DE5CD3">
        <w:rPr>
          <w:rFonts w:ascii="ＭＳ ゴシック" w:eastAsia="ＭＳ ゴシック" w:hAnsi="ＭＳ ゴシック"/>
          <w:color w:val="000000"/>
          <w:spacing w:val="15"/>
          <w:szCs w:val="21"/>
        </w:rPr>
        <w:t>リチウムを飲むと永遠の命がもらえる」等。スタッフには礼節は保たれているが気分高揚感は日中通して持続している。</w:t>
      </w:r>
      <w:r w:rsidRPr="008367F9">
        <w:rPr>
          <w:rFonts w:ascii="ＭＳ ゴシック" w:eastAsia="ＭＳ ゴシック" w:hAnsi="ＭＳ ゴシック" w:cs="Times New Roman" w:hint="eastAsia"/>
          <w:szCs w:val="21"/>
        </w:rPr>
        <w:t>措置解除に向け関係各所と連携を図っていく。</w:t>
      </w:r>
    </w:p>
    <w:p w14:paraId="340B465A" w14:textId="77777777" w:rsidR="00360B36" w:rsidRPr="008367F9" w:rsidRDefault="00360B36" w:rsidP="00360B36">
      <w:pPr>
        <w:ind w:left="1680" w:hangingChars="800" w:hanging="1680"/>
        <w:rPr>
          <w:rFonts w:ascii="ＭＳ ゴシック" w:eastAsia="ＭＳ ゴシック" w:hAnsi="ＭＳ ゴシック" w:cs="Times New Roman"/>
          <w:szCs w:val="21"/>
        </w:rPr>
      </w:pPr>
    </w:p>
    <w:p w14:paraId="2F96BAF2" w14:textId="59A6CAAA" w:rsidR="00360B36" w:rsidRPr="00046E78" w:rsidRDefault="00360B36" w:rsidP="00360B36">
      <w:pPr>
        <w:ind w:left="1680" w:hangingChars="800" w:hanging="1680"/>
        <w:rPr>
          <w:rFonts w:ascii="ＭＳ ゴシック" w:eastAsia="ＭＳ ゴシック" w:hAnsi="ＭＳ ゴシック" w:cs="Times New Roman"/>
          <w:szCs w:val="21"/>
        </w:rPr>
      </w:pPr>
      <w:r w:rsidRPr="008367F9">
        <w:rPr>
          <w:rFonts w:ascii="ＭＳ ゴシック" w:eastAsia="ＭＳ ゴシック" w:hAnsi="ＭＳ ゴシック" w:cs="Times New Roman" w:hint="eastAsia"/>
          <w:szCs w:val="21"/>
        </w:rPr>
        <w:t>・三浦　華菜様～</w:t>
      </w:r>
      <w:r w:rsidR="00DE5CD3" w:rsidRPr="00DE5CD3">
        <w:rPr>
          <w:rFonts w:ascii="ＭＳ ゴシック" w:eastAsia="ＭＳ ゴシック" w:hAnsi="ＭＳ ゴシック"/>
          <w:color w:val="000000"/>
          <w:spacing w:val="15"/>
          <w:szCs w:val="21"/>
        </w:rPr>
        <w:t>対面時口調表情穏やか。日中通して希死的言動や危険行動なく静穏に過ごされている。</w:t>
      </w:r>
      <w:r w:rsidRPr="008367F9">
        <w:rPr>
          <w:rFonts w:ascii="ＭＳ ゴシック" w:eastAsia="ＭＳ ゴシック" w:hAnsi="ＭＳ ゴシック" w:cs="Times New Roman" w:hint="eastAsia"/>
          <w:szCs w:val="21"/>
        </w:rPr>
        <w:t>措置解除に向け関係各所と連携を図っていく。</w:t>
      </w:r>
    </w:p>
    <w:p w14:paraId="60F31C80" w14:textId="77777777" w:rsidR="00360B36" w:rsidRPr="00360B36" w:rsidRDefault="00360B36" w:rsidP="00767B86">
      <w:pPr>
        <w:widowControl/>
        <w:ind w:left="1980" w:hangingChars="900" w:hanging="1980"/>
        <w:rPr>
          <w:rFonts w:ascii="ＭＳ ゴシック" w:eastAsia="ＭＳ ゴシック" w:hAnsi="ＭＳ ゴシック" w:cs="ＭＳ Ｐゴシック"/>
          <w:kern w:val="0"/>
          <w:sz w:val="22"/>
        </w:rPr>
      </w:pPr>
    </w:p>
    <w:sectPr w:rsidR="00360B36" w:rsidRPr="00360B3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049"/>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27C"/>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B7A56-F4A5-4285-ABF1-441214F76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2</Pages>
  <Words>180</Words>
  <Characters>1026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56</cp:revision>
  <cp:lastPrinted>2024-11-26T17:22:00Z</cp:lastPrinted>
  <dcterms:created xsi:type="dcterms:W3CDTF">2025-11-01T04:27:00Z</dcterms:created>
  <dcterms:modified xsi:type="dcterms:W3CDTF">2025-11-08T05:38:00Z</dcterms:modified>
</cp:coreProperties>
</file>