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554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E26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71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543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543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543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543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E262E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E262E" w:rsidRDefault="004E262E" w:rsidP="001C48C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C48CC">
        <w:rPr>
          <w:rFonts w:ascii="ＭＳ ゴシック" w:eastAsia="ＭＳ ゴシック" w:hAnsi="ＭＳ ゴシック" w:cs="Times New Roman" w:hint="eastAsia"/>
          <w:szCs w:val="24"/>
        </w:rPr>
        <w:t>大久保　徳子様～</w:t>
      </w:r>
      <w:r w:rsidR="001C48CC" w:rsidRPr="001C48CC">
        <w:rPr>
          <w:rFonts w:ascii="ＭＳ ゴシック" w:eastAsia="ＭＳ ゴシック" w:hAnsi="ＭＳ ゴシック" w:cs="Times New Roman"/>
          <w:szCs w:val="24"/>
        </w:rPr>
        <w:t>他科薬のリベルサスは、主治医不在の為田名部Dr.へ依頼しジャヌビア(50)1Tへ切り替え。</w:t>
      </w:r>
    </w:p>
    <w:p w:rsidR="004E262E" w:rsidRPr="004E262E" w:rsidRDefault="004E262E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1C48CC" w:rsidRPr="001C48CC">
        <w:rPr>
          <w:rFonts w:ascii="ＭＳ ゴシック" w:eastAsia="ＭＳ ゴシック" w:hAnsi="ＭＳ ゴシック" w:cs="Times New Roman" w:hint="eastAsia"/>
          <w:szCs w:val="24"/>
        </w:rPr>
        <w:t>バイタルサインの異常や身体不調の訴えなし。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5543B">
        <w:rPr>
          <w:rFonts w:ascii="ＭＳ ゴシック" w:eastAsia="ＭＳ ゴシック" w:hAnsi="ＭＳ ゴシック" w:cs="Times New Roman" w:hint="eastAsia"/>
          <w:szCs w:val="24"/>
        </w:rPr>
        <w:t>大久保　徳子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C48CC" w:rsidRPr="001C48CC">
        <w:rPr>
          <w:rFonts w:ascii="ＭＳ ゴシック" w:eastAsia="ＭＳ ゴシック" w:hAnsi="ＭＳ ゴシック" w:cs="Times New Roman" w:hint="eastAsia"/>
          <w:szCs w:val="24"/>
        </w:rPr>
        <w:t>やや声高な様子あるも、トラブルなし。</w:t>
      </w:r>
      <w:bookmarkStart w:id="0" w:name="_GoBack"/>
      <w:bookmarkEnd w:id="0"/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48CC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D3E8E-B4AD-43D6-974D-50251933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2025-10-03T07:42:00Z</dcterms:created>
  <dcterms:modified xsi:type="dcterms:W3CDTF">2025-10-18T06:24:00Z</dcterms:modified>
</cp:coreProperties>
</file>