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3734F91E"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307F89">
        <w:rPr>
          <w:rFonts w:ascii="ＭＳ ゴシック" w:eastAsia="ＭＳ ゴシック" w:hAnsi="ＭＳ ゴシック" w:cs="Times New Roman" w:hint="eastAsia"/>
          <w:szCs w:val="21"/>
        </w:rPr>
        <w:t>11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07F89">
        <w:rPr>
          <w:rFonts w:ascii="ＭＳ ゴシック" w:eastAsia="ＭＳ ゴシック" w:hAnsi="ＭＳ ゴシック" w:cs="Times New Roman" w:hint="eastAsia"/>
          <w:szCs w:val="21"/>
        </w:rPr>
        <w:t>土</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307F89">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5AEEC12" w:rsidR="008E17D5" w:rsidRPr="003C48EE" w:rsidRDefault="00307F89"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701FB4C" w:rsidR="00E30E7A" w:rsidRPr="003C48EE" w:rsidRDefault="0082316F" w:rsidP="00254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87FC0C2" w:rsidR="008E17D5" w:rsidRPr="003C48EE" w:rsidRDefault="00307F89"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AB75595" w:rsidR="008E17D5" w:rsidRPr="003C48EE" w:rsidRDefault="00307F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1C48932" w:rsidR="00307F89" w:rsidRPr="003C48EE" w:rsidRDefault="00307F89"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4D001D0" w:rsidR="008E17D5" w:rsidRPr="003C48EE" w:rsidRDefault="00307F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91E87C0" w:rsidR="008E17D5" w:rsidRPr="003C48EE" w:rsidRDefault="00307F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BDBFA35"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4D8BD58" w:rsidR="003464D0" w:rsidRPr="003C48EE" w:rsidRDefault="00307F89"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CDD54EF" w:rsidR="00F31735" w:rsidRPr="003C48EE" w:rsidRDefault="00307F89"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111F7D2"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0B19409"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45176ED" w:rsidR="008E17D5" w:rsidRPr="003C48EE" w:rsidRDefault="00307F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D67AA82"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AC36FD0" w:rsidR="008E17D5" w:rsidRPr="003C48EE" w:rsidRDefault="00307F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0B06BA8"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334DFDD" w:rsidR="00A61154" w:rsidRPr="003C48EE" w:rsidRDefault="0082316F" w:rsidP="003F56A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5CCB176" w:rsidR="008E17D5" w:rsidRPr="003C48EE" w:rsidRDefault="0082316F"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3431FE8" w:rsidR="00E65206" w:rsidRPr="003C48EE" w:rsidRDefault="00307F89"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3251994" w:rsidR="008E17D5" w:rsidRPr="003C48EE" w:rsidRDefault="00307F89"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DC1DE50" w:rsidR="008E17D5" w:rsidRPr="003C48EE" w:rsidRDefault="00307F89"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6AA4D24" w:rsidR="008E17D5" w:rsidRPr="003C48EE" w:rsidRDefault="00307F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7077372" w:rsidR="009051F2" w:rsidRPr="003C48EE" w:rsidRDefault="0082316F"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9C57B02" w:rsidR="008E17D5" w:rsidRPr="003C48EE" w:rsidRDefault="00307F89"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B7E3B79" w:rsidR="001C7A3D" w:rsidRPr="003C48EE" w:rsidRDefault="00307F89"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42D5F1BE" w14:textId="10A38B2F" w:rsidR="00E60F76" w:rsidRDefault="00307F89"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・特記なし</w:t>
      </w:r>
    </w:p>
    <w:p w14:paraId="6D1F529A" w14:textId="77777777" w:rsidR="00307F89" w:rsidRDefault="00307F89" w:rsidP="00E60F76">
      <w:pPr>
        <w:rPr>
          <w:rFonts w:ascii="ＭＳ ゴシック" w:eastAsia="ＭＳ ゴシック" w:hAnsi="ＭＳ ゴシック" w:cs="Times New Roman"/>
          <w:szCs w:val="21"/>
        </w:rPr>
      </w:pPr>
    </w:p>
    <w:p w14:paraId="0B510016" w14:textId="55EB66DC" w:rsidR="00B66275" w:rsidRDefault="008056E5" w:rsidP="00E60F7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＜入室状況＞</w:t>
      </w:r>
    </w:p>
    <w:p w14:paraId="561EC434" w14:textId="0A14DDEE" w:rsidR="00E60F76" w:rsidRDefault="000F6918"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76EE4153" w14:textId="1CB44F51" w:rsidR="00C94926" w:rsidRDefault="00C94926" w:rsidP="000F6918">
      <w:pPr>
        <w:pStyle w:val="HTML"/>
        <w:shd w:val="clear" w:color="auto" w:fill="FFFFFF"/>
        <w:rPr>
          <w:sz w:val="21"/>
          <w:szCs w:val="21"/>
        </w:rPr>
      </w:pPr>
      <w:r w:rsidRPr="00C94926">
        <w:rPr>
          <w:rFonts w:cs="Times New Roman" w:hint="eastAsia"/>
          <w:sz w:val="21"/>
          <w:szCs w:val="21"/>
        </w:rPr>
        <w:t>・</w:t>
      </w:r>
      <w:r w:rsidR="00307F89">
        <w:rPr>
          <w:rFonts w:hint="eastAsia"/>
          <w:sz w:val="21"/>
          <w:szCs w:val="21"/>
        </w:rPr>
        <w:t>なし</w:t>
      </w:r>
    </w:p>
    <w:p w14:paraId="4C53A314" w14:textId="77777777" w:rsidR="00307F89" w:rsidRDefault="00307F89" w:rsidP="000F6918">
      <w:pPr>
        <w:pStyle w:val="HTML"/>
        <w:shd w:val="clear" w:color="auto" w:fill="FFFFFF"/>
        <w:rPr>
          <w:sz w:val="21"/>
          <w:szCs w:val="21"/>
        </w:rPr>
      </w:pPr>
    </w:p>
    <w:p w14:paraId="420DB8C8" w14:textId="68917686" w:rsidR="00C94926" w:rsidRDefault="00307F89" w:rsidP="000F6918">
      <w:pPr>
        <w:pStyle w:val="HTML"/>
        <w:shd w:val="clear" w:color="auto" w:fill="FFFFFF"/>
        <w:rPr>
          <w:sz w:val="21"/>
          <w:szCs w:val="21"/>
        </w:rPr>
      </w:pPr>
      <w:r>
        <w:rPr>
          <w:rFonts w:hint="eastAsia"/>
          <w:sz w:val="21"/>
          <w:szCs w:val="21"/>
        </w:rPr>
        <w:t>【退院</w:t>
      </w:r>
      <w:r w:rsidR="00C94926">
        <w:rPr>
          <w:rFonts w:hint="eastAsia"/>
          <w:sz w:val="21"/>
          <w:szCs w:val="21"/>
        </w:rPr>
        <w:t>】</w:t>
      </w:r>
    </w:p>
    <w:p w14:paraId="33E71EB6" w14:textId="1E727570" w:rsidR="00307F89" w:rsidRDefault="0082316F" w:rsidP="00307F89">
      <w:pPr>
        <w:pStyle w:val="HTML"/>
        <w:shd w:val="clear" w:color="auto" w:fill="FFFFFF"/>
        <w:rPr>
          <w:sz w:val="21"/>
          <w:szCs w:val="21"/>
        </w:rPr>
      </w:pPr>
      <w:r>
        <w:rPr>
          <w:rFonts w:hint="eastAsia"/>
          <w:sz w:val="21"/>
          <w:szCs w:val="21"/>
        </w:rPr>
        <w:t>・</w:t>
      </w:r>
      <w:r w:rsidR="00307F89">
        <w:rPr>
          <w:rFonts w:hint="eastAsia"/>
          <w:sz w:val="21"/>
          <w:szCs w:val="21"/>
        </w:rPr>
        <w:t>梅田　とよ子様～東病棟Dユニット18号室</w:t>
      </w:r>
    </w:p>
    <w:p w14:paraId="280FFC31" w14:textId="084AA79D" w:rsidR="00307F89" w:rsidRDefault="00307F89" w:rsidP="00307F89">
      <w:pPr>
        <w:pStyle w:val="HTML"/>
        <w:shd w:val="clear" w:color="auto" w:fill="FFFFFF"/>
        <w:rPr>
          <w:sz w:val="21"/>
          <w:szCs w:val="21"/>
        </w:rPr>
      </w:pPr>
    </w:p>
    <w:p w14:paraId="330CF446" w14:textId="1E3DFA99" w:rsidR="00307F89" w:rsidRDefault="00307F89" w:rsidP="00307F89">
      <w:pPr>
        <w:pStyle w:val="HTML"/>
        <w:shd w:val="clear" w:color="auto" w:fill="FFFFFF"/>
        <w:rPr>
          <w:sz w:val="21"/>
          <w:szCs w:val="21"/>
        </w:rPr>
      </w:pPr>
      <w:r>
        <w:rPr>
          <w:rFonts w:hint="eastAsia"/>
          <w:sz w:val="21"/>
          <w:szCs w:val="21"/>
        </w:rPr>
        <w:t>【転入】</w:t>
      </w:r>
    </w:p>
    <w:p w14:paraId="4AC38B7C" w14:textId="0B83FBA4" w:rsidR="00307F89" w:rsidRDefault="00307F89" w:rsidP="00307F89">
      <w:pPr>
        <w:pStyle w:val="HTML"/>
        <w:shd w:val="clear" w:color="auto" w:fill="FFFFFF"/>
        <w:rPr>
          <w:sz w:val="21"/>
          <w:szCs w:val="21"/>
        </w:rPr>
      </w:pPr>
      <w:r>
        <w:rPr>
          <w:rFonts w:hint="eastAsia"/>
          <w:sz w:val="21"/>
          <w:szCs w:val="21"/>
        </w:rPr>
        <w:t>・中居　啓悦様～北病棟307号室→東病棟Bユニット3号室</w:t>
      </w:r>
    </w:p>
    <w:p w14:paraId="615971B5" w14:textId="77777777" w:rsidR="00307F89" w:rsidRPr="00307F89" w:rsidRDefault="00307F89" w:rsidP="00307F89">
      <w:pPr>
        <w:pStyle w:val="HTML"/>
        <w:shd w:val="clear" w:color="auto" w:fill="FFFFFF"/>
        <w:rPr>
          <w:sz w:val="21"/>
          <w:szCs w:val="21"/>
        </w:rPr>
      </w:pPr>
    </w:p>
    <w:p w14:paraId="466071E9" w14:textId="339FC791" w:rsidR="009D70B2" w:rsidRDefault="001F51BF" w:rsidP="00B249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＜患者様連絡事項＞</w:t>
      </w:r>
    </w:p>
    <w:p w14:paraId="2CA1B6AA" w14:textId="1E3A37EB" w:rsidR="00E60F76" w:rsidRDefault="006A297E"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7F89">
        <w:rPr>
          <w:rFonts w:ascii="ＭＳ ゴシック" w:eastAsia="ＭＳ ゴシック" w:hAnsi="ＭＳ ゴシック" w:cs="Times New Roman" w:hint="eastAsia"/>
          <w:szCs w:val="21"/>
        </w:rPr>
        <w:t>三浦　華菜様～下痢症状訴えありミヤBM3P　3×7日分処方あり。</w:t>
      </w:r>
    </w:p>
    <w:p w14:paraId="3A7FFE6D" w14:textId="5B505D15" w:rsidR="00F447DD" w:rsidRDefault="00F447DD"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50FE564" w14:textId="47A271FE" w:rsidR="00F447DD" w:rsidRPr="00F447DD" w:rsidRDefault="00F447DD"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・小倉　信子様～介護認定調査実施。</w:t>
      </w:r>
    </w:p>
    <w:p w14:paraId="4FB35279" w14:textId="76F41863" w:rsidR="0082316F" w:rsidRDefault="00F447DD"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・中居　啓悦様～</w:t>
      </w:r>
      <w:r w:rsidR="0047312F" w:rsidRPr="0047312F">
        <w:rPr>
          <w:rFonts w:ascii="ＭＳ ゴシック" w:eastAsia="ＭＳ ゴシック" w:hAnsi="ＭＳ ゴシック" w:cs="Times New Roman" w:hint="eastAsia"/>
          <w:szCs w:val="21"/>
        </w:rPr>
        <w:t>ゼブリオン水懸筋注</w:t>
      </w:r>
      <w:r w:rsidR="0047312F" w:rsidRPr="0047312F">
        <w:rPr>
          <w:rFonts w:ascii="ＭＳ ゴシック" w:eastAsia="ＭＳ ゴシック" w:hAnsi="ＭＳ ゴシック" w:cs="Times New Roman"/>
          <w:szCs w:val="21"/>
        </w:rPr>
        <w:t>150mg　1キット左臀部へ施行</w:t>
      </w:r>
      <w:r w:rsidR="0047312F">
        <w:rPr>
          <w:rFonts w:ascii="ＭＳ ゴシック" w:eastAsia="ＭＳ ゴシック" w:hAnsi="ＭＳ ゴシック" w:cs="Times New Roman" w:hint="eastAsia"/>
          <w:szCs w:val="21"/>
        </w:rPr>
        <w:t>。</w:t>
      </w:r>
      <w:bookmarkStart w:id="0" w:name="_GoBack"/>
      <w:bookmarkEnd w:id="0"/>
    </w:p>
    <w:p w14:paraId="34AA1C4C" w14:textId="77777777" w:rsidR="00F447DD" w:rsidRPr="00F447DD" w:rsidRDefault="00F447DD"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10A1139" w14:textId="7F91C080" w:rsidR="00A62D4B" w:rsidRPr="003C48EE" w:rsidRDefault="00152BA2" w:rsidP="005867F7">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DF3057" w:rsidRPr="003C48EE">
        <w:rPr>
          <w:rFonts w:ascii="ＭＳ ゴシック" w:eastAsia="ＭＳ ゴシック" w:hAnsi="ＭＳ ゴシック" w:cs="Times New Roman" w:hint="eastAsia"/>
          <w:szCs w:val="21"/>
        </w:rPr>
        <w:t>隔離・身体拘束患者様状態報告＞</w:t>
      </w:r>
    </w:p>
    <w:p w14:paraId="422FD813" w14:textId="0C716F24" w:rsidR="000222DE" w:rsidRDefault="00E63B59" w:rsidP="00651939">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宏之様～終日隔離中。</w:t>
      </w:r>
      <w:r w:rsidR="006A297E" w:rsidRPr="006A297E">
        <w:rPr>
          <w:rFonts w:ascii="ＭＳ ゴシック" w:eastAsia="ＭＳ ゴシック" w:hAnsi="ＭＳ ゴシック" w:cs="Times New Roman" w:hint="eastAsia"/>
          <w:szCs w:val="21"/>
        </w:rPr>
        <w:t>午前午後一時間ずつの開放観察指示あり。</w:t>
      </w:r>
      <w:r w:rsidR="00C46290" w:rsidRPr="00C46290">
        <w:rPr>
          <w:rFonts w:ascii="ＭＳ ゴシック" w:eastAsia="ＭＳ ゴシック" w:hAnsi="ＭＳ ゴシック" w:cs="Times New Roman" w:hint="eastAsia"/>
          <w:szCs w:val="21"/>
        </w:rPr>
        <w:t>開放中他室侵入や私物弄り頻回で落ち着ない様子あり。</w:t>
      </w:r>
      <w:r w:rsidR="006A297E" w:rsidRPr="006A297E">
        <w:rPr>
          <w:rFonts w:ascii="ＭＳ ゴシック" w:eastAsia="ＭＳ ゴシック" w:hAnsi="ＭＳ ゴシック" w:cs="Times New Roman" w:hint="eastAsia"/>
          <w:szCs w:val="21"/>
        </w:rPr>
        <w:t>早めに開放観察終了している。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26F34BD3" w14:textId="77777777" w:rsidR="00505CA0" w:rsidRPr="003C48EE" w:rsidRDefault="00505CA0" w:rsidP="00651939">
      <w:pPr>
        <w:ind w:left="1680" w:hangingChars="800" w:hanging="1680"/>
        <w:rPr>
          <w:rFonts w:ascii="ＭＳ ゴシック" w:eastAsia="ＭＳ ゴシック" w:hAnsi="ＭＳ ゴシック" w:cs="Times New Roman"/>
          <w:szCs w:val="21"/>
        </w:rPr>
      </w:pPr>
    </w:p>
    <w:p w14:paraId="542E3959" w14:textId="5669D333" w:rsidR="000222DE" w:rsidRPr="003C48EE" w:rsidRDefault="00E63B59" w:rsidP="00C71242">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00482A28" w:rsidRPr="003C48EE">
        <w:rPr>
          <w:rFonts w:ascii="ＭＳ ゴシック" w:eastAsia="ＭＳ ゴシック" w:hAnsi="ＭＳ ゴシック" w:cs="Times New Roman" w:hint="eastAsia"/>
          <w:szCs w:val="21"/>
        </w:rPr>
        <w:t>。</w:t>
      </w:r>
      <w:r w:rsidR="00C46290" w:rsidRPr="00C46290">
        <w:rPr>
          <w:rFonts w:ascii="ＭＳ ゴシック" w:eastAsia="ＭＳ ゴシック" w:hAnsi="ＭＳ ゴシック" w:cs="Times New Roman" w:hint="eastAsia"/>
          <w:szCs w:val="21"/>
        </w:rPr>
        <w:t>易怒性、不穏興奮なく経過。臥床して休まれ対面時穏やか。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Pr="003C48EE" w:rsidRDefault="009E583A" w:rsidP="000222DE">
      <w:pPr>
        <w:ind w:left="1680" w:hangingChars="800" w:hanging="1680"/>
        <w:rPr>
          <w:rFonts w:ascii="ＭＳ ゴシック" w:eastAsia="ＭＳ ゴシック" w:hAnsi="ＭＳ ゴシック" w:cs="Times New Roman"/>
          <w:szCs w:val="21"/>
        </w:rPr>
      </w:pPr>
    </w:p>
    <w:p w14:paraId="4E637B36" w14:textId="02B3AF79" w:rsidR="0099558E" w:rsidRPr="003C48EE" w:rsidRDefault="006A297E" w:rsidP="0065193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DE6FFD">
        <w:rPr>
          <w:rFonts w:ascii="ＭＳ ゴシック" w:eastAsia="ＭＳ ゴシック" w:hAnsi="ＭＳ ゴシック" w:cs="Times New Roman" w:hint="eastAsia"/>
          <w:szCs w:val="21"/>
        </w:rPr>
        <w:t>身体拘束中</w:t>
      </w:r>
      <w:r w:rsidR="00482A28" w:rsidRPr="003C48EE">
        <w:rPr>
          <w:rFonts w:ascii="ＭＳ ゴシック" w:eastAsia="ＭＳ ゴシック" w:hAnsi="ＭＳ ゴシック" w:cs="Times New Roman" w:hint="eastAsia"/>
          <w:szCs w:val="21"/>
        </w:rPr>
        <w:t>。</w:t>
      </w:r>
      <w:r w:rsidR="003A31A9" w:rsidRPr="003A31A9">
        <w:rPr>
          <w:rFonts w:ascii="ＭＳ ゴシック" w:eastAsia="ＭＳ ゴシック" w:hAnsi="ＭＳ ゴシック" w:cs="Times New Roman" w:hint="eastAsia"/>
          <w:szCs w:val="21"/>
        </w:rPr>
        <w:t>各拘束部位の異常なし。危険行為や自傷行為見られず。大声を発したり不穏興奮もない。</w:t>
      </w:r>
      <w:r w:rsidR="00C71242">
        <w:rPr>
          <w:rFonts w:ascii="ＭＳ ゴシック" w:eastAsia="ＭＳ ゴシック" w:hAnsi="ＭＳ ゴシック" w:cs="Times New Roman" w:hint="eastAsia"/>
          <w:szCs w:val="21"/>
        </w:rPr>
        <w:t>引き続き、症状観察と早期に処遇</w:t>
      </w:r>
      <w:r w:rsidR="000222DE" w:rsidRPr="003C48EE">
        <w:rPr>
          <w:rFonts w:ascii="ＭＳ ゴシック" w:eastAsia="ＭＳ ゴシック" w:hAnsi="ＭＳ ゴシック" w:cs="Times New Roman" w:hint="eastAsia"/>
          <w:szCs w:val="21"/>
        </w:rPr>
        <w:t>制限解除出来るよう努めていく。</w:t>
      </w:r>
    </w:p>
    <w:p w14:paraId="6C16755A" w14:textId="7FF3CB34" w:rsidR="00783AAE" w:rsidRDefault="00783AAE" w:rsidP="00783AAE">
      <w:pPr>
        <w:ind w:leftChars="-68" w:left="1468" w:hangingChars="767" w:hanging="1611"/>
        <w:rPr>
          <w:rFonts w:ascii="ＭＳ ゴシック" w:eastAsia="ＭＳ ゴシック" w:hAnsi="ＭＳ ゴシック" w:cs="Times New Roman"/>
          <w:szCs w:val="21"/>
        </w:rPr>
      </w:pPr>
    </w:p>
    <w:p w14:paraId="1F3716BA" w14:textId="77777777" w:rsidR="00662674" w:rsidRPr="00662674" w:rsidRDefault="00662674" w:rsidP="00662674">
      <w:pPr>
        <w:ind w:leftChars="-68" w:left="1468" w:hangingChars="767" w:hanging="1611"/>
        <w:rPr>
          <w:rFonts w:ascii="ＭＳ ゴシック" w:eastAsia="ＭＳ ゴシック" w:hAnsi="ＭＳ ゴシック" w:cs="Times New Roman"/>
          <w:szCs w:val="21"/>
        </w:rPr>
      </w:pPr>
      <w:r w:rsidRPr="00662674">
        <w:rPr>
          <w:rFonts w:ascii="ＭＳ ゴシック" w:eastAsia="ＭＳ ゴシック" w:hAnsi="ＭＳ ゴシック" w:cs="Times New Roman" w:hint="eastAsia"/>
          <w:szCs w:val="21"/>
        </w:rPr>
        <w:t>＜措置入院患者様ケース検討＞</w:t>
      </w:r>
    </w:p>
    <w:p w14:paraId="1F6FAF05" w14:textId="77777777" w:rsidR="00662674" w:rsidRPr="00662674" w:rsidRDefault="00662674" w:rsidP="00662674">
      <w:pPr>
        <w:ind w:leftChars="-68" w:left="1468" w:hangingChars="767" w:hanging="1611"/>
        <w:rPr>
          <w:rFonts w:ascii="ＭＳ ゴシック" w:eastAsia="ＭＳ ゴシック" w:hAnsi="ＭＳ ゴシック" w:cs="Times New Roman"/>
          <w:szCs w:val="21"/>
        </w:rPr>
      </w:pPr>
      <w:r w:rsidRPr="00662674">
        <w:rPr>
          <w:rFonts w:ascii="ＭＳ ゴシック" w:eastAsia="ＭＳ ゴシック" w:hAnsi="ＭＳ ゴシック" w:cs="Times New Roman" w:hint="eastAsia"/>
          <w:szCs w:val="21"/>
        </w:rPr>
        <w:t>・藤井　崇史様～</w:t>
      </w:r>
      <w:r w:rsidRPr="00662674">
        <w:rPr>
          <w:rFonts w:ascii="ＭＳ ゴシック" w:eastAsia="ＭＳ ゴシック" w:hAnsi="ＭＳ ゴシック" w:cs="Times New Roman"/>
          <w:szCs w:val="21"/>
        </w:rPr>
        <w:t>R7.8.4より終日隔離継続中。対面時の不穏さや易怒性、被害的な発言などは聞かれず経過し、夜間の睡眠も良好。周囲の騒音やスタッフの対応の遅さに対し、苛々を訴え、時に壁叩きをする事が見られている。</w:t>
      </w:r>
    </w:p>
    <w:p w14:paraId="1A9A174E" w14:textId="77777777" w:rsidR="00662674" w:rsidRPr="00662674" w:rsidRDefault="00662674" w:rsidP="00662674">
      <w:pPr>
        <w:ind w:leftChars="-68" w:left="1468" w:hangingChars="767" w:hanging="1611"/>
        <w:rPr>
          <w:rFonts w:ascii="ＭＳ ゴシック" w:eastAsia="ＭＳ ゴシック" w:hAnsi="ＭＳ ゴシック" w:cs="Times New Roman"/>
          <w:szCs w:val="21"/>
        </w:rPr>
      </w:pPr>
    </w:p>
    <w:p w14:paraId="247CBF90" w14:textId="7DC0B429" w:rsidR="00662674" w:rsidRPr="00662674" w:rsidRDefault="00662674" w:rsidP="00662674">
      <w:pPr>
        <w:ind w:leftChars="-68" w:left="1468" w:hangingChars="767" w:hanging="1611"/>
        <w:rPr>
          <w:rFonts w:ascii="ＭＳ ゴシック" w:eastAsia="ＭＳ ゴシック" w:hAnsi="ＭＳ ゴシック" w:cs="Times New Roman"/>
          <w:szCs w:val="21"/>
        </w:rPr>
      </w:pPr>
      <w:r w:rsidRPr="00662674">
        <w:rPr>
          <w:rFonts w:ascii="ＭＳ ゴシック" w:eastAsia="ＭＳ ゴシック" w:hAnsi="ＭＳ ゴシック" w:cs="Times New Roman" w:hint="eastAsia"/>
          <w:szCs w:val="21"/>
        </w:rPr>
        <w:t>・斎藤　恒男様～</w:t>
      </w:r>
      <w:r w:rsidRPr="00662674">
        <w:rPr>
          <w:rFonts w:ascii="ＭＳ ゴシック" w:eastAsia="ＭＳ ゴシック" w:hAnsi="ＭＳ ゴシック" w:cs="Times New Roman"/>
          <w:szCs w:val="21"/>
        </w:rPr>
        <w:t>不穏興奮なく他者トラブルなく経過している。引き続き、関係機関と連携し、措置解除に向け関わっていく。</w:t>
      </w:r>
    </w:p>
    <w:p w14:paraId="60CDC1F0" w14:textId="77777777" w:rsidR="00662674" w:rsidRPr="00662674" w:rsidRDefault="00662674" w:rsidP="00662674">
      <w:pPr>
        <w:ind w:leftChars="-68" w:left="1468" w:hangingChars="767" w:hanging="1611"/>
        <w:rPr>
          <w:rFonts w:ascii="ＭＳ ゴシック" w:eastAsia="ＭＳ ゴシック" w:hAnsi="ＭＳ ゴシック" w:cs="Times New Roman"/>
          <w:szCs w:val="21"/>
        </w:rPr>
      </w:pPr>
    </w:p>
    <w:p w14:paraId="43A107D6" w14:textId="17878161" w:rsidR="0082316F" w:rsidRPr="0082316F" w:rsidRDefault="00662674" w:rsidP="00662674">
      <w:pPr>
        <w:ind w:leftChars="-68" w:left="1468" w:hangingChars="767" w:hanging="1611"/>
        <w:rPr>
          <w:rFonts w:ascii="ＭＳ ゴシック" w:eastAsia="ＭＳ ゴシック" w:hAnsi="ＭＳ ゴシック" w:cs="Times New Roman"/>
          <w:szCs w:val="21"/>
        </w:rPr>
      </w:pPr>
      <w:r w:rsidRPr="00662674">
        <w:rPr>
          <w:rFonts w:ascii="ＭＳ ゴシック" w:eastAsia="ＭＳ ゴシック" w:hAnsi="ＭＳ ゴシック" w:cs="Times New Roman" w:hint="eastAsia"/>
          <w:szCs w:val="21"/>
        </w:rPr>
        <w:t>・三浦　華菜様～</w:t>
      </w:r>
      <w:r w:rsidRPr="00662674">
        <w:rPr>
          <w:rFonts w:ascii="ＭＳ ゴシック" w:eastAsia="ＭＳ ゴシック" w:hAnsi="ＭＳ ゴシック" w:cs="Times New Roman"/>
          <w:szCs w:val="21"/>
        </w:rPr>
        <w:t>R7.9.29、母様からの手紙を読み、不穏興奮著明となり、一時的にA</w:t>
      </w:r>
      <w:r w:rsidR="00D84070">
        <w:rPr>
          <w:rFonts w:ascii="ＭＳ ゴシック" w:eastAsia="ＭＳ ゴシック" w:hAnsi="ＭＳ ゴシック" w:cs="Times New Roman"/>
          <w:szCs w:val="21"/>
        </w:rPr>
        <w:t>ユニットへ移動。通信制限開始となっている。</w:t>
      </w:r>
      <w:r w:rsidRPr="00662674">
        <w:rPr>
          <w:rFonts w:ascii="ＭＳ ゴシック" w:eastAsia="ＭＳ ゴシック" w:hAnsi="ＭＳ ゴシック" w:cs="Times New Roman"/>
          <w:szCs w:val="21"/>
        </w:rPr>
        <w:t>本人へのかかわりはなるべく避けて頂く事を母親へ説明済。</w:t>
      </w:r>
      <w:r w:rsidR="00D84070" w:rsidRPr="00D84070">
        <w:rPr>
          <w:rFonts w:ascii="ＭＳ ゴシック" w:eastAsia="ＭＳ ゴシック" w:hAnsi="ＭＳ ゴシック" w:cs="Times New Roman" w:hint="eastAsia"/>
          <w:szCs w:val="21"/>
        </w:rPr>
        <w:t>現在は</w:t>
      </w:r>
      <w:r w:rsidR="00D84070" w:rsidRPr="00D84070">
        <w:rPr>
          <w:rFonts w:ascii="ＭＳ ゴシック" w:eastAsia="ＭＳ ゴシック" w:hAnsi="ＭＳ ゴシック" w:cs="Times New Roman"/>
          <w:szCs w:val="21"/>
        </w:rPr>
        <w:t>Bユニットにて経過。</w:t>
      </w:r>
      <w:r w:rsidR="00D84070">
        <w:rPr>
          <w:rFonts w:ascii="ＭＳ ゴシック" w:eastAsia="ＭＳ ゴシック" w:hAnsi="ＭＳ ゴシック" w:cs="Times New Roman" w:hint="eastAsia"/>
          <w:szCs w:val="21"/>
        </w:rPr>
        <w:t>今後については、</w:t>
      </w:r>
      <w:r w:rsidRPr="00662674">
        <w:rPr>
          <w:rFonts w:ascii="ＭＳ ゴシック" w:eastAsia="ＭＳ ゴシック" w:hAnsi="ＭＳ ゴシック" w:cs="Times New Roman"/>
          <w:szCs w:val="21"/>
        </w:rPr>
        <w:t>本人が入所するグループホームは母様が関われないような遠方の施設を検討していく事となっている。引き続き、関係機関と連携し、措置解除に向け関わっていく。</w:t>
      </w:r>
    </w:p>
    <w:sectPr w:rsidR="0082316F" w:rsidRPr="0082316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D96"/>
    <w:rsid w:val="00406467"/>
    <w:rsid w:val="00407021"/>
    <w:rsid w:val="00407B73"/>
    <w:rsid w:val="00407C05"/>
    <w:rsid w:val="004108B1"/>
    <w:rsid w:val="00410BFC"/>
    <w:rsid w:val="00410C19"/>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42C"/>
    <w:rsid w:val="005B1783"/>
    <w:rsid w:val="005B1D20"/>
    <w:rsid w:val="005B2D9C"/>
    <w:rsid w:val="005B30BD"/>
    <w:rsid w:val="005B3170"/>
    <w:rsid w:val="005B3999"/>
    <w:rsid w:val="005B4625"/>
    <w:rsid w:val="005B57FC"/>
    <w:rsid w:val="005B6734"/>
    <w:rsid w:val="005B7454"/>
    <w:rsid w:val="005B761D"/>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5CDF"/>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C5A"/>
    <w:rsid w:val="007F1AFD"/>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385"/>
    <w:rsid w:val="009604EC"/>
    <w:rsid w:val="00960D16"/>
    <w:rsid w:val="00960FAB"/>
    <w:rsid w:val="00961092"/>
    <w:rsid w:val="00961111"/>
    <w:rsid w:val="0096126C"/>
    <w:rsid w:val="00961301"/>
    <w:rsid w:val="009617CA"/>
    <w:rsid w:val="00961BA3"/>
    <w:rsid w:val="00962837"/>
    <w:rsid w:val="00962996"/>
    <w:rsid w:val="00962F99"/>
    <w:rsid w:val="009635F0"/>
    <w:rsid w:val="00964573"/>
    <w:rsid w:val="0096523E"/>
    <w:rsid w:val="00965E3A"/>
    <w:rsid w:val="00965FFE"/>
    <w:rsid w:val="0096617F"/>
    <w:rsid w:val="0096659E"/>
    <w:rsid w:val="00966687"/>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C7AAA"/>
    <w:rsid w:val="00BD00AD"/>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0C0C"/>
    <w:rsid w:val="00C31C30"/>
    <w:rsid w:val="00C3302B"/>
    <w:rsid w:val="00C33D89"/>
    <w:rsid w:val="00C346E7"/>
    <w:rsid w:val="00C34A75"/>
    <w:rsid w:val="00C3589F"/>
    <w:rsid w:val="00C36C3E"/>
    <w:rsid w:val="00C36D06"/>
    <w:rsid w:val="00C377B2"/>
    <w:rsid w:val="00C405B0"/>
    <w:rsid w:val="00C40865"/>
    <w:rsid w:val="00C41774"/>
    <w:rsid w:val="00C418CE"/>
    <w:rsid w:val="00C42263"/>
    <w:rsid w:val="00C4234B"/>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CCF"/>
    <w:rsid w:val="00CF5E98"/>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2DD9"/>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403B"/>
    <w:rsid w:val="00D84070"/>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3FB"/>
    <w:rsid w:val="00F159A9"/>
    <w:rsid w:val="00F16CA1"/>
    <w:rsid w:val="00F17619"/>
    <w:rsid w:val="00F17774"/>
    <w:rsid w:val="00F179D3"/>
    <w:rsid w:val="00F17AFD"/>
    <w:rsid w:val="00F17D8A"/>
    <w:rsid w:val="00F204B1"/>
    <w:rsid w:val="00F20D9B"/>
    <w:rsid w:val="00F20DFC"/>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199"/>
    <w:rsid w:val="00F6067F"/>
    <w:rsid w:val="00F6105E"/>
    <w:rsid w:val="00F615C0"/>
    <w:rsid w:val="00F619A4"/>
    <w:rsid w:val="00F6214A"/>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F5B0BE01-118A-4C1C-B3BF-9904A9BD0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94217-2896-40F8-8389-9ECD259E0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2</Pages>
  <Words>160</Words>
  <Characters>916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64</cp:revision>
  <cp:lastPrinted>2024-11-26T17:22:00Z</cp:lastPrinted>
  <dcterms:created xsi:type="dcterms:W3CDTF">2025-10-02T01:14:00Z</dcterms:created>
  <dcterms:modified xsi:type="dcterms:W3CDTF">2025-10-11T06:37:00Z</dcterms:modified>
</cp:coreProperties>
</file>