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C15DBF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15DBF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6FC4BA54" w14:textId="6D024DCF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0622DE">
        <w:rPr>
          <w:rFonts w:asciiTheme="majorEastAsia" w:eastAsiaTheme="majorEastAsia" w:hAnsiTheme="majorEastAsia" w:hint="eastAsia"/>
          <w:sz w:val="24"/>
        </w:rPr>
        <w:t>10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C44563">
        <w:rPr>
          <w:rFonts w:asciiTheme="majorEastAsia" w:eastAsiaTheme="majorEastAsia" w:hAnsiTheme="majorEastAsia" w:hint="eastAsia"/>
          <w:sz w:val="24"/>
        </w:rPr>
        <w:t>8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C44563">
        <w:rPr>
          <w:rFonts w:asciiTheme="majorEastAsia" w:eastAsiaTheme="majorEastAsia" w:hAnsiTheme="majorEastAsia" w:hint="eastAsia"/>
          <w:sz w:val="24"/>
        </w:rPr>
        <w:t>水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C44563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20184C21" w:rsidR="005F362B" w:rsidRDefault="002C1BB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E41C986" w:rsidR="005F362B" w:rsidRDefault="002C1BB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2E5DDA64" w:rsidR="005F362B" w:rsidRDefault="00E065E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065E3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C409B93" w:rsidR="005F362B" w:rsidRDefault="00E065E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見上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224DF813" w:rsidR="00DC55CC" w:rsidRDefault="00C44563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16B72B62" w:rsidR="005F362B" w:rsidRDefault="00C44563" w:rsidP="00C30AF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11C135F6" w:rsidR="005F362B" w:rsidRDefault="009E6D6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69C90500" w:rsidR="005F362B" w:rsidRDefault="00C4456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歯科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045F9ACD" w:rsidR="005F362B" w:rsidRDefault="009E6D6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09E34373" w:rsidR="005F362B" w:rsidRDefault="00C44563" w:rsidP="00DC55C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4013FC59" w:rsidR="005F362B" w:rsidRDefault="00E065E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37D2AF9B" w:rsidR="005F362B" w:rsidRDefault="00C4456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3F878EF4" w:rsidR="005F362B" w:rsidRDefault="00C44563" w:rsidP="00C30AF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3E9585E0" w:rsidR="005F362B" w:rsidRDefault="00E065E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22069F17" w:rsidR="005F362B" w:rsidRDefault="00CB4DF5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44563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69E1FAC1" w:rsidR="005F362B" w:rsidRDefault="00C4456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69BCC3F5" w:rsidR="005F362B" w:rsidRDefault="00C4456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720ECC9B" w:rsidR="005F362B" w:rsidRDefault="00C4456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0E453B75" w:rsidR="005F362B" w:rsidRDefault="00C4456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617C1001" w:rsidR="005F362B" w:rsidRDefault="00C4456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729982A5" w:rsidR="005F362B" w:rsidRDefault="00C4456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667BF8EE" w:rsidR="005F362B" w:rsidRDefault="00C4456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8103D74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0B7E9F3B" w:rsidR="00FA4AC3" w:rsidRDefault="00DC55CC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E065E3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784A05B2" w:rsidR="00FA4AC3" w:rsidRDefault="00C44563" w:rsidP="00DC55CC">
            <w:pPr>
              <w:pStyle w:val="xl67"/>
              <w:widowControl w:val="0"/>
              <w:spacing w:before="0" w:beforeAutospacing="0" w:after="0" w:afterAutospacing="0"/>
              <w:ind w:leftChars="50" w:left="225" w:hangingChars="50" w:hanging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353A7821" w:rsidR="00FA4AC3" w:rsidRDefault="00C44563" w:rsidP="009E6D6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7B7AC231" w:rsidR="00FA4AC3" w:rsidRDefault="00C44563" w:rsidP="00DC55CC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41D7C8BB" w:rsidR="00FA4AC3" w:rsidRDefault="009E6D68" w:rsidP="009E6D68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44563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04FCD7C9" w:rsidR="00FA4AC3" w:rsidRDefault="00C44563" w:rsidP="00FA4AC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4D413FA5" w:rsidR="00FA4AC3" w:rsidRDefault="00DC55CC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245599DC" w:rsidR="00DC55CC" w:rsidRDefault="009E6D68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321274A4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763002DB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4EA8369F" w14:textId="0D6F3F19" w:rsidR="00DB06CD" w:rsidRDefault="00BC13F6" w:rsidP="00C4456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0F3F18C2" w14:textId="77777777" w:rsidR="000165C4" w:rsidRPr="00D53CCF" w:rsidRDefault="000165C4" w:rsidP="00D53CCF">
      <w:pPr>
        <w:rPr>
          <w:rFonts w:ascii="ＭＳ ゴシック" w:eastAsia="ＭＳ ゴシック" w:hAnsi="ＭＳ ゴシック"/>
          <w:sz w:val="24"/>
        </w:rPr>
      </w:pPr>
    </w:p>
    <w:p w14:paraId="0E6C46C2" w14:textId="77777777" w:rsidR="006E28EE" w:rsidRDefault="000F07A8" w:rsidP="006E28E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23E03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3328F6D5" w14:textId="3D9A41AB" w:rsidR="00AF7CAC" w:rsidRDefault="00C44563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・菅井　浩子様～死亡退院となっています。</w:t>
      </w:r>
    </w:p>
    <w:p w14:paraId="61D60DF8" w14:textId="6BE2BC8E" w:rsidR="00C44563" w:rsidRDefault="00C44563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74688F24" w14:textId="777468AF" w:rsidR="00C44563" w:rsidRDefault="00C44563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公子様～主治医よりミトン指示頂いています。</w:t>
      </w:r>
      <w:r w:rsidRPr="00C44563">
        <w:rPr>
          <w:rFonts w:ascii="ＭＳ ゴシック" w:eastAsia="ＭＳ ゴシック" w:hAnsi="ＭＳ ゴシック" w:hint="eastAsia"/>
          <w:sz w:val="24"/>
        </w:rPr>
        <w:t>また本人の衰弱</w:t>
      </w:r>
      <w:r>
        <w:rPr>
          <w:rFonts w:ascii="ＭＳ ゴシック" w:eastAsia="ＭＳ ゴシック" w:hAnsi="ＭＳ ゴシック" w:hint="eastAsia"/>
          <w:sz w:val="24"/>
        </w:rPr>
        <w:t>が見られていること報告し、本日主治医より家族へ連絡する予定となっています。</w:t>
      </w:r>
    </w:p>
    <w:p w14:paraId="47E0EB73" w14:textId="1AB56795" w:rsidR="00C44563" w:rsidRDefault="00C44563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C537993" w14:textId="31BA324F" w:rsidR="00C44563" w:rsidRDefault="00C44563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・甘利　惠子様～介護認定調査実施しています。</w:t>
      </w:r>
    </w:p>
    <w:p w14:paraId="4F28C9D4" w14:textId="6AD3AEA4" w:rsidR="00C44563" w:rsidRDefault="00C44563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55DFC79B" w14:textId="1294B293" w:rsidR="00C44563" w:rsidRDefault="00C44563" w:rsidP="00BC13F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・居ヶ内　米作様～南寿の里訪問調査実施しています。</w:t>
      </w:r>
      <w:r w:rsidR="00BC13F6">
        <w:rPr>
          <w:rFonts w:ascii="ＭＳ ゴシック" w:eastAsia="ＭＳ ゴシック" w:hAnsi="ＭＳ ゴシック" w:hint="eastAsia"/>
          <w:sz w:val="24"/>
        </w:rPr>
        <w:t>10月13日15時退院予定。</w:t>
      </w:r>
    </w:p>
    <w:p w14:paraId="6524551F" w14:textId="43A1C200" w:rsidR="006E28EE" w:rsidRDefault="006E28EE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F9C4095" w14:textId="2D66545B" w:rsidR="00C44563" w:rsidRDefault="00C44563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・小泉　信吉様～昨日呼吸器症状ないも発熱あったこと報告、本日胸部CT、採血実施、CT異常所見なし。採血は緊急値あっても明日主治医指</w:t>
      </w:r>
      <w:r>
        <w:rPr>
          <w:rFonts w:ascii="ＭＳ ゴシック" w:eastAsia="ＭＳ ゴシック" w:hAnsi="ＭＳ ゴシック" w:hint="eastAsia"/>
          <w:sz w:val="24"/>
        </w:rPr>
        <w:lastRenderedPageBreak/>
        <w:t>示出すため、本日指示受けはしなくても良いとのこと。</w:t>
      </w:r>
    </w:p>
    <w:p w14:paraId="5CAECAE3" w14:textId="274C935F" w:rsidR="00EE0613" w:rsidRDefault="00DC55CC" w:rsidP="00EE061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A5576F">
        <w:rPr>
          <w:rFonts w:ascii="ＭＳ ゴシック" w:eastAsia="ＭＳ ゴシック" w:hAnsi="ＭＳ ゴシック" w:hint="eastAsia"/>
          <w:sz w:val="24"/>
        </w:rPr>
        <w:t>南病棟</w:t>
      </w:r>
      <w:r w:rsidR="00EE0613">
        <w:rPr>
          <w:rFonts w:ascii="ＭＳ ゴシック" w:eastAsia="ＭＳ ゴシック" w:hAnsi="ＭＳ ゴシック" w:hint="eastAsia"/>
          <w:sz w:val="24"/>
        </w:rPr>
        <w:t>入室状況＞</w:t>
      </w:r>
    </w:p>
    <w:p w14:paraId="529885C7" w14:textId="7E39C917" w:rsidR="00B42190" w:rsidRDefault="00C44563" w:rsidP="00C4456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なし</w:t>
      </w:r>
    </w:p>
    <w:p w14:paraId="2F428DF4" w14:textId="77777777" w:rsidR="00B42190" w:rsidRDefault="00B42190" w:rsidP="00EE061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C392E68" w14:textId="28B609AC" w:rsidR="00AE7582" w:rsidRDefault="00AE7582" w:rsidP="00A5576F">
      <w:pPr>
        <w:rPr>
          <w:rFonts w:ascii="ＭＳ ゴシック" w:eastAsia="ＭＳ ゴシック" w:hAnsi="ＭＳ ゴシック"/>
          <w:sz w:val="24"/>
        </w:rPr>
      </w:pPr>
    </w:p>
    <w:p w14:paraId="6A9DE6AB" w14:textId="18B49008" w:rsidR="00AE7582" w:rsidRDefault="00AE7582" w:rsidP="00A557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＜食形態変更＞</w:t>
      </w:r>
    </w:p>
    <w:p w14:paraId="620654BA" w14:textId="2B164AEC" w:rsidR="00095273" w:rsidRDefault="00C44563" w:rsidP="00A557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・小泉　信吉様～常食からハーフ食へ変更</w:t>
      </w:r>
    </w:p>
    <w:p w14:paraId="10C371B7" w14:textId="77777777" w:rsidR="00C44563" w:rsidRDefault="00C44563" w:rsidP="00A5576F">
      <w:pPr>
        <w:rPr>
          <w:rFonts w:ascii="ＭＳ ゴシック" w:eastAsia="ＭＳ ゴシック" w:hAnsi="ＭＳ ゴシック"/>
          <w:sz w:val="24"/>
        </w:rPr>
      </w:pPr>
    </w:p>
    <w:p w14:paraId="7CDA5514" w14:textId="735826BF" w:rsidR="00C44563" w:rsidRDefault="00C44563" w:rsidP="00A557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キミ子様～常食から粥、キザミへ変更</w:t>
      </w:r>
    </w:p>
    <w:p w14:paraId="77BBBD52" w14:textId="77777777" w:rsidR="00095273" w:rsidRDefault="00095273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71883C7" w14:textId="77777777" w:rsidR="009E14EE" w:rsidRDefault="009E14EE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7602AB18" w14:textId="3A4CC765" w:rsidR="00FB25EC" w:rsidRDefault="00C44563" w:rsidP="00C445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＜柞木田Dr診察＞</w:t>
      </w:r>
    </w:p>
    <w:p w14:paraId="2E8A41EA" w14:textId="3DBC6F95" w:rsidR="00C44563" w:rsidRDefault="00C44563" w:rsidP="00C445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　隆様～</w:t>
      </w:r>
      <w:r w:rsidRPr="00C44563">
        <w:rPr>
          <w:rFonts w:ascii="ＭＳ ゴシック" w:eastAsia="ＭＳ ゴシック" w:hAnsi="ＭＳ ゴシック" w:hint="eastAsia"/>
          <w:sz w:val="24"/>
        </w:rPr>
        <w:t>診察時両足（大腿～脹脛）の痺れがあると話しており、主治医から家族と相談し、整形受診検討するよう指示あり。</w:t>
      </w:r>
    </w:p>
    <w:p w14:paraId="708E468F" w14:textId="1D35DDF4" w:rsidR="00C44563" w:rsidRDefault="00C44563" w:rsidP="00C445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69092D0" w14:textId="41585A41" w:rsidR="00C44563" w:rsidRDefault="00C44563" w:rsidP="00C445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＜村上Dr診察＞</w:t>
      </w:r>
    </w:p>
    <w:p w14:paraId="1EE293C2" w14:textId="60742574" w:rsidR="00C44563" w:rsidRDefault="004D62A6" w:rsidP="00C445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特記なし</w:t>
      </w:r>
    </w:p>
    <w:p w14:paraId="50FCDB26" w14:textId="77777777" w:rsidR="00095273" w:rsidRDefault="00095273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E24A7FD" w14:textId="3145DE36" w:rsidR="00783587" w:rsidRDefault="00783587" w:rsidP="00196548">
      <w:pPr>
        <w:rPr>
          <w:rFonts w:ascii="ＭＳ ゴシック" w:eastAsia="ＭＳ ゴシック" w:hAnsi="ＭＳ ゴシック"/>
          <w:sz w:val="24"/>
        </w:rPr>
      </w:pPr>
      <w:r w:rsidRPr="00E430B9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4B417CA1" w14:textId="77777777" w:rsidR="00850EB2" w:rsidRDefault="00850EB2" w:rsidP="00A5576F">
      <w:pPr>
        <w:rPr>
          <w:rFonts w:ascii="ＭＳ ゴシック" w:eastAsia="ＭＳ ゴシック" w:hAnsi="ＭＳ ゴシック"/>
          <w:sz w:val="24"/>
        </w:rPr>
      </w:pPr>
    </w:p>
    <w:p w14:paraId="32D9A099" w14:textId="4336950E" w:rsidR="00A5576F" w:rsidRPr="004D62A6" w:rsidRDefault="00A5576F" w:rsidP="004D62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善治様～</w:t>
      </w:r>
      <w:r w:rsidR="004D62A6" w:rsidRPr="004D62A6">
        <w:rPr>
          <w:rFonts w:ascii="ＭＳ ゴシック" w:eastAsia="ＭＳ ゴシック" w:hAnsi="ＭＳ ゴシック" w:hint="eastAsia"/>
          <w:sz w:val="24"/>
        </w:rPr>
        <w:t>14時に体温37.9℃ありクーリング実施中。</w:t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 w:rsidRPr="004D62A6">
        <w:rPr>
          <w:rFonts w:ascii="ＭＳ ゴシック" w:eastAsia="ＭＳ ゴシック" w:hAnsi="ＭＳ ゴシック" w:hint="eastAsia"/>
          <w:sz w:val="24"/>
        </w:rPr>
        <w:t>酸素投与3Lにて酸素飽和度90％で経過している。痰鳴無いが訪室し適時吸引実施しており中等量の痰吸引している。</w:t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E85E87" w:rsidRPr="00E85E87">
        <w:rPr>
          <w:rFonts w:ascii="ＭＳ ゴシック" w:eastAsia="ＭＳ ゴシック" w:hAnsi="ＭＳ ゴシック" w:hint="eastAsia"/>
          <w:sz w:val="24"/>
        </w:rPr>
        <w:tab/>
      </w:r>
      <w:r w:rsidR="00E85E87" w:rsidRPr="00E85E87">
        <w:rPr>
          <w:rFonts w:ascii="ＭＳ ゴシック" w:eastAsia="ＭＳ ゴシック" w:hAnsi="ＭＳ ゴシック" w:hint="eastAsia"/>
          <w:sz w:val="24"/>
        </w:rPr>
        <w:tab/>
      </w:r>
      <w:r w:rsidR="00E85E87" w:rsidRPr="00E85E87">
        <w:rPr>
          <w:rFonts w:ascii="ＭＳ ゴシック" w:eastAsia="ＭＳ ゴシック" w:hAnsi="ＭＳ ゴシック" w:hint="eastAsia"/>
          <w:sz w:val="24"/>
        </w:rPr>
        <w:tab/>
      </w:r>
      <w:r w:rsidR="00E85E87" w:rsidRPr="00E85E87">
        <w:rPr>
          <w:rFonts w:ascii="ＭＳ ゴシック" w:eastAsia="ＭＳ ゴシック" w:hAnsi="ＭＳ ゴシック" w:hint="eastAsia"/>
          <w:sz w:val="24"/>
        </w:rPr>
        <w:tab/>
      </w:r>
      <w:r w:rsidR="00E85E87" w:rsidRPr="00E85E87">
        <w:rPr>
          <w:rFonts w:ascii="ＭＳ ゴシック" w:eastAsia="ＭＳ ゴシック" w:hAnsi="ＭＳ ゴシック" w:hint="eastAsia"/>
          <w:sz w:val="24"/>
        </w:rPr>
        <w:tab/>
      </w:r>
      <w:r w:rsidR="00E85E87" w:rsidRPr="00E85E87">
        <w:rPr>
          <w:rFonts w:ascii="ＭＳ ゴシック" w:eastAsia="ＭＳ ゴシック" w:hAnsi="ＭＳ ゴシック" w:hint="eastAsia"/>
          <w:sz w:val="24"/>
        </w:rPr>
        <w:tab/>
      </w:r>
      <w:r w:rsidR="00E85E87" w:rsidRPr="00E85E87">
        <w:rPr>
          <w:rFonts w:ascii="ＭＳ ゴシック" w:eastAsia="ＭＳ ゴシック" w:hAnsi="ＭＳ ゴシック" w:hint="eastAsia"/>
          <w:sz w:val="24"/>
        </w:rPr>
        <w:tab/>
      </w:r>
      <w:r w:rsidR="00E85E87" w:rsidRPr="00E85E87">
        <w:rPr>
          <w:rFonts w:ascii="ＭＳ ゴシック" w:eastAsia="ＭＳ ゴシック" w:hAnsi="ＭＳ ゴシック" w:hint="eastAsia"/>
          <w:sz w:val="24"/>
        </w:rPr>
        <w:tab/>
      </w:r>
    </w:p>
    <w:p w14:paraId="57741964" w14:textId="1D3AD3D1" w:rsidR="00A5576F" w:rsidRPr="00A5576F" w:rsidRDefault="00A5576F" w:rsidP="00A5576F">
      <w:pPr>
        <w:rPr>
          <w:rFonts w:ascii="ＭＳ ゴシック" w:eastAsia="ＭＳ ゴシック" w:hAnsi="ＭＳ ゴシック"/>
          <w:sz w:val="24"/>
        </w:rPr>
      </w:pPr>
      <w:r w:rsidRPr="00A5576F">
        <w:rPr>
          <w:rFonts w:ascii="ＭＳ ゴシック" w:eastAsia="ＭＳ ゴシック" w:hAnsi="ＭＳ ゴシック" w:hint="eastAsia"/>
          <w:sz w:val="24"/>
        </w:rPr>
        <w:t>・蹴揚　ヒサ様～</w:t>
      </w:r>
      <w:r w:rsidR="004D62A6" w:rsidRPr="004D62A6">
        <w:rPr>
          <w:rFonts w:ascii="ＭＳ ゴシック" w:eastAsia="ＭＳ ゴシック" w:hAnsi="ＭＳ ゴシック" w:hint="eastAsia"/>
          <w:sz w:val="24"/>
        </w:rPr>
        <w:t>バイタルサイン著変なし。食事量数口で摂取終わっている。</w:t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 w:rsidRPr="004D62A6">
        <w:rPr>
          <w:rFonts w:ascii="ＭＳ ゴシック" w:eastAsia="ＭＳ ゴシック" w:hAnsi="ＭＳ ゴシック" w:hint="eastAsia"/>
          <w:sz w:val="24"/>
        </w:rPr>
        <w:t>話し掛けると開眼あるが、日中は傾眠傾向。</w:t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Pr="00A5576F">
        <w:rPr>
          <w:rFonts w:ascii="ＭＳ ゴシック" w:eastAsia="ＭＳ ゴシック" w:hAnsi="ＭＳ ゴシック"/>
          <w:sz w:val="24"/>
        </w:rPr>
        <w:tab/>
      </w:r>
    </w:p>
    <w:p w14:paraId="35515978" w14:textId="0DC6A731" w:rsidR="00850EB2" w:rsidRDefault="00A5576F" w:rsidP="004D62A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A5576F">
        <w:rPr>
          <w:rFonts w:ascii="ＭＳ ゴシック" w:eastAsia="ＭＳ ゴシック" w:hAnsi="ＭＳ ゴシック" w:hint="eastAsia"/>
          <w:sz w:val="24"/>
        </w:rPr>
        <w:t>・寺井　のり子様～</w:t>
      </w:r>
      <w:r w:rsidR="004D62A6" w:rsidRPr="004D62A6">
        <w:rPr>
          <w:rFonts w:ascii="ＭＳ ゴシック" w:eastAsia="ＭＳ ゴシック" w:hAnsi="ＭＳ ゴシック" w:hint="eastAsia"/>
          <w:sz w:val="24"/>
        </w:rPr>
        <w:t>バイタルサイン著変なし。痰鳴や呼吸苦なく経過。傾眠傾向であり体動や独語なし。中等量の痰吸引している。</w:t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E85E87" w:rsidRPr="00E85E87">
        <w:rPr>
          <w:rFonts w:ascii="ＭＳ ゴシック" w:eastAsia="ＭＳ ゴシック" w:hAnsi="ＭＳ ゴシック" w:hint="eastAsia"/>
          <w:sz w:val="24"/>
        </w:rPr>
        <w:tab/>
      </w:r>
      <w:r w:rsidR="00E85E87" w:rsidRPr="00E85E87">
        <w:rPr>
          <w:rFonts w:ascii="ＭＳ ゴシック" w:eastAsia="ＭＳ ゴシック" w:hAnsi="ＭＳ ゴシック" w:hint="eastAsia"/>
          <w:sz w:val="24"/>
        </w:rPr>
        <w:tab/>
      </w:r>
      <w:r w:rsidR="00E85E87" w:rsidRPr="00E85E87">
        <w:rPr>
          <w:rFonts w:ascii="ＭＳ ゴシック" w:eastAsia="ＭＳ ゴシック" w:hAnsi="ＭＳ ゴシック" w:hint="eastAsia"/>
          <w:sz w:val="24"/>
        </w:rPr>
        <w:tab/>
      </w:r>
      <w:r w:rsidR="00E85E87" w:rsidRPr="00E85E87">
        <w:rPr>
          <w:rFonts w:ascii="ＭＳ ゴシック" w:eastAsia="ＭＳ ゴシック" w:hAnsi="ＭＳ ゴシック" w:hint="eastAsia"/>
          <w:sz w:val="24"/>
        </w:rPr>
        <w:tab/>
      </w:r>
      <w:r w:rsidR="00E85E87" w:rsidRPr="00E85E87">
        <w:rPr>
          <w:rFonts w:ascii="ＭＳ ゴシック" w:eastAsia="ＭＳ ゴシック" w:hAnsi="ＭＳ ゴシック" w:hint="eastAsia"/>
          <w:sz w:val="24"/>
        </w:rPr>
        <w:tab/>
      </w:r>
    </w:p>
    <w:p w14:paraId="39DC427A" w14:textId="266932E4" w:rsidR="00A5576F" w:rsidRDefault="00850EB2" w:rsidP="00A5576F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公子様～</w:t>
      </w:r>
      <w:r w:rsidR="004D62A6" w:rsidRPr="004D62A6">
        <w:rPr>
          <w:rFonts w:ascii="ＭＳ ゴシック" w:eastAsia="ＭＳ ゴシック" w:hAnsi="ＭＳ ゴシック" w:hint="eastAsia"/>
          <w:sz w:val="24"/>
        </w:rPr>
        <w:t>朝の体温37.5℃だったが37.0℃に軽快。会話調の独語見られているが点滴自抜行為や</w:t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 w:rsidRPr="004D62A6">
        <w:rPr>
          <w:rFonts w:ascii="ＭＳ ゴシック" w:eastAsia="ＭＳ ゴシック" w:hAnsi="ＭＳ ゴシック" w:hint="eastAsia"/>
          <w:sz w:val="24"/>
        </w:rPr>
        <w:t>ベッド上の危険行為は見られていない。</w:t>
      </w:r>
      <w:r w:rsidR="004D62A6" w:rsidRPr="004D62A6">
        <w:rPr>
          <w:rFonts w:ascii="ＭＳ ゴシック" w:eastAsia="ＭＳ ゴシック" w:hAnsi="ＭＳ ゴシック" w:hint="eastAsia"/>
          <w:sz w:val="24"/>
        </w:rPr>
        <w:tab/>
      </w:r>
      <w:r w:rsidR="004D62A6" w:rsidRPr="004D62A6">
        <w:rPr>
          <w:rFonts w:ascii="ＭＳ ゴシック" w:eastAsia="ＭＳ ゴシック" w:hAnsi="ＭＳ ゴシック" w:hint="eastAsia"/>
          <w:sz w:val="24"/>
        </w:rPr>
        <w:tab/>
      </w:r>
      <w:r w:rsidR="004D62A6" w:rsidRPr="004D62A6">
        <w:rPr>
          <w:rFonts w:ascii="ＭＳ ゴシック" w:eastAsia="ＭＳ ゴシック" w:hAnsi="ＭＳ ゴシック" w:hint="eastAsia"/>
          <w:sz w:val="24"/>
        </w:rPr>
        <w:tab/>
      </w:r>
      <w:r w:rsidR="004D62A6" w:rsidRPr="004D62A6">
        <w:rPr>
          <w:rFonts w:ascii="ＭＳ ゴシック" w:eastAsia="ＭＳ ゴシック" w:hAnsi="ＭＳ ゴシック" w:hint="eastAsia"/>
          <w:sz w:val="24"/>
        </w:rPr>
        <w:tab/>
      </w:r>
      <w:r w:rsidR="004D62A6" w:rsidRPr="004D62A6">
        <w:rPr>
          <w:rFonts w:ascii="ＭＳ ゴシック" w:eastAsia="ＭＳ ゴシック" w:hAnsi="ＭＳ ゴシック" w:hint="eastAsia"/>
          <w:sz w:val="24"/>
        </w:rPr>
        <w:tab/>
      </w:r>
      <w:r w:rsidR="004D62A6" w:rsidRPr="004D62A6">
        <w:rPr>
          <w:rFonts w:ascii="ＭＳ ゴシック" w:eastAsia="ＭＳ ゴシック" w:hAnsi="ＭＳ ゴシック" w:hint="eastAsia"/>
          <w:sz w:val="24"/>
        </w:rPr>
        <w:tab/>
      </w:r>
      <w:r w:rsidR="004D62A6" w:rsidRPr="004D62A6">
        <w:rPr>
          <w:rFonts w:ascii="ＭＳ ゴシック" w:eastAsia="ＭＳ ゴシック" w:hAnsi="ＭＳ ゴシック" w:hint="eastAsia"/>
          <w:sz w:val="24"/>
        </w:rPr>
        <w:tab/>
      </w:r>
      <w:r w:rsidR="004D62A6" w:rsidRPr="004D62A6">
        <w:rPr>
          <w:rFonts w:ascii="ＭＳ ゴシック" w:eastAsia="ＭＳ ゴシック" w:hAnsi="ＭＳ ゴシック" w:hint="eastAsia"/>
          <w:sz w:val="24"/>
        </w:rPr>
        <w:tab/>
      </w:r>
      <w:r w:rsidR="004D62A6" w:rsidRPr="004D62A6">
        <w:rPr>
          <w:rFonts w:ascii="ＭＳ ゴシック" w:eastAsia="ＭＳ ゴシック" w:hAnsi="ＭＳ ゴシック" w:hint="eastAsia"/>
          <w:sz w:val="24"/>
        </w:rPr>
        <w:tab/>
      </w:r>
      <w:r w:rsidR="004D62A6" w:rsidRPr="004D62A6">
        <w:rPr>
          <w:rFonts w:ascii="ＭＳ ゴシック" w:eastAsia="ＭＳ ゴシック" w:hAnsi="ＭＳ ゴシック" w:hint="eastAsia"/>
          <w:sz w:val="24"/>
        </w:rPr>
        <w:tab/>
      </w:r>
      <w:r w:rsidR="004D62A6" w:rsidRPr="004D62A6">
        <w:rPr>
          <w:rFonts w:ascii="ＭＳ ゴシック" w:eastAsia="ＭＳ ゴシック" w:hAnsi="ＭＳ ゴシック" w:hint="eastAsia"/>
          <w:sz w:val="24"/>
        </w:rPr>
        <w:tab/>
      </w:r>
      <w:r w:rsidR="004D62A6" w:rsidRP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</w:p>
    <w:p w14:paraId="5DEE6157" w14:textId="7F8E336D" w:rsidR="00A5576F" w:rsidRPr="004D62A6" w:rsidRDefault="00BA74C1" w:rsidP="00A5576F">
      <w:pPr>
        <w:rPr>
          <w:rFonts w:ascii="Arial" w:eastAsia="ＭＳ ゴシック" w:hAnsi="Arial"/>
          <w:sz w:val="24"/>
          <w:lang w:val="vi-VN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50EB2">
        <w:rPr>
          <w:rFonts w:ascii="ＭＳ ゴシック" w:eastAsia="ＭＳ ゴシック" w:hAnsi="ＭＳ ゴシック" w:hint="eastAsia"/>
          <w:sz w:val="24"/>
        </w:rPr>
        <w:t>三浦　雄作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4D62A6" w:rsidRPr="004D62A6">
        <w:rPr>
          <w:rFonts w:ascii="ＭＳ ゴシック" w:eastAsia="ＭＳ ゴシック" w:hAnsi="ＭＳ ゴシック" w:hint="eastAsia"/>
          <w:sz w:val="24"/>
        </w:rPr>
        <w:t>朝1/2、昼1/3摂取.点滴もれあり、さしかえ施行。</w:t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E85E87" w:rsidRPr="00E85E87">
        <w:rPr>
          <w:rFonts w:ascii="ＭＳ ゴシック" w:eastAsia="ＭＳ ゴシック" w:hAnsi="ＭＳ ゴシック" w:hint="eastAsia"/>
          <w:sz w:val="24"/>
        </w:rPr>
        <w:tab/>
      </w:r>
      <w:r w:rsidR="00E85E87" w:rsidRPr="00E85E87">
        <w:rPr>
          <w:rFonts w:ascii="ＭＳ ゴシック" w:eastAsia="ＭＳ ゴシック" w:hAnsi="ＭＳ ゴシック" w:hint="eastAsia"/>
          <w:sz w:val="24"/>
        </w:rPr>
        <w:tab/>
      </w:r>
    </w:p>
    <w:p w14:paraId="1222BA66" w14:textId="2E3CC2B2" w:rsidR="00850EB2" w:rsidRDefault="00850EB2" w:rsidP="00C44563">
      <w:pPr>
        <w:rPr>
          <w:rFonts w:ascii="Arial" w:eastAsia="ＭＳ ゴシック" w:hAnsi="Arial"/>
          <w:sz w:val="24"/>
          <w:lang w:val="vi-VN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850EB2">
        <w:rPr>
          <w:rFonts w:ascii="ＭＳ ゴシック" w:eastAsia="ＭＳ ゴシック" w:hAnsi="ＭＳ ゴシック" w:hint="eastAsia"/>
          <w:sz w:val="24"/>
        </w:rPr>
        <w:t>馬場　雄弘様～</w:t>
      </w:r>
      <w:r w:rsidR="004D62A6" w:rsidRPr="004D62A6">
        <w:rPr>
          <w:rFonts w:ascii="ＭＳ ゴシック" w:eastAsia="ＭＳ ゴシック" w:hAnsi="ＭＳ ゴシック" w:hint="eastAsia"/>
          <w:sz w:val="24"/>
        </w:rPr>
        <w:t>各食自力で全量摂取。体調不良訴えなし。</w:t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bookmarkStart w:id="0" w:name="_GoBack"/>
      <w:bookmarkEnd w:id="0"/>
    </w:p>
    <w:p w14:paraId="63F1D48E" w14:textId="77777777" w:rsidR="00E85E87" w:rsidRPr="00E85E87" w:rsidRDefault="00E85E87" w:rsidP="0086381D">
      <w:pPr>
        <w:rPr>
          <w:rFonts w:ascii="Arial" w:eastAsia="ＭＳ ゴシック" w:hAnsi="Arial"/>
          <w:sz w:val="24"/>
          <w:lang w:val="vi-VN"/>
        </w:rPr>
      </w:pPr>
    </w:p>
    <w:p w14:paraId="766E50D1" w14:textId="6E498B4C" w:rsidR="00A5576F" w:rsidRDefault="00A5576F" w:rsidP="0086381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14:paraId="0419F499" w14:textId="42CA9078" w:rsidR="00A5576F" w:rsidRDefault="00C44563" w:rsidP="00A557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なし</w:t>
      </w:r>
    </w:p>
    <w:sectPr w:rsidR="00A5576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7238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2DE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8EB"/>
    <w:rsid w:val="00094A18"/>
    <w:rsid w:val="00094D93"/>
    <w:rsid w:val="00094E91"/>
    <w:rsid w:val="000950D1"/>
    <w:rsid w:val="0009527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E5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6DFA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7D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2A6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0D7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8EE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0EB2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81D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023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4EE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6D68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582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190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3F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563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3FD2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5E3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5E87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2384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E1518-4FBB-4AFB-955D-C8ACC98D6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1789</TotalTime>
  <Pages>3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119</cp:revision>
  <cp:lastPrinted>2023-10-20T00:22:00Z</cp:lastPrinted>
  <dcterms:created xsi:type="dcterms:W3CDTF">2025-09-06T02:03:00Z</dcterms:created>
  <dcterms:modified xsi:type="dcterms:W3CDTF">2025-10-08T07:59:00Z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