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537FC3EC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C1BB8">
        <w:rPr>
          <w:rFonts w:asciiTheme="majorEastAsia" w:eastAsiaTheme="majorEastAsia" w:hAnsiTheme="majorEastAsia" w:hint="eastAsia"/>
          <w:sz w:val="24"/>
        </w:rPr>
        <w:t>20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D15DB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C1BB8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22A951A" w:rsidR="005F362B" w:rsidRDefault="002C1BB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7BE9CC8" w:rsidR="005F362B" w:rsidRDefault="002C1BB8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4E9BA12B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6D1EE43D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3DC4772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E4D1B18" w:rsidR="005F362B" w:rsidRDefault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7287DEA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E2D171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70EEF26" w:rsidR="005F362B" w:rsidRDefault="002C1BB8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0F6AB3F2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78EDAD9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1BB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1970E7B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FDF4429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034BD1F" w:rsidR="005F362B" w:rsidRDefault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9927065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10B5A40E" w:rsidR="005F362B" w:rsidRDefault="002C1BB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5254349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298DA67" w:rsidR="005F362B" w:rsidRDefault="002C1BB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353271D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8CAD112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685AA3D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1BB8"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72B0FAB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E07DDC9" w:rsidR="00FA4AC3" w:rsidRDefault="00FA4AC3" w:rsidP="00FA4AC3">
            <w:pPr>
              <w:pStyle w:val="xl67"/>
              <w:ind w:leftChars="50" w:left="105"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 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A74D4EF" w:rsidR="00FA4AC3" w:rsidRDefault="00FA4AC3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 　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BFAC67D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1D0785DE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673F136" w14:textId="3A5823E9" w:rsidR="00C30AFA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0E38">
        <w:rPr>
          <w:rFonts w:ascii="ＭＳ ゴシック" w:eastAsia="ＭＳ ゴシック" w:hAnsi="ＭＳ ゴシック" w:hint="eastAsia"/>
          <w:sz w:val="24"/>
        </w:rPr>
        <w:t>ありません。</w:t>
      </w:r>
    </w:p>
    <w:p w14:paraId="71681110" w14:textId="62666959" w:rsidR="00D53CCF" w:rsidRPr="00D53CCF" w:rsidRDefault="00D53CCF" w:rsidP="00D53CCF">
      <w:pPr>
        <w:rPr>
          <w:rFonts w:ascii="ＭＳ ゴシック" w:eastAsia="ＭＳ ゴシック" w:hAnsi="ＭＳ ゴシック"/>
          <w:sz w:val="24"/>
        </w:rPr>
      </w:pPr>
    </w:p>
    <w:p w14:paraId="665A3EA9" w14:textId="29B41074" w:rsidR="00A321BD" w:rsidRPr="00F23E03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02B27C1" w14:textId="77777777" w:rsidR="002C1BB8" w:rsidRDefault="003D4175" w:rsidP="002C1BB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2C1BB8">
        <w:rPr>
          <w:rFonts w:ascii="ＭＳ ゴシック" w:eastAsia="ＭＳ ゴシック" w:hAnsi="ＭＳ ゴシック" w:hint="eastAsia"/>
          <w:sz w:val="24"/>
        </w:rPr>
        <w:t>山本　幸子</w:t>
      </w:r>
      <w:r w:rsidR="00EA43D7" w:rsidRPr="00F23E03">
        <w:rPr>
          <w:rFonts w:ascii="ＭＳ ゴシック" w:eastAsia="ＭＳ ゴシック" w:hAnsi="ＭＳ ゴシック" w:hint="eastAsia"/>
          <w:sz w:val="24"/>
        </w:rPr>
        <w:t>様～</w:t>
      </w:r>
      <w:r w:rsid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西館PSWより</w:t>
      </w:r>
    </w:p>
    <w:p w14:paraId="7E1ABC0E" w14:textId="4DFD0EBC" w:rsidR="002C1BB8" w:rsidRPr="002C1BB8" w:rsidRDefault="002C1BB8" w:rsidP="002C1BB8">
      <w:pPr>
        <w:ind w:leftChars="800" w:left="1680" w:firstLineChars="100" w:firstLine="27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退院日について家族と相談し、9/22(月)　11：00で退院でお願いしたいとの事。ＧＨ南寿の里入所となる。</w:t>
      </w:r>
    </w:p>
    <w:p w14:paraId="21936995" w14:textId="34AB0B24" w:rsidR="00A255B8" w:rsidRPr="00F23E03" w:rsidRDefault="002C1BB8" w:rsidP="00A255B8">
      <w:pPr>
        <w:ind w:leftChars="800" w:left="168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退院日当日は家族が仕事で長時間は滞在できないとのことで、退院時の迎えは南寿の里スタッフが迎えに来る予定。</w:t>
      </w:r>
    </w:p>
    <w:p w14:paraId="4A43D84D" w14:textId="618D6D8C" w:rsidR="00BC7B35" w:rsidRDefault="00A255B8" w:rsidP="00A255B8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A255B8">
        <w:rPr>
          <w:rFonts w:ascii="ＭＳ ゴシック" w:eastAsia="ＭＳ ゴシック" w:hAnsi="ＭＳ ゴシック" w:hint="eastAsia"/>
          <w:sz w:val="24"/>
        </w:rPr>
        <w:t>薬情と今回当院入院となった経緯について、事前にＦＡＸが欲し</w:t>
      </w:r>
      <w:r>
        <w:rPr>
          <w:rFonts w:ascii="ＭＳ ゴシック" w:eastAsia="ＭＳ ゴシック" w:hAnsi="ＭＳ ゴシック" w:hint="eastAsia"/>
          <w:sz w:val="24"/>
        </w:rPr>
        <w:t xml:space="preserve">　いとのこと。サマリ－・薬情を西館PSWに渡しFAX依頼した。</w:t>
      </w:r>
    </w:p>
    <w:p w14:paraId="09B06F80" w14:textId="77777777" w:rsidR="00A649ED" w:rsidRDefault="00A649ED" w:rsidP="00A255B8">
      <w:pPr>
        <w:ind w:leftChars="800" w:left="1680"/>
        <w:rPr>
          <w:rFonts w:ascii="ＭＳ ゴシック" w:eastAsia="ＭＳ ゴシック" w:hAnsi="ＭＳ ゴシック"/>
          <w:sz w:val="24"/>
        </w:rPr>
      </w:pPr>
    </w:p>
    <w:p w14:paraId="494A660A" w14:textId="3A982D0E" w:rsidR="00A649ED" w:rsidRPr="00F23E03" w:rsidRDefault="00A649ED" w:rsidP="00A649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榮子様～就寝前のランタス2Eは9/21で終了となる。</w:t>
      </w:r>
    </w:p>
    <w:p w14:paraId="1D3BC5AA" w14:textId="12A0C858" w:rsidR="00E430B9" w:rsidRPr="00E430B9" w:rsidRDefault="00BD5208" w:rsidP="002C1BB8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 xml:space="preserve">　</w:t>
      </w:r>
    </w:p>
    <w:p w14:paraId="6E24A7FD" w14:textId="3145DE36" w:rsidR="00783587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06A8A1E" w14:textId="77777777" w:rsidR="00B01422" w:rsidRPr="00E430B9" w:rsidRDefault="00B01422" w:rsidP="00196548">
      <w:pPr>
        <w:rPr>
          <w:rFonts w:ascii="ＭＳ ゴシック" w:eastAsia="ＭＳ ゴシック" w:hAnsi="ＭＳ ゴシック" w:hint="eastAsia"/>
          <w:sz w:val="24"/>
        </w:rPr>
      </w:pPr>
    </w:p>
    <w:p w14:paraId="5FBFD6ED" w14:textId="77777777" w:rsidR="00B01422" w:rsidRDefault="002269A1" w:rsidP="00B014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B01422" w:rsidRPr="00B01422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バイタルサイン異常なく酸素飽和度低下なし。痰鳴あり適宜</w:t>
      </w:r>
    </w:p>
    <w:p w14:paraId="71D9D279" w14:textId="297CBC3B" w:rsidR="00A255B8" w:rsidRDefault="00B01422" w:rsidP="00B01422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01422">
        <w:rPr>
          <w:rFonts w:ascii="ＭＳ ゴシック" w:eastAsia="ＭＳ ゴシック" w:hAnsi="ＭＳ ゴシック" w:hint="eastAsia"/>
          <w:sz w:val="24"/>
        </w:rPr>
        <w:t>吸</w:t>
      </w:r>
      <w:r>
        <w:rPr>
          <w:rFonts w:ascii="ＭＳ ゴシック" w:eastAsia="ＭＳ ゴシック" w:hAnsi="ＭＳ ゴシック" w:hint="eastAsia"/>
          <w:sz w:val="24"/>
        </w:rPr>
        <w:t>引</w:t>
      </w:r>
      <w:r w:rsidRPr="00B01422">
        <w:rPr>
          <w:rFonts w:ascii="ＭＳ ゴシック" w:eastAsia="ＭＳ ゴシック" w:hAnsi="ＭＳ ゴシック" w:hint="eastAsia"/>
          <w:sz w:val="24"/>
        </w:rPr>
        <w:t>実施しているが、抵抗強くスタッフ2名で対応している。点滴トラブルなし。</w:t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314DF64F" w14:textId="77777777" w:rsidR="00B01422" w:rsidRDefault="00B01422" w:rsidP="00B01422">
      <w:pPr>
        <w:ind w:leftChars="800" w:left="1680"/>
        <w:rPr>
          <w:rFonts w:ascii="ＭＳ ゴシック" w:eastAsia="ＭＳ ゴシック" w:hAnsi="ＭＳ ゴシック"/>
          <w:sz w:val="24"/>
        </w:rPr>
      </w:pPr>
    </w:p>
    <w:p w14:paraId="471CC808" w14:textId="48859254" w:rsidR="00401FE1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・鈴木　國男様～</w:t>
      </w:r>
      <w:r w:rsidR="00B01422" w:rsidRPr="00B01422">
        <w:rPr>
          <w:rFonts w:ascii="ＭＳ ゴシック" w:eastAsia="ＭＳ ゴシック" w:hAnsi="ＭＳ ゴシック" w:hint="eastAsia"/>
          <w:sz w:val="24"/>
        </w:rPr>
        <w:t>スタッフへの話しかけあるが、過度とはならず。拒食、拒薬なし。</w:t>
      </w:r>
    </w:p>
    <w:p w14:paraId="7430ED3A" w14:textId="77777777" w:rsidR="00A255B8" w:rsidRDefault="00A255B8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53537B" w14:textId="2261ABB5" w:rsidR="00873178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B01422" w:rsidRPr="00B01422">
        <w:rPr>
          <w:rFonts w:ascii="ＭＳ ゴシック" w:eastAsia="ＭＳ ゴシック" w:hAnsi="ＭＳ ゴシック" w:hint="eastAsia"/>
          <w:sz w:val="24"/>
        </w:rPr>
        <w:t>バイタルサイン異常なく酸素飽和度低下なし。点滴トラブルなし。覚醒状態不良にて食事、服薬は中止している。おむつ内に排尿あり</w:t>
      </w:r>
      <w:r w:rsidR="00B01422">
        <w:rPr>
          <w:rFonts w:ascii="ＭＳ ゴシック" w:eastAsia="ＭＳ ゴシック" w:hAnsi="ＭＳ ゴシック" w:hint="eastAsia"/>
          <w:sz w:val="24"/>
        </w:rPr>
        <w:t>。</w:t>
      </w:r>
      <w:r w:rsidR="00B01422" w:rsidRPr="00B01422">
        <w:rPr>
          <w:rFonts w:ascii="ＭＳ ゴシック" w:eastAsia="ＭＳ ゴシック" w:hAnsi="ＭＳ ゴシック" w:hint="eastAsia"/>
          <w:sz w:val="24"/>
        </w:rPr>
        <w:t>おむつ交換しているが抵抗少しあり。</w:t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5306FAC4" w14:textId="0EE43313" w:rsidR="00A255B8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B01422" w:rsidRPr="00B01422">
        <w:rPr>
          <w:rFonts w:ascii="ＭＳ ゴシック" w:eastAsia="ＭＳ ゴシック" w:hAnsi="ＭＳ ゴシック" w:hint="eastAsia"/>
          <w:sz w:val="24"/>
        </w:rPr>
        <w:t>バイタルサイン異常なく酸素飽和度低下なし。体動激しく点滴漏れ</w:t>
      </w:r>
      <w:r w:rsidR="00B01422">
        <w:rPr>
          <w:rFonts w:ascii="ＭＳ ゴシック" w:eastAsia="ＭＳ ゴシック" w:hAnsi="ＭＳ ゴシック" w:hint="eastAsia"/>
          <w:sz w:val="24"/>
        </w:rPr>
        <w:t>あ</w:t>
      </w:r>
      <w:r w:rsidR="00B01422" w:rsidRPr="00B01422">
        <w:rPr>
          <w:rFonts w:ascii="ＭＳ ゴシック" w:eastAsia="ＭＳ ゴシック" w:hAnsi="ＭＳ ゴシック" w:hint="eastAsia"/>
          <w:sz w:val="24"/>
        </w:rPr>
        <w:t>り、都度刺し替えしている。食事は数口から1/4のみ。</w:t>
      </w:r>
      <w:r w:rsidR="00B01422"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63882941" w14:textId="60E527B1" w:rsidR="00B01422" w:rsidRPr="00F23E03" w:rsidRDefault="00B01422" w:rsidP="00B014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Pr="00B01422">
        <w:rPr>
          <w:rFonts w:ascii="ＭＳ ゴシック" w:eastAsia="ＭＳ ゴシック" w:hAnsi="ＭＳ ゴシック" w:hint="eastAsia"/>
          <w:sz w:val="24"/>
        </w:rPr>
        <w:t>体温37.9℃、脈拍90台、他バイタルサイン異常なく酸素飽和度低下なし。痰鳴あり適宜吸引実施。経管栄養はトラブルなく終了している。頭部クーリング開始している。</w:t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</w:p>
    <w:p w14:paraId="03900195" w14:textId="6BFD169E" w:rsidR="00F94C63" w:rsidRDefault="00821E9D" w:rsidP="002F5E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401FE1">
        <w:rPr>
          <w:rFonts w:ascii="ＭＳ ゴシック" w:eastAsia="ＭＳ ゴシック" w:hAnsi="ＭＳ ゴシック" w:hint="eastAsia"/>
          <w:sz w:val="24"/>
        </w:rPr>
        <w:t>立花　善治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6A554D">
        <w:rPr>
          <w:rFonts w:ascii="ＭＳ ゴシック" w:eastAsia="ＭＳ ゴシック" w:hAnsi="ＭＳ ゴシック" w:hint="eastAsia"/>
          <w:sz w:val="24"/>
        </w:rPr>
        <w:t>一時的に収縮期血圧70台まで低下することあり。下肢挙上と吸引実施。その後はバイタルサイン著変無し。</w:t>
      </w:r>
    </w:p>
    <w:p w14:paraId="19F321AA" w14:textId="77777777" w:rsidR="00A255B8" w:rsidRDefault="00A255B8" w:rsidP="002F5E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002CCF" w14:textId="2B4A1D63" w:rsidR="007B5DCE" w:rsidRDefault="007B5DCE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1FE1">
        <w:rPr>
          <w:rFonts w:ascii="ＭＳ ゴシック" w:eastAsia="ＭＳ ゴシック" w:hAnsi="ＭＳ ゴシック" w:hint="eastAsia"/>
          <w:sz w:val="24"/>
        </w:rPr>
        <w:t>榊　純一様</w:t>
      </w:r>
      <w:r w:rsidR="00A255B8">
        <w:rPr>
          <w:rFonts w:ascii="ＭＳ ゴシック" w:eastAsia="ＭＳ ゴシック" w:hAnsi="ＭＳ ゴシック" w:hint="eastAsia"/>
          <w:sz w:val="24"/>
        </w:rPr>
        <w:t>様～</w:t>
      </w:r>
      <w:r w:rsidR="006A554D">
        <w:rPr>
          <w:rFonts w:ascii="ＭＳ ゴシック" w:eastAsia="ＭＳ ゴシック" w:hAnsi="ＭＳ ゴシック" w:hint="eastAsia"/>
          <w:sz w:val="24"/>
        </w:rPr>
        <w:t>食事は介助なしで自力摂取出来ている。</w:t>
      </w:r>
    </w:p>
    <w:p w14:paraId="42CDB36D" w14:textId="488B1279" w:rsidR="003D4175" w:rsidRDefault="003D4175" w:rsidP="00672C4E">
      <w:pPr>
        <w:rPr>
          <w:rFonts w:ascii="ＭＳ ゴシック" w:eastAsia="ＭＳ ゴシック" w:hAnsi="ＭＳ ゴシック"/>
          <w:sz w:val="24"/>
        </w:rPr>
      </w:pPr>
    </w:p>
    <w:p w14:paraId="1261BA82" w14:textId="77777777" w:rsidR="00334871" w:rsidRPr="00334871" w:rsidRDefault="00334871" w:rsidP="00672C4E">
      <w:pPr>
        <w:rPr>
          <w:rFonts w:ascii="ＭＳ ゴシック" w:eastAsia="ＭＳ ゴシック" w:hAnsi="ＭＳ ゴシック"/>
          <w:sz w:val="24"/>
        </w:rPr>
      </w:pPr>
    </w:p>
    <w:p w14:paraId="6B74BD32" w14:textId="55562BFD" w:rsidR="00672C4E" w:rsidRDefault="00672C4E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65E27E9F" w14:textId="77777777" w:rsidR="006A554D" w:rsidRPr="00334871" w:rsidRDefault="006A554D" w:rsidP="00672C4E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41EE559C" w14:textId="059370BB" w:rsidR="00672C4E" w:rsidRPr="00334871" w:rsidRDefault="00537B94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・佐々木　朗</w:t>
      </w:r>
      <w:r w:rsidR="006B3DE5" w:rsidRPr="00334871">
        <w:rPr>
          <w:rFonts w:ascii="ＭＳ ゴシック" w:eastAsia="ＭＳ ゴシック" w:hAnsi="ＭＳ ゴシック" w:hint="eastAsia"/>
          <w:sz w:val="24"/>
        </w:rPr>
        <w:t>様～4点柵。</w:t>
      </w:r>
      <w:r w:rsidR="00ED3D21" w:rsidRPr="00334871">
        <w:rPr>
          <w:rFonts w:ascii="ＭＳ ゴシック" w:eastAsia="ＭＳ ゴシック" w:hAnsi="ＭＳ ゴシック" w:hint="eastAsia"/>
          <w:sz w:val="24"/>
        </w:rPr>
        <w:t>転落の危険</w:t>
      </w:r>
      <w:r w:rsidR="006B3DE5" w:rsidRPr="00334871">
        <w:rPr>
          <w:rFonts w:ascii="ＭＳ ゴシック" w:eastAsia="ＭＳ ゴシック" w:hAnsi="ＭＳ ゴシック" w:hint="eastAsia"/>
          <w:sz w:val="24"/>
        </w:rPr>
        <w:t>ある為、継続していく。</w:t>
      </w:r>
    </w:p>
    <w:p w14:paraId="1F982946" w14:textId="0C02BCBB" w:rsidR="006B3DE5" w:rsidRDefault="006B3DE5" w:rsidP="00672C4E">
      <w:pPr>
        <w:rPr>
          <w:rFonts w:ascii="ＭＳ ゴシック" w:eastAsia="ＭＳ ゴシック" w:hAnsi="ＭＳ ゴシック"/>
          <w:sz w:val="24"/>
        </w:rPr>
      </w:pPr>
    </w:p>
    <w:p w14:paraId="226D34F1" w14:textId="5297C56C" w:rsidR="006B3DE5" w:rsidRPr="009132DD" w:rsidRDefault="00537B94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</w:t>
      </w:r>
      <w:r w:rsidR="006B3DE5">
        <w:rPr>
          <w:rFonts w:ascii="ＭＳ ゴシック" w:eastAsia="ＭＳ ゴシック" w:hAnsi="ＭＳ ゴシック" w:hint="eastAsia"/>
          <w:sz w:val="24"/>
        </w:rPr>
        <w:t>様～</w:t>
      </w:r>
      <w:r w:rsidRPr="000C370D">
        <w:rPr>
          <w:rFonts w:ascii="ＭＳ ゴシック" w:eastAsia="ＭＳ ゴシック" w:hAnsi="ＭＳ ゴシック" w:hint="eastAsia"/>
          <w:sz w:val="24"/>
        </w:rPr>
        <w:t>4点柵。</w:t>
      </w:r>
      <w:r>
        <w:rPr>
          <w:rFonts w:ascii="ＭＳ ゴシック" w:eastAsia="ＭＳ ゴシック" w:hAnsi="ＭＳ ゴシック" w:hint="eastAsia"/>
          <w:sz w:val="24"/>
        </w:rPr>
        <w:t>転落の危険ある為、継続していく</w:t>
      </w:r>
      <w:r w:rsidR="006B3DE5">
        <w:rPr>
          <w:rFonts w:ascii="ＭＳ ゴシック" w:eastAsia="ＭＳ ゴシック" w:hAnsi="ＭＳ ゴシック" w:hint="eastAsia"/>
          <w:sz w:val="24"/>
        </w:rPr>
        <w:t>。</w:t>
      </w: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95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51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A1A68-D090-4E5B-9678-33D6C0D84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75</cp:revision>
  <cp:lastPrinted>2023-10-20T00:22:00Z</cp:lastPrinted>
  <dcterms:created xsi:type="dcterms:W3CDTF">2025-09-06T02:03:00Z</dcterms:created>
  <dcterms:modified xsi:type="dcterms:W3CDTF">2025-09-20T07:20:00Z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