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38929066" w:rsidR="00EA2119" w:rsidRPr="00E03187" w:rsidRDefault="00D807C2" w:rsidP="00E03187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475837">
        <w:rPr>
          <w:rFonts w:asciiTheme="majorEastAsia" w:eastAsiaTheme="majorEastAsia" w:hAnsiTheme="majorEastAsia" w:hint="eastAsia"/>
          <w:sz w:val="24"/>
        </w:rPr>
        <w:t>2</w:t>
      </w:r>
      <w:r w:rsidR="00664312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75837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A22603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54298C">
        <w:rPr>
          <w:rFonts w:asciiTheme="majorEastAsia" w:eastAsiaTheme="majorEastAsia" w:hAnsiTheme="majorEastAsia" w:hint="eastAsia"/>
          <w:sz w:val="24"/>
        </w:rPr>
        <w:t>：</w:t>
      </w:r>
      <w:r w:rsidR="00664312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2E6D839A" w:rsidR="005F362B" w:rsidRDefault="005429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4E76DDAB" w:rsidR="005F362B" w:rsidRDefault="0054298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00F1CE7" w:rsidR="005F362B" w:rsidRDefault="006643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3D252005" w:rsidR="005F362B" w:rsidRDefault="00664312" w:rsidP="0066431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3CDA61F6" w:rsidR="005F362B" w:rsidRDefault="006643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C10C902" w:rsidR="005F362B" w:rsidRDefault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747E7D2B" w:rsidR="005F362B" w:rsidRDefault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722276CF" w:rsidR="005F362B" w:rsidRDefault="006643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445A0857" w:rsidR="005F362B" w:rsidRDefault="00CA759B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51056E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AAD3BB3" w:rsidR="005F362B" w:rsidRDefault="00BF39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4E175AB5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51056E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2B41DF7" w:rsidR="005F362B" w:rsidRDefault="006643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401E0E56" w:rsidR="005F362B" w:rsidRDefault="005429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58A0E9E" w:rsidR="005F362B" w:rsidRDefault="0054298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DF226E0" w:rsidR="005F362B" w:rsidRDefault="006643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69B8653" w:rsidR="005F362B" w:rsidRDefault="0054298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AF68494" w:rsidR="005F362B" w:rsidRDefault="006643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904E51E" w:rsidR="005F362B" w:rsidRDefault="006643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B54EBF8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5AA6939" w:rsidR="0051056E" w:rsidRDefault="00664312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159F44B3" w:rsidR="0051056E" w:rsidRDefault="00664312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45DACA9" w:rsidR="0051056E" w:rsidRDefault="00664312" w:rsidP="00664312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A0F42EA" w:rsidR="0051056E" w:rsidRDefault="00664312" w:rsidP="00664312">
            <w:pPr>
              <w:pStyle w:val="xl67"/>
              <w:ind w:firstLineChars="100" w:firstLine="240"/>
              <w:jc w:val="left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業務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F662BA8" w:rsidR="0051056E" w:rsidRDefault="00664312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FE0177D" w:rsidR="0051056E" w:rsidRDefault="0066431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4FD572F" w:rsidR="0051056E" w:rsidRDefault="00664312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F422876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3F081592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0CBD9231" w14:textId="2FE2161B" w:rsidR="0069174D" w:rsidRDefault="00BC3E7A" w:rsidP="00691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・病棟に届いた郵便物は患者様と一緒に開封。必要時、後見人やワーカーに報告して下さい。</w:t>
      </w:r>
    </w:p>
    <w:p w14:paraId="5D4B2F23" w14:textId="77777777" w:rsidR="0069174D" w:rsidRPr="00675B15" w:rsidRDefault="0069174D" w:rsidP="00691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EF264B3" w14:textId="23C99393" w:rsidR="0054298C" w:rsidRDefault="00CF583F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・なし。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04A883B5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CC8E38C" w14:textId="28BC5EBF" w:rsidR="00875659" w:rsidRDefault="0054298C" w:rsidP="00EE40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B6E49">
        <w:rPr>
          <w:rFonts w:ascii="ＭＳ ゴシック" w:eastAsia="ＭＳ ゴシック" w:hAnsi="ＭＳ ゴシック" w:hint="eastAsia"/>
          <w:sz w:val="24"/>
        </w:rPr>
        <w:t>寺井　のり子様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B6E49" w:rsidRPr="00BB6E49">
        <w:rPr>
          <w:rFonts w:ascii="ＭＳ ゴシック" w:eastAsia="ＭＳ ゴシック" w:hAnsi="ＭＳ ゴシック" w:hint="eastAsia"/>
          <w:sz w:val="24"/>
        </w:rPr>
        <w:t>朝方から発熱ありアンヒバ使用した事主治医に報告。経管栄養中止、点滴2本処方となる。</w:t>
      </w:r>
    </w:p>
    <w:p w14:paraId="1C558A24" w14:textId="18A14A24" w:rsidR="0054298C" w:rsidRDefault="0054298C" w:rsidP="00EE40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2D414D" w14:textId="0CA36911" w:rsidR="0054298C" w:rsidRDefault="0054298C" w:rsidP="00BB6E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B6E49">
        <w:rPr>
          <w:rFonts w:ascii="ＭＳ ゴシック" w:eastAsia="ＭＳ ゴシック" w:hAnsi="ＭＳ ゴシック" w:hint="eastAsia"/>
          <w:sz w:val="24"/>
        </w:rPr>
        <w:t>小林　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B6E49" w:rsidRPr="00BB6E49">
        <w:rPr>
          <w:rFonts w:ascii="ＭＳ ゴシック" w:eastAsia="ＭＳ ゴシック" w:hAnsi="ＭＳ ゴシック" w:hint="eastAsia"/>
          <w:sz w:val="24"/>
        </w:rPr>
        <w:t>8/29から決め打ちのランタス6E→8E指示あり。</w:t>
      </w:r>
    </w:p>
    <w:p w14:paraId="50FF6ED9" w14:textId="77777777" w:rsidR="00783587" w:rsidRPr="003E3715" w:rsidRDefault="00783587" w:rsidP="003E37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E4E8E2B" w14:textId="7A79E588" w:rsidR="00EE40A6" w:rsidRDefault="0054298C" w:rsidP="00EE40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EE40A6">
        <w:rPr>
          <w:rFonts w:ascii="ＭＳ ゴシック" w:eastAsia="ＭＳ ゴシック" w:hAnsi="ＭＳ ゴシック" w:hint="eastAsia"/>
          <w:sz w:val="24"/>
        </w:rPr>
        <w:t>Dr</w:t>
      </w:r>
      <w:r w:rsidR="001211D5">
        <w:rPr>
          <w:rFonts w:ascii="ＭＳ ゴシック" w:eastAsia="ＭＳ ゴシック" w:hAnsi="ＭＳ ゴシック" w:hint="eastAsia"/>
          <w:sz w:val="24"/>
        </w:rPr>
        <w:t>.</w:t>
      </w:r>
      <w:r w:rsidR="00EE40A6">
        <w:rPr>
          <w:rFonts w:ascii="ＭＳ ゴシック" w:eastAsia="ＭＳ ゴシック" w:hAnsi="ＭＳ ゴシック" w:hint="eastAsia"/>
          <w:sz w:val="24"/>
        </w:rPr>
        <w:t>診療情報＞</w:t>
      </w:r>
    </w:p>
    <w:p w14:paraId="723C9961" w14:textId="77777777" w:rsidR="00BE6B97" w:rsidRDefault="00BE6B97" w:rsidP="00BE6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14849D" w14:textId="07D42FDB" w:rsidR="00300B17" w:rsidRDefault="00BE6B97" w:rsidP="00BE6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Pr="00BE6B97">
        <w:rPr>
          <w:rFonts w:ascii="ＭＳ ゴシック" w:eastAsia="ＭＳ ゴシック" w:hAnsi="ＭＳ ゴシック" w:hint="eastAsia"/>
          <w:sz w:val="24"/>
        </w:rPr>
        <w:t>足内側に4×3㎝の表皮剥離局面。テラマイシン軟膏+モイスキンパッド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BE6B97">
        <w:rPr>
          <w:rFonts w:ascii="ＭＳ ゴシック" w:eastAsia="ＭＳ ゴシック" w:hAnsi="ＭＳ ゴシック" w:hint="eastAsia"/>
          <w:sz w:val="24"/>
        </w:rPr>
        <w:t>テラマイシン軟膏1本処方</w:t>
      </w:r>
    </w:p>
    <w:p w14:paraId="16F00474" w14:textId="34BA0648" w:rsidR="00BE6B97" w:rsidRDefault="00BE6B97" w:rsidP="00BE6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哲子様～</w:t>
      </w:r>
      <w:r w:rsidRPr="00BE6B97">
        <w:rPr>
          <w:rFonts w:ascii="ＭＳ ゴシック" w:eastAsia="ＭＳ ゴシック" w:hAnsi="ＭＳ ゴシック" w:hint="eastAsia"/>
          <w:sz w:val="24"/>
        </w:rPr>
        <w:t>両足爪混濁肥厚変形著明。爪を切り外用液。両足趾落屑、乾燥。→クリーム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BE6B97">
        <w:rPr>
          <w:rFonts w:ascii="ＭＳ ゴシック" w:eastAsia="ＭＳ ゴシック" w:hAnsi="ＭＳ ゴシック" w:hint="eastAsia"/>
          <w:sz w:val="24"/>
        </w:rPr>
        <w:t>①テルビナフィン外用液1本②テルビナフィンクリーム1本処方。</w:t>
      </w:r>
    </w:p>
    <w:p w14:paraId="1DE200B6" w14:textId="77777777" w:rsidR="00BE6B97" w:rsidRDefault="00BE6B97" w:rsidP="00783587">
      <w:pPr>
        <w:rPr>
          <w:rFonts w:ascii="ＭＳ ゴシック" w:eastAsia="ＭＳ ゴシック" w:hAnsi="ＭＳ ゴシック" w:hint="eastAsia"/>
          <w:sz w:val="24"/>
        </w:rPr>
      </w:pPr>
    </w:p>
    <w:p w14:paraId="6E24A7FD" w14:textId="65BFF925" w:rsidR="00783587" w:rsidRDefault="00783587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10C5F45C" w14:textId="77F11329" w:rsidR="00783587" w:rsidRDefault="00783587" w:rsidP="00783587">
      <w:pPr>
        <w:rPr>
          <w:rFonts w:ascii="ＭＳ ゴシック" w:eastAsia="ＭＳ ゴシック" w:hAnsi="ＭＳ ゴシック"/>
          <w:sz w:val="24"/>
        </w:rPr>
      </w:pPr>
    </w:p>
    <w:p w14:paraId="1B6C51E2" w14:textId="77777777" w:rsidR="00961BE4" w:rsidRDefault="0091733B" w:rsidP="00961B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91733B">
        <w:rPr>
          <w:rFonts w:ascii="ＭＳ ゴシック" w:eastAsia="ＭＳ ゴシック" w:hAnsi="ＭＳ ゴシック" w:hint="eastAsia"/>
          <w:sz w:val="24"/>
        </w:rPr>
        <w:t>荒木　哲雄様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61BE4" w:rsidRPr="00961BE4">
        <w:rPr>
          <w:rFonts w:ascii="ＭＳ ゴシック" w:eastAsia="ＭＳ ゴシック" w:hAnsi="ＭＳ ゴシック" w:hint="eastAsia"/>
          <w:sz w:val="24"/>
        </w:rPr>
        <w:t>8：30に酸素飽和濃度８９％～９０％のため、酸素1L→３Ｌへ増量。痰がらみ著明にて黄色粘稠痰多量に吸引し酸素飽和濃度９０％後半から１００％</w:t>
      </w:r>
      <w:r w:rsidR="00961BE4">
        <w:rPr>
          <w:rFonts w:ascii="ＭＳ ゴシック" w:eastAsia="ＭＳ ゴシック" w:hAnsi="ＭＳ ゴシック" w:hint="eastAsia"/>
          <w:sz w:val="24"/>
        </w:rPr>
        <w:t>で</w:t>
      </w:r>
      <w:r w:rsidR="00961BE4" w:rsidRPr="00961BE4">
        <w:rPr>
          <w:rFonts w:ascii="ＭＳ ゴシック" w:eastAsia="ＭＳ ゴシック" w:hAnsi="ＭＳ ゴシック" w:hint="eastAsia"/>
          <w:sz w:val="24"/>
        </w:rPr>
        <w:t>経過。食事は無理せず内服薬のみ服用しむせなし。全身浮腫著明。1時から尿量１４５０g。</w:t>
      </w:r>
    </w:p>
    <w:p w14:paraId="76790B7F" w14:textId="7BD45275" w:rsidR="0091733B" w:rsidRDefault="00961BE4" w:rsidP="00961B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61BE4">
        <w:rPr>
          <w:rFonts w:ascii="ＭＳ ゴシック" w:eastAsia="ＭＳ ゴシック" w:hAnsi="ＭＳ ゴシック" w:hint="eastAsia"/>
          <w:sz w:val="24"/>
        </w:rPr>
        <w:tab/>
      </w:r>
    </w:p>
    <w:p w14:paraId="59E99156" w14:textId="2FB79413" w:rsidR="0091733B" w:rsidRDefault="0091733B" w:rsidP="00961B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91733B">
        <w:rPr>
          <w:rFonts w:ascii="ＭＳ ゴシック" w:eastAsia="ＭＳ ゴシック" w:hAnsi="ＭＳ ゴシック" w:hint="eastAsia"/>
          <w:sz w:val="24"/>
        </w:rPr>
        <w:t>田村　ウメ様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61BE4" w:rsidRPr="00961BE4">
        <w:rPr>
          <w:rFonts w:ascii="ＭＳ ゴシック" w:eastAsia="ＭＳ ゴシック" w:hAnsi="ＭＳ ゴシック" w:hint="eastAsia"/>
          <w:sz w:val="24"/>
        </w:rPr>
        <w:t>車椅子押しゆっくり歩行できている。不調の訴えなく穏やかに過ごされている。</w:t>
      </w:r>
    </w:p>
    <w:p w14:paraId="30B87971" w14:textId="77777777" w:rsidR="00961BE4" w:rsidRDefault="00961BE4" w:rsidP="00961BE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607C513" w14:textId="77777777" w:rsidR="00961BE4" w:rsidRDefault="0091733B" w:rsidP="00961BE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961BE4">
        <w:rPr>
          <w:rFonts w:ascii="ＭＳ ゴシック" w:eastAsia="ＭＳ ゴシック" w:hAnsi="ＭＳ ゴシック" w:hint="eastAsia"/>
          <w:sz w:val="24"/>
        </w:rPr>
        <w:t>寺井　のり子</w:t>
      </w:r>
      <w:r w:rsidRPr="0091733B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961BE4" w:rsidRPr="00961BE4">
        <w:rPr>
          <w:rFonts w:ascii="ＭＳ ゴシック" w:eastAsia="ＭＳ ゴシック" w:hAnsi="ＭＳ ゴシック" w:hint="eastAsia"/>
          <w:sz w:val="24"/>
        </w:rPr>
        <w:t>朝方から発熱ありアンヒバ使用した事主治医に報告。経管栄養中止、点滴2本処方となる。</w:t>
      </w:r>
      <w:r w:rsidR="00961BE4" w:rsidRPr="00961BE4">
        <w:rPr>
          <w:rFonts w:ascii="ＭＳ ゴシック" w:eastAsia="ＭＳ ゴシック" w:hAnsi="ＭＳ ゴシック" w:hint="eastAsia"/>
          <w:sz w:val="24"/>
        </w:rPr>
        <w:t>午前T38.3℃にて2点クーリング中。痰がらみは聞かれず。14:20</w:t>
      </w:r>
      <w:r w:rsidR="00961BE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1BE4" w:rsidRPr="00961BE4">
        <w:rPr>
          <w:rFonts w:ascii="ＭＳ ゴシック" w:eastAsia="ＭＳ ゴシック" w:hAnsi="ＭＳ ゴシック" w:hint="eastAsia"/>
          <w:sz w:val="24"/>
        </w:rPr>
        <w:t xml:space="preserve">T40.2℃あり悪寒なく、Drへ状態報告し採血、予測指示アンヒバ挿肛。点滴2本指示にて開始する。緑黄色粘稠痰多量に吸引。酸素飽和濃度９５％。　　　</w:t>
      </w:r>
      <w:r w:rsidR="00961BE4">
        <w:rPr>
          <w:rFonts w:ascii="ＭＳ ゴシック" w:eastAsia="ＭＳ ゴシック" w:hAnsi="ＭＳ ゴシック" w:hint="eastAsia"/>
          <w:sz w:val="24"/>
        </w:rPr>
        <w:tab/>
      </w:r>
      <w:r w:rsidR="00961BE4">
        <w:rPr>
          <w:rFonts w:ascii="ＭＳ ゴシック" w:eastAsia="ＭＳ ゴシック" w:hAnsi="ＭＳ ゴシック" w:hint="eastAsia"/>
          <w:sz w:val="24"/>
        </w:rPr>
        <w:tab/>
      </w:r>
      <w:r w:rsidR="00961BE4">
        <w:rPr>
          <w:rFonts w:ascii="ＭＳ ゴシック" w:eastAsia="ＭＳ ゴシック" w:hAnsi="ＭＳ ゴシック" w:hint="eastAsia"/>
          <w:sz w:val="24"/>
        </w:rPr>
        <w:tab/>
      </w:r>
      <w:r w:rsidR="00961BE4">
        <w:rPr>
          <w:rFonts w:ascii="ＭＳ ゴシック" w:eastAsia="ＭＳ ゴシック" w:hAnsi="ＭＳ ゴシック" w:hint="eastAsia"/>
          <w:sz w:val="24"/>
        </w:rPr>
        <w:tab/>
      </w:r>
      <w:r w:rsidR="00961BE4">
        <w:rPr>
          <w:rFonts w:ascii="ＭＳ ゴシック" w:eastAsia="ＭＳ ゴシック" w:hAnsi="ＭＳ ゴシック" w:hint="eastAsia"/>
          <w:sz w:val="24"/>
        </w:rPr>
        <w:tab/>
      </w:r>
      <w:r w:rsidR="00961BE4">
        <w:rPr>
          <w:rFonts w:ascii="ＭＳ ゴシック" w:eastAsia="ＭＳ ゴシック" w:hAnsi="ＭＳ ゴシック" w:hint="eastAsia"/>
          <w:sz w:val="24"/>
        </w:rPr>
        <w:tab/>
      </w:r>
      <w:r w:rsidR="00961BE4">
        <w:rPr>
          <w:rFonts w:ascii="ＭＳ ゴシック" w:eastAsia="ＭＳ ゴシック" w:hAnsi="ＭＳ ゴシック" w:hint="eastAsia"/>
          <w:sz w:val="24"/>
        </w:rPr>
        <w:tab/>
      </w:r>
    </w:p>
    <w:p w14:paraId="1AA87932" w14:textId="02F2D632" w:rsidR="0091733B" w:rsidRDefault="00961BE4" w:rsidP="00961BE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1733B" w:rsidRPr="0091733B">
        <w:rPr>
          <w:rFonts w:ascii="ＭＳ ゴシック" w:eastAsia="ＭＳ ゴシック" w:hAnsi="ＭＳ ゴシック" w:hint="eastAsia"/>
          <w:sz w:val="24"/>
        </w:rPr>
        <w:t>差ヶ久保清文様</w:t>
      </w:r>
      <w:r w:rsidR="0091733B">
        <w:rPr>
          <w:rFonts w:ascii="ＭＳ ゴシック" w:eastAsia="ＭＳ ゴシック" w:hAnsi="ＭＳ ゴシック" w:hint="eastAsia"/>
          <w:sz w:val="24"/>
        </w:rPr>
        <w:t>～</w:t>
      </w:r>
      <w:r w:rsidR="00ED6670" w:rsidRPr="00ED6670">
        <w:rPr>
          <w:rFonts w:ascii="ＭＳ ゴシック" w:eastAsia="ＭＳ ゴシック" w:hAnsi="ＭＳ ゴシック" w:hint="eastAsia"/>
          <w:sz w:val="24"/>
        </w:rPr>
        <w:t>不穏行動なく経過。</w:t>
      </w:r>
    </w:p>
    <w:p w14:paraId="201309CB" w14:textId="77777777" w:rsidR="00E0251E" w:rsidRDefault="00E0251E" w:rsidP="00961BE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3B0C0CCE" w14:textId="345AE5CE" w:rsidR="0091733B" w:rsidRDefault="0091733B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91733B">
        <w:rPr>
          <w:rFonts w:ascii="ＭＳ ゴシック" w:eastAsia="ＭＳ ゴシック" w:hAnsi="ＭＳ ゴシック" w:hint="eastAsia"/>
          <w:sz w:val="24"/>
        </w:rPr>
        <w:t>高橋　絹江様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6670" w:rsidRPr="00ED6670">
        <w:rPr>
          <w:rFonts w:ascii="ＭＳ ゴシック" w:eastAsia="ＭＳ ゴシック" w:hAnsi="ＭＳ ゴシック" w:hint="eastAsia"/>
          <w:sz w:val="24"/>
        </w:rPr>
        <w:t>朝の服薬は錠剤で拒否あり。つぶして服薬した。</w:t>
      </w:r>
    </w:p>
    <w:p w14:paraId="53F39040" w14:textId="77777777" w:rsidR="00E0251E" w:rsidRDefault="00E0251E" w:rsidP="00783587">
      <w:pPr>
        <w:rPr>
          <w:rFonts w:ascii="ＭＳ ゴシック" w:eastAsia="ＭＳ ゴシック" w:hAnsi="ＭＳ ゴシック" w:hint="eastAsia"/>
          <w:sz w:val="24"/>
        </w:rPr>
      </w:pPr>
    </w:p>
    <w:p w14:paraId="1AFB7873" w14:textId="390A74C6" w:rsidR="0091733B" w:rsidRDefault="0091733B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91733B">
        <w:rPr>
          <w:rFonts w:ascii="ＭＳ ゴシック" w:eastAsia="ＭＳ ゴシック" w:hAnsi="ＭＳ ゴシック" w:hint="eastAsia"/>
          <w:sz w:val="24"/>
        </w:rPr>
        <w:t>佐々木　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6670" w:rsidRPr="00ED6670">
        <w:rPr>
          <w:rFonts w:ascii="ＭＳ ゴシック" w:eastAsia="ＭＳ ゴシック" w:hAnsi="ＭＳ ゴシック" w:hint="eastAsia"/>
          <w:sz w:val="24"/>
        </w:rPr>
        <w:t>多動あり。ベッドから落ちるなど危険行動なし。</w:t>
      </w:r>
    </w:p>
    <w:p w14:paraId="71DA08EA" w14:textId="77777777" w:rsidR="00E0251E" w:rsidRDefault="00E0251E" w:rsidP="00783587">
      <w:pPr>
        <w:rPr>
          <w:rFonts w:ascii="ＭＳ ゴシック" w:eastAsia="ＭＳ ゴシック" w:hAnsi="ＭＳ ゴシック" w:hint="eastAsia"/>
          <w:sz w:val="24"/>
        </w:rPr>
      </w:pPr>
    </w:p>
    <w:p w14:paraId="3B09121A" w14:textId="1B519D6F" w:rsidR="0091733B" w:rsidRDefault="0091733B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91733B">
        <w:rPr>
          <w:rFonts w:ascii="ＭＳ ゴシック" w:eastAsia="ＭＳ ゴシック" w:hAnsi="ＭＳ ゴシック" w:hint="eastAsia"/>
          <w:sz w:val="24"/>
        </w:rPr>
        <w:t>居ヶ内米作様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6670" w:rsidRPr="00ED6670">
        <w:rPr>
          <w:rFonts w:ascii="ＭＳ ゴシック" w:eastAsia="ＭＳ ゴシック" w:hAnsi="ＭＳ ゴシック" w:hint="eastAsia"/>
          <w:sz w:val="24"/>
        </w:rPr>
        <w:t>「２階に行って家族に会いたい」と話す。</w:t>
      </w:r>
    </w:p>
    <w:p w14:paraId="6F85DCAE" w14:textId="77777777" w:rsidR="00E0251E" w:rsidRDefault="00E0251E" w:rsidP="00783587">
      <w:pPr>
        <w:rPr>
          <w:rFonts w:ascii="ＭＳ ゴシック" w:eastAsia="ＭＳ ゴシック" w:hAnsi="ＭＳ ゴシック" w:hint="eastAsia"/>
          <w:sz w:val="24"/>
        </w:rPr>
      </w:pPr>
    </w:p>
    <w:p w14:paraId="23E2869C" w14:textId="6723A7AE" w:rsidR="0091733B" w:rsidRDefault="0091733B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91733B">
        <w:rPr>
          <w:rFonts w:ascii="ＭＳ ゴシック" w:eastAsia="ＭＳ ゴシック" w:hAnsi="ＭＳ ゴシック" w:hint="eastAsia"/>
          <w:sz w:val="24"/>
        </w:rPr>
        <w:t>木村　礼子様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6670">
        <w:rPr>
          <w:rFonts w:ascii="ＭＳ ゴシック" w:eastAsia="ＭＳ ゴシック" w:hAnsi="ＭＳ ゴシック" w:hint="eastAsia"/>
          <w:sz w:val="24"/>
        </w:rPr>
        <w:t>「アレアレ」と独語繰り返している。</w:t>
      </w:r>
    </w:p>
    <w:p w14:paraId="483CAA28" w14:textId="77777777" w:rsidR="00E0251E" w:rsidRDefault="00E0251E" w:rsidP="00783587">
      <w:pPr>
        <w:rPr>
          <w:rFonts w:ascii="ＭＳ ゴシック" w:eastAsia="ＭＳ ゴシック" w:hAnsi="ＭＳ ゴシック" w:hint="eastAsia"/>
          <w:sz w:val="24"/>
        </w:rPr>
      </w:pPr>
    </w:p>
    <w:p w14:paraId="44ED354A" w14:textId="2B41E52D" w:rsidR="0091733B" w:rsidRDefault="0091733B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91733B">
        <w:rPr>
          <w:rFonts w:ascii="ＭＳ ゴシック" w:eastAsia="ＭＳ ゴシック" w:hAnsi="ＭＳ ゴシック" w:hint="eastAsia"/>
          <w:sz w:val="24"/>
        </w:rPr>
        <w:t>宮坂　喜一様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D6670" w:rsidRPr="00ED6670">
        <w:rPr>
          <w:rFonts w:ascii="ＭＳ ゴシック" w:eastAsia="ＭＳ ゴシック" w:hAnsi="ＭＳ ゴシック" w:hint="eastAsia"/>
          <w:sz w:val="24"/>
        </w:rPr>
        <w:t>危険行動なく穏やかに過ごされる。</w:t>
      </w:r>
      <w:bookmarkStart w:id="0" w:name="_GoBack"/>
      <w:bookmarkEnd w:id="0"/>
    </w:p>
    <w:p w14:paraId="11AE9CA3" w14:textId="77777777" w:rsidR="00E0251E" w:rsidRDefault="00E0251E" w:rsidP="00783587">
      <w:pPr>
        <w:rPr>
          <w:rFonts w:ascii="ＭＳ ゴシック" w:eastAsia="ＭＳ ゴシック" w:hAnsi="ＭＳ ゴシック" w:hint="eastAsia"/>
          <w:sz w:val="24"/>
        </w:rPr>
      </w:pPr>
    </w:p>
    <w:p w14:paraId="0F2368FC" w14:textId="77777777" w:rsidR="0091733B" w:rsidRPr="00B63996" w:rsidRDefault="0091733B" w:rsidP="00783587">
      <w:pPr>
        <w:rPr>
          <w:rFonts w:ascii="ＭＳ ゴシック" w:eastAsia="ＭＳ ゴシック" w:hAnsi="ＭＳ ゴシック"/>
          <w:sz w:val="24"/>
        </w:rPr>
      </w:pPr>
    </w:p>
    <w:sectPr w:rsidR="0091733B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378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12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33B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1BE4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6E49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7A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B97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83F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51E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670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378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54BB4-548D-4403-AA46-0E7DDFC48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2023-10-20T00:22:00Z</cp:lastPrinted>
  <dcterms:created xsi:type="dcterms:W3CDTF">2025-08-21T07:20:00Z</dcterms:created>
  <dcterms:modified xsi:type="dcterms:W3CDTF">2025-08-28T07:15:00Z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