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7FCD7D87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D1EAF">
        <w:rPr>
          <w:rFonts w:asciiTheme="majorEastAsia" w:eastAsiaTheme="majorEastAsia" w:hAnsiTheme="majorEastAsia" w:hint="eastAsia"/>
          <w:sz w:val="24"/>
        </w:rPr>
        <w:t>25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D1EAF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D1EAF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73DF8091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52EBCFC" w:rsidR="005F362B" w:rsidRDefault="00B7318A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71F2ABC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C53886F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261464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38543B3C" w:rsidR="005F362B" w:rsidRDefault="00B7318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F775433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66FECD9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9483375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F49D36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C1B7AF4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05756B5" w:rsidR="00B7318A" w:rsidRDefault="00B7318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47DC332D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5599236" w:rsidR="005F362B" w:rsidRDefault="00B731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DDA1101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A097DC3" w:rsidR="005F362B" w:rsidRDefault="00B731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281B4F0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BAD6EC4" w:rsidR="005F362B" w:rsidRDefault="00B7318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E65BB87" w:rsidR="0051056E" w:rsidRDefault="00B7318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F8EB570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1FB31FA2" w:rsidR="0051056E" w:rsidRDefault="00B7318A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543A548" w:rsidR="0051056E" w:rsidRDefault="00B7318A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AAB7338" w:rsidR="0051056E" w:rsidRDefault="00B7318A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BBF9161" w:rsidR="0051056E" w:rsidRDefault="00B7318A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A7CA3A8" w:rsidR="0051056E" w:rsidRDefault="00B7318A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B7D8C7C" w:rsidR="0051056E" w:rsidRDefault="00B7318A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A42726D" w:rsidR="0051056E" w:rsidRDefault="00B7318A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AEA88D7" w14:textId="0DEB89CB" w:rsidR="003513BD" w:rsidRDefault="007B177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13F54EB" w14:textId="77777777" w:rsidR="003513BD" w:rsidRDefault="003513B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37903F5B" w:rsid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</w:t>
      </w:r>
      <w:r w:rsidR="00464A00">
        <w:rPr>
          <w:rFonts w:ascii="ＭＳ ゴシック" w:eastAsia="ＭＳ ゴシック" w:hAnsi="ＭＳ ゴシック" w:hint="eastAsia"/>
          <w:sz w:val="24"/>
        </w:rPr>
        <w:t>入室状況</w:t>
      </w:r>
      <w:r w:rsidRPr="00070691">
        <w:rPr>
          <w:rFonts w:ascii="ＭＳ ゴシック" w:eastAsia="ＭＳ ゴシック" w:hAnsi="ＭＳ ゴシック" w:hint="eastAsia"/>
          <w:sz w:val="24"/>
        </w:rPr>
        <w:t>＞</w:t>
      </w:r>
    </w:p>
    <w:p w14:paraId="33DB5988" w14:textId="56028B71" w:rsidR="003D1EAF" w:rsidRDefault="003D1EAF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啓悦様～B103からA112</w:t>
      </w:r>
    </w:p>
    <w:p w14:paraId="3AAC60C4" w14:textId="670168F3" w:rsidR="003D1EAF" w:rsidRDefault="003D1EAF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茂様～A112からB103</w:t>
      </w:r>
    </w:p>
    <w:p w14:paraId="3C241AE1" w14:textId="6F80327A" w:rsidR="009C4F58" w:rsidRDefault="009C4F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朗様～A119からD209</w:t>
      </w:r>
    </w:p>
    <w:p w14:paraId="095DDD5C" w14:textId="6EEDADB7" w:rsidR="003D1EAF" w:rsidRPr="00070691" w:rsidRDefault="00633C4F" w:rsidP="0007069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</w:t>
      </w:r>
    </w:p>
    <w:p w14:paraId="0B3E9712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3A864BA9" w14:textId="7CA45E3B" w:rsidR="0054298C" w:rsidRPr="00B157C7" w:rsidRDefault="003D1EAF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C558A24" w14:textId="71DF91F2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17E63D0" w14:textId="15989626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74D56">
        <w:rPr>
          <w:rFonts w:ascii="ＭＳ ゴシック" w:eastAsia="ＭＳ ゴシック" w:hAnsi="ＭＳ ゴシック" w:hint="eastAsia"/>
          <w:sz w:val="24"/>
        </w:rPr>
        <w:t>堀川　イト様～退院時処方5日分依頼済み。</w:t>
      </w:r>
    </w:p>
    <w:p w14:paraId="19C4FF28" w14:textId="77777777" w:rsidR="00574D56" w:rsidRPr="00574D56" w:rsidRDefault="00574D56" w:rsidP="00783587">
      <w:pPr>
        <w:rPr>
          <w:rFonts w:ascii="ＭＳ ゴシック" w:eastAsia="ＭＳ ゴシック" w:hAnsi="ＭＳ ゴシック"/>
          <w:sz w:val="24"/>
        </w:rPr>
      </w:pPr>
    </w:p>
    <w:p w14:paraId="13AAC93C" w14:textId="093BB961" w:rsidR="00464A00" w:rsidRDefault="00464A00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574D56">
        <w:rPr>
          <w:rFonts w:ascii="ＭＳ ゴシック" w:eastAsia="ＭＳ ゴシック" w:hAnsi="ＭＳ ゴシック" w:hint="eastAsia"/>
          <w:sz w:val="24"/>
        </w:rPr>
        <w:t>胸部X-P施行。村上Drへ確認して頂き、肺炎所見、点滴、抗生剤継続。</w:t>
      </w:r>
      <w:r w:rsidR="00073A5C">
        <w:rPr>
          <w:rFonts w:ascii="ＭＳ ゴシック" w:eastAsia="ＭＳ ゴシック" w:hAnsi="ＭＳ ゴシック" w:hint="eastAsia"/>
          <w:sz w:val="24"/>
        </w:rPr>
        <w:t>主治医にも報告済み</w:t>
      </w:r>
    </w:p>
    <w:p w14:paraId="65A8617F" w14:textId="77777777" w:rsidR="00574D56" w:rsidRDefault="00574D56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CAC5FB6" w14:textId="2F75623F" w:rsidR="00464A00" w:rsidRDefault="00574D56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ヒテ様～点眼薬残少ないため、家族へ連絡、自宅に数本あったとのこと</w:t>
      </w:r>
      <w:r w:rsidR="00073A5C">
        <w:rPr>
          <w:rFonts w:ascii="ＭＳ ゴシック" w:eastAsia="ＭＳ ゴシック" w:hAnsi="ＭＳ ゴシック" w:hint="eastAsia"/>
          <w:sz w:val="24"/>
        </w:rPr>
        <w:lastRenderedPageBreak/>
        <w:t>で、本日持参している。</w:t>
      </w:r>
    </w:p>
    <w:p w14:paraId="032D29B8" w14:textId="76A6301D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90B22F" w14:textId="7B179532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</w:t>
      </w:r>
      <w:r w:rsidRPr="00073A5C">
        <w:rPr>
          <w:rFonts w:ascii="ＭＳ ゴシック" w:eastAsia="ＭＳ ゴシック" w:hAnsi="ＭＳ ゴシック" w:hint="eastAsia"/>
          <w:sz w:val="24"/>
        </w:rPr>
        <w:t>主治医へ四肢の浮腫著明、酸素飽和度90％前後であること報告。本日からYDソリタT1中止。酸素飽和度90％切るようなら、酸素使用可の指示あり（事後入力可）</w:t>
      </w:r>
    </w:p>
    <w:p w14:paraId="52C39AB8" w14:textId="351372EA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2C4E54" w14:textId="179337BD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美喜子様、</w:t>
      </w:r>
      <w:r w:rsidR="00F1151E">
        <w:rPr>
          <w:rFonts w:ascii="ＭＳ ゴシック" w:eastAsia="ＭＳ ゴシック" w:hAnsi="ＭＳ ゴシック" w:hint="eastAsia"/>
          <w:sz w:val="24"/>
        </w:rPr>
        <w:t>夏坂　禎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様～訪問調査実施している。</w:t>
      </w:r>
    </w:p>
    <w:p w14:paraId="4A7CAB41" w14:textId="77777777" w:rsidR="00073A5C" w:rsidRDefault="00073A5C" w:rsidP="00574D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B10C3C5" w14:textId="5D332A0A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E0BACC" w14:textId="520FD675" w:rsidR="00073A5C" w:rsidRDefault="00073A5C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49955907" w14:textId="016BE0FB" w:rsidR="00073A5C" w:rsidRDefault="00073A5C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哲子様～採血にてK緊急値、カリウム製剤追加になっています。</w:t>
      </w:r>
    </w:p>
    <w:p w14:paraId="22A29CCE" w14:textId="53665757" w:rsidR="00073A5C" w:rsidRDefault="00073A5C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31750B" w14:textId="17F9CA75" w:rsidR="00073A5C" w:rsidRDefault="00073A5C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</w:t>
      </w:r>
      <w:r w:rsidRPr="00073A5C">
        <w:rPr>
          <w:rFonts w:ascii="ＭＳ ゴシック" w:eastAsia="ＭＳ ゴシック" w:hAnsi="ＭＳ ゴシック" w:hint="eastAsia"/>
          <w:sz w:val="24"/>
        </w:rPr>
        <w:t>診察実施。血糖値高値のため、ｲﾝｽﾘﾝ変更の指示あり。血糖測定昼→朝へ、グラルギン中止、ランタス6E寝る前決め打ちへ変更の指示あり。</w:t>
      </w:r>
    </w:p>
    <w:p w14:paraId="64D8ABFD" w14:textId="77777777" w:rsidR="00073A5C" w:rsidRPr="00574D56" w:rsidRDefault="00073A5C" w:rsidP="00073A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7E3D8D3" w14:textId="0EC1A05E" w:rsidR="002032FC" w:rsidRPr="00783587" w:rsidRDefault="00783587" w:rsidP="003513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01D3071F" w14:textId="5ABEE591" w:rsidR="00821E9D" w:rsidRDefault="00E22462" w:rsidP="0078358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大井　幸夫様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073A5C" w:rsidRPr="00073A5C">
        <w:rPr>
          <w:rFonts w:ascii="ＭＳ ゴシック" w:eastAsia="ＭＳ ゴシック" w:hAnsi="ＭＳ ゴシック" w:hint="eastAsia"/>
          <w:sz w:val="24"/>
        </w:rPr>
        <w:t>食思不振の他パーキンソン病悪化に伴う嚥下機能の低下も予想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 w:rsidRPr="00073A5C">
        <w:rPr>
          <w:rFonts w:ascii="ＭＳ ゴシック" w:eastAsia="ＭＳ ゴシック" w:hAnsi="ＭＳ ゴシック" w:hint="eastAsia"/>
          <w:sz w:val="24"/>
        </w:rPr>
        <w:t>されるため絶食・補液管理中。内服薬はゼリーにて服薬。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 w:rsidRPr="00073A5C">
        <w:rPr>
          <w:rFonts w:ascii="ＭＳ ゴシック" w:eastAsia="ＭＳ ゴシック" w:hAnsi="ＭＳ ゴシック" w:hint="eastAsia"/>
          <w:sz w:val="24"/>
        </w:rPr>
        <w:t>喀痰増大あり適宜咽頭・気管内吸引実施。白色粘稠痰除去。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</w:p>
    <w:p w14:paraId="39399F0D" w14:textId="3DFE40DD" w:rsidR="00783587" w:rsidRPr="00783587" w:rsidRDefault="00E22462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荒木　哲雄様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073A5C" w:rsidRPr="00073A5C">
        <w:rPr>
          <w:rFonts w:ascii="ＭＳ ゴシック" w:eastAsia="ＭＳ ゴシック" w:hAnsi="ＭＳ ゴシック" w:hint="eastAsia"/>
          <w:sz w:val="24"/>
        </w:rPr>
        <w:t>活気なく血圧90台持続、他バイタルサインの異常なし。主治医へ四肢浮腫著明であること報告、本日より点滴2本から1本へ減量、酸素飽和度90％切るようなら、酸素投与の指示頂いている。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8D598E6" w14:textId="308E4AF2" w:rsidR="005F6138" w:rsidRDefault="005F6138" w:rsidP="00073A5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</w:t>
      </w:r>
      <w:r w:rsidR="00073A5C" w:rsidRPr="00073A5C">
        <w:rPr>
          <w:rFonts w:ascii="ＭＳ ゴシック" w:eastAsia="ＭＳ ゴシック" w:hAnsi="ＭＳ ゴシック" w:hint="eastAsia"/>
          <w:sz w:val="24"/>
        </w:rPr>
        <w:t>独歩で移動、過度な要求なく過ごす。</w:t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  <w:r w:rsidR="00073A5C">
        <w:rPr>
          <w:rFonts w:ascii="ＭＳ ゴシック" w:eastAsia="ＭＳ ゴシック" w:hAnsi="ＭＳ ゴシック" w:hint="eastAsia"/>
          <w:sz w:val="24"/>
        </w:rPr>
        <w:tab/>
      </w:r>
    </w:p>
    <w:p w14:paraId="42B75FAE" w14:textId="77777777" w:rsidR="00073A5C" w:rsidRDefault="005F6138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073A5C" w:rsidRPr="00073A5C">
        <w:rPr>
          <w:rFonts w:ascii="ＭＳ ゴシック" w:eastAsia="ＭＳ ゴシック" w:hAnsi="ＭＳ ゴシック" w:hint="eastAsia"/>
          <w:sz w:val="24"/>
        </w:rPr>
        <w:t>ベッド上、午前中は覚醒しており甲高い独語あるものの危険</w:t>
      </w:r>
      <w:r w:rsidR="00073A5C">
        <w:rPr>
          <w:rFonts w:ascii="ＭＳ ゴシック" w:eastAsia="ＭＳ ゴシック" w:hAnsi="ＭＳ ゴシック" w:hint="eastAsia"/>
          <w:sz w:val="24"/>
        </w:rPr>
        <w:t>行動なし。指示の点滴抗生トラブルなく実施しておりバイタル</w:t>
      </w:r>
      <w:r w:rsidR="00073A5C" w:rsidRPr="00073A5C">
        <w:rPr>
          <w:rFonts w:ascii="ＭＳ ゴシック" w:eastAsia="ＭＳ ゴシック" w:hAnsi="ＭＳ ゴシック" w:hint="eastAsia"/>
          <w:sz w:val="24"/>
        </w:rPr>
        <w:t>サイン異常なく経過。</w:t>
      </w:r>
    </w:p>
    <w:p w14:paraId="4BECC3F3" w14:textId="1C03393B" w:rsidR="00073A5C" w:rsidRDefault="00073A5C" w:rsidP="00073A5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3AE947F" w14:textId="0B7859C5" w:rsidR="00F278CD" w:rsidRPr="00073A5C" w:rsidRDefault="00073A5C" w:rsidP="00073A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Pr="00073A5C">
        <w:rPr>
          <w:rFonts w:ascii="ＭＳ ゴシック" w:eastAsia="ＭＳ ゴシック" w:hAnsi="ＭＳ ゴシック" w:hint="eastAsia"/>
          <w:sz w:val="24"/>
        </w:rPr>
        <w:t>「これ、これ、これ。これ…」と同じ言葉を何度も繰り返す。食事中も発語やめない。体温37.4℃、脈拍84回/分、血圧140/87mmHg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073A5C">
        <w:rPr>
          <w:rFonts w:ascii="ＭＳ ゴシック" w:eastAsia="ＭＳ ゴシック" w:hAnsi="ＭＳ ゴシック" w:hint="eastAsia"/>
          <w:sz w:val="24"/>
        </w:rPr>
        <w:t>酸素飽和度99％、時折軽度湿性咳嗽みられる。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AB9B42F" w14:textId="3418BBF8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3EFE2C0" w14:textId="63B55FF3" w:rsidR="00E22462" w:rsidRDefault="00CD1E5C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D1E5C">
        <w:rPr>
          <w:rFonts w:ascii="ＭＳ ゴシック" w:eastAsia="ＭＳ ゴシック" w:hAnsi="ＭＳ ゴシック" w:hint="eastAsia"/>
          <w:sz w:val="24"/>
        </w:rPr>
        <w:t>差ヶ久保 清文</w:t>
      </w:r>
      <w:r w:rsidR="00E22462">
        <w:rPr>
          <w:rFonts w:ascii="ＭＳ ゴシック" w:eastAsia="ＭＳ ゴシック" w:hAnsi="ＭＳ ゴシック" w:hint="eastAsia"/>
          <w:sz w:val="24"/>
        </w:rPr>
        <w:t xml:space="preserve">様：担当　</w:t>
      </w:r>
      <w:r>
        <w:rPr>
          <w:rFonts w:ascii="ＭＳ ゴシック" w:eastAsia="ＭＳ ゴシック" w:hAnsi="ＭＳ ゴシック" w:hint="eastAsia"/>
          <w:sz w:val="24"/>
        </w:rPr>
        <w:t>風間</w:t>
      </w:r>
      <w:r w:rsidR="00E22462">
        <w:rPr>
          <w:rFonts w:ascii="ＭＳ ゴシック" w:eastAsia="ＭＳ ゴシック" w:hAnsi="ＭＳ ゴシック" w:hint="eastAsia"/>
          <w:sz w:val="24"/>
        </w:rPr>
        <w:t>NS</w:t>
      </w:r>
    </w:p>
    <w:p w14:paraId="402EE3BD" w14:textId="039CC927" w:rsidR="00CD1E5C" w:rsidRPr="00CD1E5C" w:rsidRDefault="00CD1E5C" w:rsidP="009A51F8">
      <w:pPr>
        <w:ind w:left="1470" w:hangingChars="700" w:hanging="1470"/>
        <w:rPr>
          <w:rFonts w:ascii="ＭＳ ゴシック" w:eastAsia="ＭＳ ゴシック" w:hAnsi="ＭＳ ゴシック"/>
          <w:sz w:val="24"/>
        </w:rPr>
      </w:pPr>
      <w:r w:rsidRPr="00CD1E5C">
        <w:rPr>
          <w:noProof/>
        </w:rPr>
        <w:lastRenderedPageBreak/>
        <w:drawing>
          <wp:inline distT="0" distB="0" distL="0" distR="0" wp14:anchorId="6E0AD0CB" wp14:editId="7766E1B2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998F1" w14:textId="61E3AA2B" w:rsidR="00E22462" w:rsidRPr="00B63996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542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A5C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1EAF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5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C4F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77B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4F5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8A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5C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51E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42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2F104-4C6A-4F60-8B6E-B36EF38A2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2023-10-20T00:22:00Z</cp:lastPrinted>
  <dcterms:created xsi:type="dcterms:W3CDTF">2025-08-21T07:20:00Z</dcterms:created>
  <dcterms:modified xsi:type="dcterms:W3CDTF">2025-08-25T07:36:00Z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