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4CEDF8BC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86713A">
        <w:rPr>
          <w:rFonts w:asciiTheme="majorEastAsia" w:eastAsiaTheme="majorEastAsia" w:hAnsiTheme="majorEastAsia" w:hint="eastAsia"/>
          <w:sz w:val="24"/>
        </w:rPr>
        <w:t>21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86713A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6E3EEE">
        <w:rPr>
          <w:rFonts w:asciiTheme="majorEastAsia" w:eastAsiaTheme="majorEastAsia" w:hAnsiTheme="majorEastAsia" w:hint="eastAsia"/>
          <w:sz w:val="24"/>
        </w:rPr>
        <w:t xml:space="preserve">　</w:t>
      </w:r>
      <w:r w:rsidR="001D3CEC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16D5D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F95A149" w:rsidR="00BF53E8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193E4C2D" w:rsidR="00BF53E8" w:rsidRPr="00852BA1" w:rsidRDefault="00566538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3EED2C1E" w:rsidR="007F3B66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2BF36939" w:rsidR="00824F30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62BE54EC" w:rsidR="00BF53E8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5454E636" w:rsidR="00BF53E8" w:rsidRPr="00852BA1" w:rsidRDefault="00F16D5D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9D19A06" w:rsidR="00BF53E8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63EFD37A" w:rsidR="00BF53E8" w:rsidRPr="00852BA1" w:rsidRDefault="0056653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63319938" w:rsidR="00BF53E8" w:rsidRPr="00852BA1" w:rsidRDefault="00566538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696C485C" w14:textId="21736531" w:rsidR="00BF53E8" w:rsidRPr="009E6448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69FB0E3C" w:rsidR="00415DC8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27F15957" w:rsidR="00415DC8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616850B" w14:textId="771368E5" w:rsidR="00BF4439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440AC463" w:rsidR="006D0CF1" w:rsidRPr="00852BA1" w:rsidRDefault="00A4316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4D80AF71" w:rsidR="00415DC8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78203CF9" w14:textId="4CD6B943" w:rsidR="00415DC8" w:rsidRPr="00852BA1" w:rsidRDefault="00F16D5D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708F8BFC" w:rsidR="00415DC8" w:rsidRPr="00FE0490" w:rsidRDefault="00F16D5D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58350623" w:rsidR="00415DC8" w:rsidRPr="00852BA1" w:rsidRDefault="00F16D5D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4C03E63" w14:textId="61633647" w:rsidR="00566538" w:rsidRPr="00852BA1" w:rsidRDefault="00F16D5D" w:rsidP="005665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5ACC2EF" w:rsidR="00F213A0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74BD1C71" w:rsidR="00F213A0" w:rsidRPr="00852BA1" w:rsidRDefault="00F16D5D" w:rsidP="0056653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421A0721" w:rsidR="00F213A0" w:rsidRPr="00BF1BA5" w:rsidRDefault="00F16D5D" w:rsidP="00F16D5D">
            <w:pPr>
              <w:pStyle w:val="xl67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F5044B6" w14:textId="3C9AE386" w:rsidR="008E3090" w:rsidRPr="00852BA1" w:rsidRDefault="00566538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288ADC51" w:rsidR="00F213A0" w:rsidRPr="00852BA1" w:rsidRDefault="00F16D5D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7BB2B70E" w:rsidR="00F213A0" w:rsidRPr="00852BA1" w:rsidRDefault="00825C1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0093C487" w:rsidR="00181A8E" w:rsidRPr="00852BA1" w:rsidRDefault="00F16D5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4918DC89" w14:textId="313CBA53" w:rsidR="008846BE" w:rsidRDefault="00010EF2" w:rsidP="00F16D5D">
      <w:pPr>
        <w:rPr>
          <w:rFonts w:ascii="ＭＳ ゴシック" w:eastAsia="ＭＳ ゴシック" w:hAnsi="ＭＳ ゴシック" w:hint="eastAsia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6ED06D7" w14:textId="2D6DC2D2" w:rsidR="009D3FB4" w:rsidRDefault="006943E8" w:rsidP="006A09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B103号室の心電図モニタのSPO2プローブ故障中、修繕依頼済みです。</w:t>
      </w:r>
    </w:p>
    <w:p w14:paraId="66D7B5DF" w14:textId="77777777" w:rsidR="006943E8" w:rsidRDefault="006943E8" w:rsidP="006A09E9">
      <w:pPr>
        <w:rPr>
          <w:rFonts w:ascii="ＭＳ ゴシック" w:eastAsia="ＭＳ ゴシック" w:hAnsi="ＭＳ ゴシック" w:hint="eastAsia"/>
          <w:sz w:val="24"/>
        </w:rPr>
      </w:pPr>
    </w:p>
    <w:p w14:paraId="5A7B378A" w14:textId="6A84D776" w:rsidR="003A0A46" w:rsidRPr="00472D94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472D94">
        <w:rPr>
          <w:rFonts w:ascii="ＭＳ ゴシック" w:eastAsia="ＭＳ ゴシック" w:hAnsi="ＭＳ ゴシック" w:hint="eastAsia"/>
          <w:sz w:val="24"/>
        </w:rPr>
        <w:t>＞</w:t>
      </w:r>
    </w:p>
    <w:p w14:paraId="02ABA0E9" w14:textId="77777777" w:rsidR="006943E8" w:rsidRDefault="006943E8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操様～夫の携帯番号変更になったと連絡ありました。</w:t>
      </w:r>
    </w:p>
    <w:p w14:paraId="3A875EE0" w14:textId="77777777" w:rsidR="006943E8" w:rsidRDefault="006943E8" w:rsidP="003A0A46">
      <w:pPr>
        <w:rPr>
          <w:rFonts w:ascii="ＭＳ ゴシック" w:eastAsia="ＭＳ ゴシック" w:hAnsi="ＭＳ ゴシック"/>
          <w:sz w:val="24"/>
        </w:rPr>
      </w:pPr>
    </w:p>
    <w:p w14:paraId="248C314A" w14:textId="0D48BD00" w:rsidR="0095255F" w:rsidRPr="00D57C5C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067912D0" w14:textId="609CBD24" w:rsidR="00C56FCC" w:rsidRDefault="0095255F" w:rsidP="00E435E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31809">
        <w:rPr>
          <w:rFonts w:asciiTheme="majorEastAsia" w:eastAsiaTheme="majorEastAsia" w:hAnsiTheme="majorEastAsia" w:hint="eastAsia"/>
          <w:sz w:val="24"/>
        </w:rPr>
        <w:t>高田　啓悦</w:t>
      </w:r>
      <w:r w:rsidR="00D84623">
        <w:rPr>
          <w:rFonts w:asciiTheme="majorEastAsia" w:eastAsiaTheme="majorEastAsia" w:hAnsiTheme="majorEastAsia" w:hint="eastAsia"/>
          <w:sz w:val="24"/>
        </w:rPr>
        <w:t>様～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血圧188/91mmHg、他バイタルサイン著変なし。酸素カヌラ外しなし。朝食は傾眠傾向強く数口で終了している。断続的に湿性咳嗽あり。</w:t>
      </w:r>
    </w:p>
    <w:p w14:paraId="7810E9DD" w14:textId="77777777" w:rsidR="00E435ED" w:rsidRDefault="00E435ED" w:rsidP="00E435ED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64FB1913" w14:textId="183DD0DE" w:rsidR="00C56FCC" w:rsidRDefault="00C56FCC" w:rsidP="00C56FC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Pr="00C56FCC">
        <w:rPr>
          <w:rFonts w:asciiTheme="majorEastAsia" w:eastAsiaTheme="majorEastAsia" w:hAnsiTheme="majorEastAsia" w:hint="eastAsia"/>
          <w:sz w:val="24"/>
        </w:rPr>
        <w:t>菊池　玲子様～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バイタルサイン著変なし。声掛けに発語はあるが会話は噛み合わず。嘔気嘔吐など頭蓋内圧亢進症状なし。</w:t>
      </w:r>
    </w:p>
    <w:p w14:paraId="5A7A51F9" w14:textId="21A7B02D" w:rsidR="00C56FCC" w:rsidRDefault="00C56FCC" w:rsidP="00C56FCC">
      <w:pPr>
        <w:ind w:left="960" w:hangingChars="400" w:hanging="960"/>
        <w:rPr>
          <w:rFonts w:asciiTheme="majorEastAsia" w:eastAsiaTheme="majorEastAsia" w:hAnsiTheme="majorEastAsia"/>
          <w:sz w:val="24"/>
        </w:rPr>
      </w:pPr>
    </w:p>
    <w:p w14:paraId="11F4349F" w14:textId="5B298EA8" w:rsidR="00D84623" w:rsidRDefault="00C56FCC" w:rsidP="00E435E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C56FCC">
        <w:rPr>
          <w:rFonts w:asciiTheme="majorEastAsia" w:eastAsiaTheme="majorEastAsia" w:hAnsiTheme="majorEastAsia" w:hint="eastAsia"/>
          <w:sz w:val="24"/>
        </w:rPr>
        <w:t>・椛本　松雄様～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脈拍62回/分、血圧85/41mmHg、酸素飽和度88～91％、体温低く測定出来ず。掛け物調整行う。モニターの電極貼り換えたが外す様子無く経過。活気なく食事は数口で終了。点滴トラブルなし。</w:t>
      </w:r>
    </w:p>
    <w:p w14:paraId="6452AC27" w14:textId="77777777" w:rsidR="00E435ED" w:rsidRDefault="00E435ED" w:rsidP="00E435ED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44CCA200" w14:textId="2F2CCD37" w:rsidR="00715A97" w:rsidRDefault="00715A97" w:rsidP="00E435ED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・松原　</w:t>
      </w:r>
      <w:r w:rsidR="00170027">
        <w:rPr>
          <w:rFonts w:asciiTheme="majorEastAsia" w:eastAsiaTheme="majorEastAsia" w:hAnsiTheme="majorEastAsia" w:hint="eastAsia"/>
          <w:sz w:val="24"/>
        </w:rPr>
        <w:t>義壽</w:t>
      </w:r>
      <w:r w:rsidR="00E435ED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酸素マスク外し有り。酸素飽和度90％台維持できているため流量3Lにしてカヌラで様子観察。その後も90％以上維持できている。活気あり朝昼ともに食時は2/3摂取出来ている。点滴滴下不良あり刺し直し行っている。</w:t>
      </w:r>
    </w:p>
    <w:p w14:paraId="4C955950" w14:textId="77777777" w:rsidR="00715A97" w:rsidRDefault="00715A97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10A8CF62" w14:textId="5BF4D15E" w:rsidR="006802C6" w:rsidRDefault="00715A97" w:rsidP="006802C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・石ケ森　</w:t>
      </w:r>
      <w:r w:rsidR="00170027">
        <w:rPr>
          <w:rFonts w:asciiTheme="majorEastAsia" w:eastAsiaTheme="majorEastAsia" w:hAnsiTheme="majorEastAsia" w:hint="eastAsia"/>
          <w:sz w:val="24"/>
        </w:rPr>
        <w:t>泰子様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バイタルサイン著変なし。点滴のライン弄り見られる。説明にも理解不良。車椅子移乗しホールで様子観察。急に立ち上がろうとすることあり。</w:t>
      </w:r>
    </w:p>
    <w:p w14:paraId="5A10E381" w14:textId="77777777" w:rsidR="00E435ED" w:rsidRDefault="00E435ED" w:rsidP="006802C6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</w:p>
    <w:p w14:paraId="734101FD" w14:textId="551F9837" w:rsidR="00715A97" w:rsidRDefault="006802C6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6802C6">
        <w:rPr>
          <w:rFonts w:asciiTheme="majorEastAsia" w:eastAsiaTheme="majorEastAsia" w:hAnsiTheme="majorEastAsia" w:hint="eastAsia"/>
          <w:sz w:val="24"/>
        </w:rPr>
        <w:t>・竹内　キミヱ様～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バイタルサイン著変なし。ベッド上での体動目立たず。表情穏やかで笑顔見られる。ケア抵抗なし。</w:t>
      </w:r>
    </w:p>
    <w:p w14:paraId="0D50F977" w14:textId="77777777" w:rsidR="00431809" w:rsidRDefault="00431809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347C8FD5" w14:textId="29A6A749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52D137E8" w14:textId="36B4CDF5" w:rsidR="006802C6" w:rsidRDefault="006802C6" w:rsidP="00E435E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・利波　吉信様～</w:t>
      </w:r>
      <w:r w:rsidR="00E435ED">
        <w:rPr>
          <w:rFonts w:asciiTheme="majorEastAsia" w:eastAsiaTheme="majorEastAsia" w:hAnsiTheme="majorEastAsia" w:hint="eastAsia"/>
          <w:sz w:val="24"/>
        </w:rPr>
        <w:t>バイタルサイン異常ないが食事はほとんど摂取できず拒否強い。排尿100gのみ。</w:t>
      </w:r>
    </w:p>
    <w:p w14:paraId="520ED2B6" w14:textId="1DB682C3" w:rsidR="006802C6" w:rsidRDefault="006802C6" w:rsidP="00AF192B">
      <w:pPr>
        <w:rPr>
          <w:rFonts w:asciiTheme="majorEastAsia" w:eastAsiaTheme="majorEastAsia" w:hAnsiTheme="majorEastAsia"/>
          <w:sz w:val="24"/>
        </w:rPr>
      </w:pPr>
    </w:p>
    <w:p w14:paraId="4F43234B" w14:textId="7311AC44" w:rsidR="00431809" w:rsidRDefault="00431809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・大井　幸夫様～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血圧87/58㎜Hg、発熱なく点滴トラブルなく経過。</w:t>
      </w:r>
    </w:p>
    <w:p w14:paraId="7323C6F1" w14:textId="3E93FAE5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4E5D24E9" w14:textId="646F94E2" w:rsidR="00774E8A" w:rsidRDefault="00774E8A" w:rsidP="00774E8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774E8A">
        <w:rPr>
          <w:rFonts w:asciiTheme="majorEastAsia" w:eastAsiaTheme="majorEastAsia" w:hAnsiTheme="majorEastAsia" w:hint="eastAsia"/>
          <w:sz w:val="24"/>
        </w:rPr>
        <w:t>・木村　順一様～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朝食は介助にて摂取。お粥の吐き出しあり、1/3の摂取。服薬も吐き出しあるものの口に含むことを繰り返し何とか服用。</w:t>
      </w:r>
    </w:p>
    <w:p w14:paraId="1DD4A881" w14:textId="1D18033B" w:rsidR="00431809" w:rsidRDefault="00431809" w:rsidP="00E435ED">
      <w:pPr>
        <w:rPr>
          <w:rFonts w:asciiTheme="majorEastAsia" w:eastAsiaTheme="majorEastAsia" w:hAnsiTheme="majorEastAsia" w:hint="eastAsia"/>
          <w:sz w:val="24"/>
        </w:rPr>
      </w:pPr>
    </w:p>
    <w:p w14:paraId="7F5098B5" w14:textId="645A0BC1" w:rsidR="00431809" w:rsidRDefault="00431809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寺戸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431809">
        <w:rPr>
          <w:rFonts w:asciiTheme="majorEastAsia" w:eastAsiaTheme="majorEastAsia" w:hAnsiTheme="majorEastAsia" w:hint="eastAsia"/>
          <w:sz w:val="24"/>
        </w:rPr>
        <w:t>芳次郎様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435ED" w:rsidRPr="00E435ED">
        <w:rPr>
          <w:rFonts w:asciiTheme="majorEastAsia" w:eastAsiaTheme="majorEastAsia" w:hAnsiTheme="majorEastAsia" w:hint="eastAsia"/>
          <w:sz w:val="24"/>
        </w:rPr>
        <w:t>低体温あるが意識レベルの低下なく、酸素飽和度90％前半。食事量各食数口、その他水分補給も数口。</w:t>
      </w:r>
    </w:p>
    <w:p w14:paraId="5BF9A572" w14:textId="70525A56" w:rsidR="00431809" w:rsidRDefault="00431809" w:rsidP="00715A97">
      <w:pPr>
        <w:rPr>
          <w:rFonts w:asciiTheme="majorEastAsia" w:eastAsiaTheme="majorEastAsia" w:hAnsiTheme="majorEastAsia"/>
          <w:sz w:val="24"/>
        </w:rPr>
      </w:pPr>
    </w:p>
    <w:p w14:paraId="0749C609" w14:textId="709095B4" w:rsidR="00431809" w:rsidRDefault="00431809" w:rsidP="00E435ED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白坂　リヱ様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903A3" w:rsidRPr="000903A3">
        <w:rPr>
          <w:rFonts w:asciiTheme="majorEastAsia" w:eastAsiaTheme="majorEastAsia" w:hAnsiTheme="majorEastAsia" w:hint="eastAsia"/>
          <w:sz w:val="24"/>
        </w:rPr>
        <w:t>各食全量摂取。</w:t>
      </w:r>
      <w:r w:rsidR="00E435ED">
        <w:rPr>
          <w:rFonts w:asciiTheme="majorEastAsia" w:eastAsiaTheme="majorEastAsia" w:hAnsiTheme="majorEastAsia" w:hint="eastAsia"/>
          <w:sz w:val="24"/>
        </w:rPr>
        <w:t>血糖170台、指示のインスリン実施中。</w:t>
      </w:r>
    </w:p>
    <w:p w14:paraId="7A475FE1" w14:textId="1F362284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75A7F93D" w14:textId="0404B7C7" w:rsidR="002139BD" w:rsidRDefault="002139BD" w:rsidP="002139B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139BD">
        <w:rPr>
          <w:rFonts w:asciiTheme="majorEastAsia" w:eastAsiaTheme="majorEastAsia" w:hAnsiTheme="majorEastAsia" w:hint="eastAsia"/>
          <w:sz w:val="24"/>
        </w:rPr>
        <w:t>三浦　美喜子様</w:t>
      </w:r>
      <w:r w:rsidR="00E435ED">
        <w:rPr>
          <w:rFonts w:asciiTheme="majorEastAsia" w:eastAsiaTheme="majorEastAsia" w:hAnsiTheme="majorEastAsia" w:hint="eastAsia"/>
          <w:sz w:val="24"/>
        </w:rPr>
        <w:t>～</w:t>
      </w:r>
      <w:r>
        <w:rPr>
          <w:rFonts w:asciiTheme="majorEastAsia" w:eastAsiaTheme="majorEastAsia" w:hAnsiTheme="majorEastAsia" w:hint="eastAsia"/>
          <w:sz w:val="24"/>
        </w:rPr>
        <w:t>声掛けで日課行っている。</w:t>
      </w:r>
      <w:r w:rsidR="00BF581C">
        <w:rPr>
          <w:rFonts w:asciiTheme="majorEastAsia" w:eastAsiaTheme="majorEastAsia" w:hAnsiTheme="majorEastAsia" w:hint="eastAsia"/>
          <w:sz w:val="24"/>
        </w:rPr>
        <w:t>疎通は</w:t>
      </w:r>
      <w:r w:rsidR="00481B33">
        <w:rPr>
          <w:rFonts w:asciiTheme="majorEastAsia" w:eastAsiaTheme="majorEastAsia" w:hAnsiTheme="majorEastAsia" w:hint="eastAsia"/>
          <w:sz w:val="24"/>
        </w:rPr>
        <w:t>良好。</w:t>
      </w:r>
    </w:p>
    <w:p w14:paraId="0266057D" w14:textId="2454DCAE" w:rsidR="006D70AD" w:rsidRDefault="006D70AD" w:rsidP="002139BD">
      <w:pPr>
        <w:rPr>
          <w:rFonts w:asciiTheme="majorEastAsia" w:eastAsiaTheme="majorEastAsia" w:hAnsiTheme="majorEastAsia" w:hint="eastAsia"/>
          <w:sz w:val="24"/>
        </w:rPr>
      </w:pPr>
    </w:p>
    <w:p w14:paraId="66A2D35A" w14:textId="1452270D" w:rsidR="00E435ED" w:rsidRDefault="00E435ED" w:rsidP="002139B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行動制限最小化カンファレンス</w:t>
      </w:r>
    </w:p>
    <w:p w14:paraId="2EB0D805" w14:textId="011AABF9" w:rsidR="00A945E5" w:rsidRDefault="00A945E5" w:rsidP="002139BD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チヨ様(4点柵)～時折危険行為あるため継続。</w:t>
      </w:r>
    </w:p>
    <w:p w14:paraId="5EE26042" w14:textId="77777777" w:rsidR="00A945E5" w:rsidRDefault="00A945E5" w:rsidP="002139BD">
      <w:pPr>
        <w:rPr>
          <w:rFonts w:asciiTheme="majorEastAsia" w:eastAsiaTheme="majorEastAsia" w:hAnsiTheme="majorEastAsia" w:hint="eastAsia"/>
          <w:sz w:val="24"/>
        </w:rPr>
      </w:pPr>
    </w:p>
    <w:p w14:paraId="21211BDB" w14:textId="1A4C22A5" w:rsidR="00E435ED" w:rsidRDefault="00E435ED" w:rsidP="002139B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　キク様</w:t>
      </w:r>
      <w:r w:rsidR="00A945E5">
        <w:rPr>
          <w:rFonts w:asciiTheme="majorEastAsia" w:eastAsiaTheme="majorEastAsia" w:hAnsiTheme="majorEastAsia" w:hint="eastAsia"/>
          <w:sz w:val="24"/>
        </w:rPr>
        <w:t>(4点柵)</w:t>
      </w:r>
      <w:r>
        <w:rPr>
          <w:rFonts w:asciiTheme="majorEastAsia" w:eastAsiaTheme="majorEastAsia" w:hAnsiTheme="majorEastAsia" w:hint="eastAsia"/>
          <w:sz w:val="24"/>
        </w:rPr>
        <w:t>～時折危険行為あり継続。</w:t>
      </w:r>
    </w:p>
    <w:p w14:paraId="7C1515A4" w14:textId="4FEC2F76" w:rsidR="00E435ED" w:rsidRDefault="00E435ED" w:rsidP="002139BD">
      <w:pPr>
        <w:rPr>
          <w:rFonts w:asciiTheme="majorEastAsia" w:eastAsiaTheme="majorEastAsia" w:hAnsiTheme="majorEastAsia"/>
          <w:sz w:val="24"/>
        </w:rPr>
      </w:pPr>
    </w:p>
    <w:p w14:paraId="32E59783" w14:textId="3F638693" w:rsidR="00E435ED" w:rsidRDefault="00E435ED" w:rsidP="002139B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945E5">
        <w:rPr>
          <w:rFonts w:asciiTheme="majorEastAsia" w:eastAsiaTheme="majorEastAsia" w:hAnsiTheme="majorEastAsia" w:hint="eastAsia"/>
          <w:sz w:val="24"/>
        </w:rPr>
        <w:t>竹内　キミエ様(4点柵)～体動あり継続。</w:t>
      </w:r>
    </w:p>
    <w:p w14:paraId="79EBA21E" w14:textId="5FB747DE" w:rsidR="00A945E5" w:rsidRDefault="00A945E5" w:rsidP="002139BD">
      <w:pPr>
        <w:rPr>
          <w:rFonts w:asciiTheme="majorEastAsia" w:eastAsiaTheme="majorEastAsia" w:hAnsiTheme="majorEastAsia"/>
          <w:sz w:val="24"/>
        </w:rPr>
      </w:pPr>
    </w:p>
    <w:p w14:paraId="154CE9F1" w14:textId="68D94E6D" w:rsidR="00A945E5" w:rsidRDefault="00A945E5" w:rsidP="002139BD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・荒木　哲雄様(ミトン)～補液・酸素治療終了しているため終了。</w:t>
      </w:r>
      <w:bookmarkStart w:id="0" w:name="_GoBack"/>
      <w:bookmarkEnd w:id="0"/>
    </w:p>
    <w:p w14:paraId="6B160658" w14:textId="3D40A582" w:rsidR="00FB20D4" w:rsidRDefault="00FB20D4" w:rsidP="00E435ED">
      <w:pPr>
        <w:rPr>
          <w:rFonts w:asciiTheme="majorEastAsia" w:eastAsiaTheme="majorEastAsia" w:hAnsiTheme="majorEastAsia"/>
          <w:sz w:val="24"/>
        </w:rPr>
      </w:pPr>
    </w:p>
    <w:sectPr w:rsidR="00FB20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719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19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B183D-3968-4B84-B5BA-7C1E5C914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</cp:revision>
  <cp:lastPrinted>2023-10-20T00:22:00Z</cp:lastPrinted>
  <dcterms:created xsi:type="dcterms:W3CDTF">2025-06-21T07:31:00Z</dcterms:created>
  <dcterms:modified xsi:type="dcterms:W3CDTF">2025-06-21T08:02:00Z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