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3C82FF9"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9213D">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9213D">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9213D">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95AAFAE" w:rsidR="00EE6B1F" w:rsidRDefault="000F1C8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09F9DD9" w:rsidR="00597448" w:rsidRPr="005D5DF3" w:rsidRDefault="0077118A"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82A31B0" w:rsidR="00EE6B1F" w:rsidRDefault="00F9213D"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01B4B64" w:rsidR="001A2663" w:rsidRDefault="00F9213D"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EEAD23B" w:rsidR="00192417" w:rsidRDefault="0077118A"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D316888" w:rsidR="007A09B3" w:rsidRDefault="00081F2D"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81AEA5A" w:rsidR="00374CBB" w:rsidRDefault="00081F2D"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0BF72A8" w:rsidR="00AC179B" w:rsidRDefault="0077118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3F1CB5EC" w:rsidR="00B80120" w:rsidRDefault="00081F2D"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4DC407"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A1744FB"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16D09C8"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51D2519" w:rsidR="003E6356" w:rsidRPr="00344242"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C57F83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597417E"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72608DE"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C1561A6"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769EA852"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88CFB6"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B94D124" w:rsidR="003E6356" w:rsidRDefault="00081F2D" w:rsidP="00081F2D">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E32751A" w:rsidR="003E6356" w:rsidRPr="00243280" w:rsidRDefault="00C36C3E"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EE43D19" w:rsidR="003E6356" w:rsidRPr="00243280" w:rsidRDefault="00C36C3E"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5D8791C" w:rsidR="003E6356" w:rsidRPr="00243280" w:rsidRDefault="003E6356" w:rsidP="000F1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1C8F">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5521C6"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7DD2EE83"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w:t>
      </w:r>
      <w:r w:rsidR="00DD67B1">
        <w:rPr>
          <w:rFonts w:ascii="ＭＳ ゴシック" w:eastAsia="ＭＳ ゴシック" w:hAnsi="ＭＳ ゴシック" w:cs="Times New Roman" w:hint="eastAsia"/>
          <w:szCs w:val="21"/>
        </w:rPr>
        <w:t>事項</w:t>
      </w:r>
      <w:r>
        <w:rPr>
          <w:rFonts w:ascii="ＭＳ ゴシック" w:eastAsia="ＭＳ ゴシック" w:hAnsi="ＭＳ ゴシック" w:cs="Times New Roman" w:hint="eastAsia"/>
          <w:szCs w:val="21"/>
        </w:rPr>
        <w:t>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FE9E7D8" w14:textId="1C61183A"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18A">
        <w:rPr>
          <w:rFonts w:ascii="ＭＳ ゴシック" w:eastAsia="ＭＳ ゴシック" w:hAnsi="ＭＳ ゴシック" w:cs="Times New Roman" w:hint="eastAsia"/>
          <w:szCs w:val="21"/>
        </w:rPr>
        <w:t>入院</w:t>
      </w:r>
      <w:r w:rsidR="009D41AB">
        <w:rPr>
          <w:rFonts w:ascii="ＭＳ ゴシック" w:eastAsia="ＭＳ ゴシック" w:hAnsi="ＭＳ ゴシック" w:cs="Times New Roman" w:hint="eastAsia"/>
          <w:szCs w:val="21"/>
        </w:rPr>
        <w:t>】</w:t>
      </w:r>
    </w:p>
    <w:p w14:paraId="2345684C" w14:textId="5C94CF57" w:rsidR="00D43FC1"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6C3E">
        <w:rPr>
          <w:rFonts w:ascii="ＭＳ ゴシック" w:eastAsia="ＭＳ ゴシック" w:hAnsi="ＭＳ ゴシック" w:cs="Times New Roman" w:hint="eastAsia"/>
          <w:szCs w:val="21"/>
        </w:rPr>
        <w:t>立花　善治</w:t>
      </w:r>
      <w:r w:rsidR="000F1C8F">
        <w:rPr>
          <w:rFonts w:ascii="ＭＳ ゴシック" w:eastAsia="ＭＳ ゴシック" w:hAnsi="ＭＳ ゴシック" w:cs="Times New Roman" w:hint="eastAsia"/>
          <w:szCs w:val="21"/>
        </w:rPr>
        <w:t>様～</w:t>
      </w:r>
      <w:r w:rsidR="0077118A">
        <w:rPr>
          <w:rFonts w:ascii="ＭＳ ゴシック" w:eastAsia="ＭＳ ゴシック" w:hAnsi="ＭＳ ゴシック" w:cs="Times New Roman" w:hint="eastAsia"/>
          <w:szCs w:val="21"/>
        </w:rPr>
        <w:t>東</w:t>
      </w:r>
      <w:r w:rsidR="00C36C3E">
        <w:rPr>
          <w:rFonts w:ascii="ＭＳ ゴシック" w:eastAsia="ＭＳ ゴシック" w:hAnsi="ＭＳ ゴシック" w:cs="Times New Roman" w:hint="eastAsia"/>
          <w:szCs w:val="21"/>
        </w:rPr>
        <w:t>C4号室</w:t>
      </w:r>
    </w:p>
    <w:p w14:paraId="53E326C7" w14:textId="7C49ADF6" w:rsidR="00C36C3E" w:rsidRDefault="00C36C3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1A3AA22" w14:textId="74C2A49F"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A324C2A" w14:textId="0AEB37C8"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隆子様～東合併症室→南B104号室</w:t>
      </w:r>
    </w:p>
    <w:p w14:paraId="7CC7BC06" w14:textId="6068A7E3"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達三様～東B2号室→北403号室</w:t>
      </w:r>
    </w:p>
    <w:p w14:paraId="29FD8808" w14:textId="77777777"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866876" w14:textId="77777777" w:rsidR="0077118A" w:rsidRPr="0077118A" w:rsidRDefault="0077118A"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7118A">
        <w:rPr>
          <w:rFonts w:ascii="ＭＳ ゴシック" w:eastAsia="ＭＳ ゴシック" w:hAnsi="ＭＳ ゴシック" w:cs="Times New Roman" w:hint="eastAsia"/>
          <w:szCs w:val="21"/>
        </w:rPr>
        <w:t>【ユニット移動】</w:t>
      </w:r>
    </w:p>
    <w:p w14:paraId="4D6270ED" w14:textId="4085DB2F" w:rsidR="0077118A" w:rsidRDefault="00C36C3E"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・利波　利治</w:t>
      </w:r>
      <w:r w:rsidR="0077118A" w:rsidRPr="0077118A">
        <w:rPr>
          <w:rFonts w:ascii="ＭＳ ゴシック" w:eastAsia="ＭＳ ゴシック" w:hAnsi="ＭＳ ゴシック" w:cs="Times New Roman" w:hint="eastAsia"/>
          <w:szCs w:val="21"/>
        </w:rPr>
        <w:t>様～東</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4号室</w:t>
      </w:r>
      <w:r w:rsidR="0077118A" w:rsidRPr="0077118A">
        <w:rPr>
          <w:rFonts w:ascii="ＭＳ ゴシック" w:eastAsia="ＭＳ ゴシック" w:hAnsi="ＭＳ ゴシック" w:cs="Times New Roman"/>
          <w:szCs w:val="21"/>
        </w:rPr>
        <w:t>→</w:t>
      </w:r>
      <w:r>
        <w:rPr>
          <w:rFonts w:ascii="ＭＳ ゴシック" w:eastAsia="ＭＳ ゴシック" w:hAnsi="ＭＳ ゴシック" w:cs="Times New Roman"/>
          <w:szCs w:val="21"/>
        </w:rPr>
        <w:t>東</w:t>
      </w:r>
      <w:r>
        <w:rPr>
          <w:rFonts w:ascii="ＭＳ ゴシック" w:eastAsia="ＭＳ ゴシック" w:hAnsi="ＭＳ ゴシック" w:cs="Times New Roman" w:hint="eastAsia"/>
          <w:szCs w:val="21"/>
        </w:rPr>
        <w:t>合併症室</w:t>
      </w:r>
    </w:p>
    <w:p w14:paraId="6A3676D5" w14:textId="77777777" w:rsidR="00C36C3E" w:rsidRPr="0077118A" w:rsidRDefault="00C36C3E"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A7B6D73" w14:textId="0119E849" w:rsidR="0077118A" w:rsidRDefault="0077118A"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00F52CEC">
        <w:rPr>
          <w:rFonts w:ascii="ＭＳ ゴシック" w:eastAsia="ＭＳ ゴシック" w:hAnsi="ＭＳ ゴシック" w:cs="Times New Roman" w:hint="eastAsia"/>
          <w:szCs w:val="21"/>
        </w:rPr>
        <w:t>八戸赤十字病院内科受診</w:t>
      </w:r>
      <w:r w:rsidR="00C36C3E">
        <w:rPr>
          <w:rFonts w:ascii="ＭＳ ゴシック" w:eastAsia="ＭＳ ゴシック" w:hAnsi="ＭＳ ゴシック" w:cs="Times New Roman" w:hint="eastAsia"/>
          <w:szCs w:val="21"/>
        </w:rPr>
        <w:t>予定であることPSWへ情報提供。受診日時の調整依頼する。</w:t>
      </w:r>
    </w:p>
    <w:p w14:paraId="59F0F6DC" w14:textId="0C3B3490" w:rsidR="00C36C3E" w:rsidRDefault="00C36C3E"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565C20B3" w14:textId="7E586934" w:rsidR="00C36C3E" w:rsidRDefault="009259CD"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・上平　ハルエ様～昨日平賀クリニックを受診。当院に取り扱いの無いアデホスコーワのみ処方となっている。以外は当院処方へ無くなり次第変更予定。</w:t>
      </w:r>
    </w:p>
    <w:p w14:paraId="20C8E8FA" w14:textId="569E86AD" w:rsidR="00EC0E1F" w:rsidRDefault="00EC0E1F"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AA17C1B" w14:textId="159CA9D7" w:rsidR="00EC0E1F" w:rsidRDefault="00EC0E1F"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　哲雄様～左手背の腫脹・発赤・熱感あり。疼痛の訴えあるも可動域に変化なし。本人より昨日「転んだ」と話されている。村上Drに状態報告し、経過観察の指示受ける。</w:t>
      </w:r>
    </w:p>
    <w:p w14:paraId="7CC8FC4D" w14:textId="77777777" w:rsidR="002E23CC" w:rsidRDefault="002E23C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25FFFFF9"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9259CD" w:rsidRPr="009259CD">
        <w:rPr>
          <w:rFonts w:ascii="ＭＳ ゴシック" w:eastAsia="ＭＳ ゴシック" w:hAnsi="ＭＳ ゴシック" w:cs="Times New Roman"/>
          <w:szCs w:val="21"/>
        </w:rPr>
        <w:t>10:00自室開放するが</w:t>
      </w:r>
      <w:r w:rsidR="009259CD" w:rsidRPr="009259CD">
        <w:rPr>
          <w:rFonts w:ascii="ＭＳ ゴシック" w:eastAsia="ＭＳ ゴシック" w:hAnsi="ＭＳ ゴシック" w:cs="Times New Roman" w:hint="eastAsia"/>
          <w:szCs w:val="21"/>
        </w:rPr>
        <w:t>壁叩きや他患者への迷惑行動見られた為早めに終了している。施錠後は自室で毛布に包まっている。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27D5F144"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9259CD" w:rsidRPr="009259CD">
        <w:rPr>
          <w:rFonts w:ascii="ＭＳ ゴシック" w:eastAsia="ＭＳ ゴシック" w:hAnsi="ＭＳ ゴシック" w:cs="Times New Roman" w:hint="eastAsia"/>
          <w:szCs w:val="21"/>
        </w:rPr>
        <w:t>対面時口調表情穏やか。妄想言動は度々きかれているが攻撃性・威圧性はなし。問題行動なく開放観察終了している。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240695BE"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szCs w:val="21"/>
        </w:rPr>
        <w:t>10時～16時観察開放の指示あり。</w:t>
      </w:r>
      <w:r w:rsidR="001C6BEF" w:rsidRPr="001C6BEF">
        <w:rPr>
          <w:rFonts w:ascii="ＭＳ ゴシック" w:eastAsia="ＭＳ ゴシック" w:hAnsi="ＭＳ ゴシック" w:cs="Times New Roman" w:hint="eastAsia"/>
          <w:szCs w:val="21"/>
        </w:rPr>
        <w:t>開放観察中も不穏興奮なく逸脱行為も見られない。対面時表情やや冴えないが口調は穏やか。</w:t>
      </w:r>
      <w:r w:rsidR="000F1C8F"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6430CD1" w14:textId="33BBB209" w:rsidR="007B5CEA" w:rsidRDefault="001055CB" w:rsidP="009259CD">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1C6BEF" w:rsidRPr="001C6BEF">
        <w:rPr>
          <w:rFonts w:ascii="ＭＳ ゴシック" w:eastAsia="ＭＳ ゴシック" w:hAnsi="ＭＳ ゴシック" w:cs="Times New Roman" w:hint="eastAsia"/>
          <w:szCs w:val="21"/>
        </w:rPr>
        <w:t>時折スタッフコールあるが、不穏さは無し。自室で臥床して過ごされる事が多く、危険行為等無く経過。拒食・拒薬も無し。</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4DF5CEBB" w14:textId="6636035F" w:rsidR="00D43FC1"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C36C3E">
        <w:rPr>
          <w:rFonts w:ascii="ＭＳ ゴシック" w:eastAsia="ＭＳ ゴシック" w:hAnsi="ＭＳ ゴシック" w:cs="Times New Roman" w:hint="eastAsia"/>
          <w:szCs w:val="21"/>
        </w:rPr>
        <w:t>柞木田Dr</w:t>
      </w:r>
      <w:r w:rsidR="000F1C8F">
        <w:rPr>
          <w:rFonts w:ascii="ＭＳ ゴシック" w:eastAsia="ＭＳ ゴシック" w:hAnsi="ＭＳ ゴシック" w:cs="Times New Roman" w:hint="eastAsia"/>
          <w:szCs w:val="21"/>
        </w:rPr>
        <w:t>診察＞</w:t>
      </w:r>
    </w:p>
    <w:p w14:paraId="74284A65" w14:textId="4A71EEF0" w:rsidR="00C36C3E" w:rsidRDefault="00C36C3E" w:rsidP="00C36C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茜様～口周囲の発赤あり。ビタミン剤追加処方となる。ミサンガ作成許可あり、OTへ報告する。</w:t>
      </w:r>
    </w:p>
    <w:p w14:paraId="0FE85531" w14:textId="5F18F0C5" w:rsidR="00C36C3E" w:rsidRDefault="00C36C3E" w:rsidP="00C36C3E">
      <w:pPr>
        <w:ind w:left="1470" w:hangingChars="700" w:hanging="1470"/>
        <w:rPr>
          <w:rFonts w:ascii="ＭＳ ゴシック" w:eastAsia="ＭＳ ゴシック" w:hAnsi="ＭＳ ゴシック" w:cs="Times New Roman"/>
          <w:szCs w:val="21"/>
        </w:rPr>
      </w:pPr>
    </w:p>
    <w:p w14:paraId="5AD9A9B4" w14:textId="43778586" w:rsidR="00C36C3E" w:rsidRDefault="00C36C3E" w:rsidP="00C36C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0FB4">
        <w:rPr>
          <w:rFonts w:ascii="ＭＳ ゴシック" w:eastAsia="ＭＳ ゴシック" w:hAnsi="ＭＳ ゴシック" w:cs="Times New Roman" w:hint="eastAsia"/>
          <w:szCs w:val="21"/>
        </w:rPr>
        <w:t>滝田　英人様～</w:t>
      </w:r>
      <w:r w:rsidR="00270FB4" w:rsidRPr="00270FB4">
        <w:rPr>
          <w:rFonts w:ascii="ＭＳ ゴシック" w:eastAsia="ＭＳ ゴシック" w:hAnsi="ＭＳ ゴシック" w:cs="Times New Roman" w:hint="eastAsia"/>
          <w:szCs w:val="21"/>
        </w:rPr>
        <w:t>処方・指示変更なし。</w:t>
      </w:r>
    </w:p>
    <w:p w14:paraId="5B4A41EA" w14:textId="4ACF9ED9" w:rsidR="00270FB4" w:rsidRDefault="00270FB4" w:rsidP="00C36C3E">
      <w:pPr>
        <w:ind w:left="1470" w:hangingChars="700" w:hanging="1470"/>
        <w:rPr>
          <w:rFonts w:ascii="ＭＳ ゴシック" w:eastAsia="ＭＳ ゴシック" w:hAnsi="ＭＳ ゴシック" w:cs="Times New Roman"/>
          <w:szCs w:val="21"/>
        </w:rPr>
      </w:pPr>
    </w:p>
    <w:p w14:paraId="1A0DD9CE" w14:textId="2DEA999F" w:rsidR="00270FB4" w:rsidRDefault="00270FB4" w:rsidP="00270FB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・寺沢　隆様～</w:t>
      </w:r>
      <w:r w:rsidRPr="00270FB4">
        <w:rPr>
          <w:rFonts w:ascii="ＭＳ ゴシック" w:eastAsia="ＭＳ ゴシック" w:hAnsi="ＭＳ ゴシック" w:cs="Times New Roman"/>
          <w:szCs w:val="21"/>
        </w:rPr>
        <w:t>Na低値のため、食事に追加指示あり、昼分より追加となる。</w:t>
      </w:r>
      <w:r w:rsidRPr="00270FB4">
        <w:rPr>
          <w:rFonts w:ascii="ＭＳ ゴシック" w:eastAsia="ＭＳ ゴシック" w:hAnsi="ＭＳ ゴシック" w:cs="Times New Roman" w:hint="eastAsia"/>
          <w:szCs w:val="21"/>
        </w:rPr>
        <w:t>また今後は南病棟へ転出可、施設申込をすすめていくよう指示あり。</w:t>
      </w:r>
    </w:p>
    <w:p w14:paraId="1C142921" w14:textId="4C7A8B96" w:rsidR="00270FB4" w:rsidRDefault="00270FB4" w:rsidP="00270FB4">
      <w:pPr>
        <w:ind w:left="1470" w:hangingChars="700" w:hanging="1470"/>
        <w:rPr>
          <w:rFonts w:ascii="ＭＳ ゴシック" w:eastAsia="ＭＳ ゴシック" w:hAnsi="ＭＳ ゴシック" w:cs="Times New Roman"/>
          <w:szCs w:val="21"/>
        </w:rPr>
      </w:pPr>
    </w:p>
    <w:p w14:paraId="1449E6F7" w14:textId="067676DF" w:rsidR="00270FB4" w:rsidRDefault="00270FB4" w:rsidP="00270FB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270FB4">
        <w:rPr>
          <w:rFonts w:ascii="ＭＳ ゴシック" w:eastAsia="ＭＳ ゴシック" w:hAnsi="ＭＳ ゴシック" w:cs="Times New Roman" w:hint="eastAsia"/>
          <w:szCs w:val="21"/>
        </w:rPr>
        <w:t>ラメルテオン追加となり、以外は継続処方となる。また皮膚掻痒感の訴えあり、プロペト処方となる。</w:t>
      </w:r>
    </w:p>
    <w:p w14:paraId="09BB0ED9" w14:textId="68355965" w:rsidR="00270FB4" w:rsidRDefault="00270FB4" w:rsidP="00270FB4">
      <w:pPr>
        <w:ind w:left="1470" w:hangingChars="700" w:hanging="1470"/>
        <w:rPr>
          <w:rFonts w:ascii="ＭＳ ゴシック" w:eastAsia="ＭＳ ゴシック" w:hAnsi="ＭＳ ゴシック" w:cs="Times New Roman"/>
          <w:szCs w:val="21"/>
        </w:rPr>
      </w:pPr>
    </w:p>
    <w:p w14:paraId="61B36B3B" w14:textId="5EEC7828" w:rsidR="00270FB4" w:rsidRDefault="00270FB4" w:rsidP="00270FB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270FB4">
        <w:rPr>
          <w:rFonts w:ascii="ＭＳ ゴシック" w:eastAsia="ＭＳ ゴシック" w:hAnsi="ＭＳ ゴシック" w:cs="Times New Roman" w:hint="eastAsia"/>
          <w:szCs w:val="21"/>
        </w:rPr>
        <w:t>処方・指示変更なし。尿測継続。</w:t>
      </w:r>
    </w:p>
    <w:p w14:paraId="47FC99E7" w14:textId="0621D48D" w:rsidR="00C36C3E" w:rsidRDefault="00C36C3E" w:rsidP="00D43FC1">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＜深澤Dr診察＞</w:t>
      </w:r>
    </w:p>
    <w:p w14:paraId="681CF57C" w14:textId="542A7311" w:rsidR="00C36C3E" w:rsidRDefault="009F104E"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F104E">
        <w:rPr>
          <w:rFonts w:ascii="ＭＳ ゴシック" w:eastAsia="ＭＳ ゴシック" w:hAnsi="ＭＳ ゴシック" w:cs="Times New Roman" w:hint="eastAsia"/>
          <w:szCs w:val="21"/>
        </w:rPr>
        <w:t>岩木</w:t>
      </w:r>
      <w:r w:rsidRPr="009F104E">
        <w:rPr>
          <w:rFonts w:ascii="ＭＳ ゴシック" w:eastAsia="ＭＳ ゴシック" w:hAnsi="ＭＳ ゴシック" w:cs="Times New Roman"/>
          <w:szCs w:val="21"/>
        </w:rPr>
        <w:t xml:space="preserve"> 君江</w:t>
      </w:r>
      <w:r>
        <w:rPr>
          <w:rFonts w:ascii="ＭＳ ゴシック" w:eastAsia="ＭＳ ゴシック" w:hAnsi="ＭＳ ゴシック" w:cs="Times New Roman" w:hint="eastAsia"/>
          <w:szCs w:val="21"/>
        </w:rPr>
        <w:t>様～</w:t>
      </w:r>
      <w:r w:rsidRPr="009F104E">
        <w:rPr>
          <w:rFonts w:ascii="ＭＳ ゴシック" w:eastAsia="ＭＳ ゴシック" w:hAnsi="ＭＳ ゴシック" w:cs="Times New Roman" w:hint="eastAsia"/>
          <w:szCs w:val="21"/>
        </w:rPr>
        <w:t>主治医指示にて追加処方せず経過観察となる。</w:t>
      </w:r>
    </w:p>
    <w:p w14:paraId="7B8D3E78" w14:textId="74A285FD" w:rsidR="009F104E" w:rsidRDefault="009F104E" w:rsidP="00D43FC1">
      <w:pPr>
        <w:rPr>
          <w:rFonts w:ascii="ＭＳ ゴシック" w:eastAsia="ＭＳ ゴシック" w:hAnsi="ＭＳ ゴシック" w:cs="Times New Roman"/>
          <w:szCs w:val="21"/>
        </w:rPr>
      </w:pPr>
    </w:p>
    <w:p w14:paraId="19FB399E" w14:textId="75146A7B" w:rsidR="009F104E" w:rsidRDefault="009F104E"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F104E">
        <w:rPr>
          <w:rFonts w:ascii="ＭＳ ゴシック" w:eastAsia="ＭＳ ゴシック" w:hAnsi="ＭＳ ゴシック" w:cs="Times New Roman" w:hint="eastAsia"/>
          <w:szCs w:val="21"/>
        </w:rPr>
        <w:t>飯田</w:t>
      </w:r>
      <w:r w:rsidRPr="009F104E">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hint="eastAsia"/>
          <w:szCs w:val="21"/>
        </w:rPr>
        <w:t>様～</w:t>
      </w:r>
      <w:r w:rsidRPr="009F104E">
        <w:rPr>
          <w:rFonts w:ascii="ＭＳ ゴシック" w:eastAsia="ＭＳ ゴシック" w:hAnsi="ＭＳ ゴシック" w:cs="Times New Roman" w:hint="eastAsia"/>
          <w:szCs w:val="21"/>
        </w:rPr>
        <w:t>主治医より処方変更せず経過観察の指示あり。</w:t>
      </w:r>
    </w:p>
    <w:p w14:paraId="2B45D696" w14:textId="31461388" w:rsidR="009F104E" w:rsidRDefault="009F104E" w:rsidP="00D43FC1">
      <w:pPr>
        <w:rPr>
          <w:rFonts w:ascii="ＭＳ ゴシック" w:eastAsia="ＭＳ ゴシック" w:hAnsi="ＭＳ ゴシック" w:cs="Times New Roman"/>
          <w:szCs w:val="21"/>
        </w:rPr>
      </w:pPr>
    </w:p>
    <w:p w14:paraId="6868167B" w14:textId="04B55DCC" w:rsidR="009F104E" w:rsidRDefault="009F104E" w:rsidP="009F10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w:t>
      </w:r>
      <w:r w:rsidRPr="009F104E">
        <w:rPr>
          <w:rFonts w:ascii="ＭＳ ゴシック" w:eastAsia="ＭＳ ゴシック" w:hAnsi="ＭＳ ゴシック" w:cs="Times New Roman" w:hint="eastAsia"/>
          <w:szCs w:val="21"/>
        </w:rPr>
        <w:t>診察時胸部痛訴えあり、確認すると右前胸部に発赤あり。転倒転落や他者トラブルについて質問するも「わからない」と返答される。主治医より処方変更せず適宜ラウンドを行い見守り強化しながら経過観察するよう指示あり。</w:t>
      </w:r>
    </w:p>
    <w:p w14:paraId="37046B53" w14:textId="3F96307C" w:rsidR="009F104E" w:rsidRDefault="009F104E" w:rsidP="00D43FC1">
      <w:pPr>
        <w:rPr>
          <w:rFonts w:ascii="ＭＳ ゴシック" w:eastAsia="ＭＳ ゴシック" w:hAnsi="ＭＳ ゴシック" w:cs="Times New Roman"/>
          <w:szCs w:val="21"/>
        </w:rPr>
      </w:pPr>
    </w:p>
    <w:p w14:paraId="7FCEDD02" w14:textId="115392E8" w:rsidR="009F104E" w:rsidRDefault="009F104E" w:rsidP="009F10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F104E">
        <w:rPr>
          <w:rFonts w:ascii="ＭＳ ゴシック" w:eastAsia="ＭＳ ゴシック" w:hAnsi="ＭＳ ゴシック" w:cs="Times New Roman" w:hint="eastAsia"/>
          <w:szCs w:val="21"/>
        </w:rPr>
        <w:t>藤井</w:t>
      </w:r>
      <w:r w:rsidRPr="009F104E">
        <w:rPr>
          <w:rFonts w:ascii="ＭＳ ゴシック" w:eastAsia="ＭＳ ゴシック" w:hAnsi="ＭＳ ゴシック" w:cs="Times New Roman"/>
          <w:szCs w:val="21"/>
        </w:rPr>
        <w:t xml:space="preserve"> 崇史</w:t>
      </w:r>
      <w:r>
        <w:rPr>
          <w:rFonts w:ascii="ＭＳ ゴシック" w:eastAsia="ＭＳ ゴシック" w:hAnsi="ＭＳ ゴシック" w:cs="Times New Roman" w:hint="eastAsia"/>
          <w:szCs w:val="21"/>
        </w:rPr>
        <w:t>様～</w:t>
      </w:r>
      <w:r w:rsidRPr="009F104E">
        <w:rPr>
          <w:rFonts w:ascii="ＭＳ ゴシック" w:eastAsia="ＭＳ ゴシック" w:hAnsi="ＭＳ ゴシック" w:cs="Times New Roman" w:hint="eastAsia"/>
          <w:szCs w:val="21"/>
        </w:rPr>
        <w:t>診察にて主治医よりクロザリル開始予定の説明を受けるも聞き入れ不良で、一方的に妄想様の発言を繰り返す様子あり。主治医より本人がクロザリル開始に同意するまでは、処方変更せず経過観察となる。</w:t>
      </w:r>
    </w:p>
    <w:p w14:paraId="4E3798AF" w14:textId="45E95993" w:rsidR="009F104E" w:rsidRDefault="009F104E" w:rsidP="009F104E">
      <w:pPr>
        <w:ind w:left="1680" w:hangingChars="800" w:hanging="1680"/>
        <w:rPr>
          <w:rFonts w:ascii="ＭＳ ゴシック" w:eastAsia="ＭＳ ゴシック" w:hAnsi="ＭＳ ゴシック" w:cs="Times New Roman"/>
          <w:szCs w:val="21"/>
        </w:rPr>
      </w:pPr>
    </w:p>
    <w:p w14:paraId="241E3ABD" w14:textId="711824BC" w:rsidR="009F104E" w:rsidRDefault="009F104E" w:rsidP="009F10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F104E">
        <w:rPr>
          <w:rFonts w:ascii="ＭＳ ゴシック" w:eastAsia="ＭＳ ゴシック" w:hAnsi="ＭＳ ゴシック" w:cs="Times New Roman" w:hint="eastAsia"/>
          <w:szCs w:val="21"/>
        </w:rPr>
        <w:t>根市</w:t>
      </w:r>
      <w:r w:rsidRPr="009F104E">
        <w:rPr>
          <w:rFonts w:ascii="ＭＳ ゴシック" w:eastAsia="ＭＳ ゴシック" w:hAnsi="ＭＳ ゴシック" w:cs="Times New Roman"/>
          <w:szCs w:val="21"/>
        </w:rPr>
        <w:t xml:space="preserve"> 敏子</w:t>
      </w:r>
      <w:r>
        <w:rPr>
          <w:rFonts w:ascii="ＭＳ ゴシック" w:eastAsia="ＭＳ ゴシック" w:hAnsi="ＭＳ ゴシック" w:cs="Times New Roman" w:hint="eastAsia"/>
          <w:szCs w:val="21"/>
        </w:rPr>
        <w:t>様～</w:t>
      </w:r>
      <w:r w:rsidRPr="009F104E">
        <w:rPr>
          <w:rFonts w:ascii="ＭＳ ゴシック" w:eastAsia="ＭＳ ゴシック" w:hAnsi="ＭＳ ゴシック" w:cs="Times New Roman" w:hint="eastAsia"/>
          <w:szCs w:val="21"/>
        </w:rPr>
        <w:t>断続的に粗暴性あり、介入の拒否抵抗あることを情報提供。主治医より本日夕よりレキサルティ</w:t>
      </w:r>
      <w:r w:rsidRPr="009F104E">
        <w:rPr>
          <w:rFonts w:ascii="ＭＳ ゴシック" w:eastAsia="ＭＳ ゴシック" w:hAnsi="ＭＳ ゴシック" w:cs="Times New Roman"/>
          <w:szCs w:val="21"/>
        </w:rPr>
        <w:t>0.5㎎→2㎎へ増量し、不穏興奮時は適宜頓服薬使用しながら経過観察するよう指示あり。</w:t>
      </w:r>
    </w:p>
    <w:p w14:paraId="1036C7D5" w14:textId="77777777" w:rsidR="00C36C3E" w:rsidRPr="00351FB9" w:rsidRDefault="00C36C3E" w:rsidP="00D43FC1">
      <w:pPr>
        <w:rPr>
          <w:rFonts w:ascii="ＭＳ ゴシック" w:eastAsia="ＭＳ ゴシック" w:hAnsi="ＭＳ ゴシック" w:cs="Times New Roman"/>
          <w:szCs w:val="21"/>
        </w:rPr>
      </w:pPr>
    </w:p>
    <w:p w14:paraId="5FDF9579" w14:textId="3FC0E443" w:rsidR="00033096" w:rsidRDefault="00033096"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1F894709"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日　　時：令和</w:t>
      </w:r>
      <w:r w:rsidRPr="00C36C3E">
        <w:rPr>
          <w:rFonts w:ascii="ＭＳ ゴシック" w:eastAsia="ＭＳ ゴシック" w:hAnsi="ＭＳ ゴシック" w:cs="ＭＳ ゴシック"/>
          <w:color w:val="000000"/>
          <w:kern w:val="0"/>
          <w:sz w:val="22"/>
        </w:rPr>
        <w:t>7年5月21日　10:36</w:t>
      </w:r>
    </w:p>
    <w:p w14:paraId="7076EE39"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氏　　名：立花　善治（たちばな　よしじ）様</w:t>
      </w:r>
    </w:p>
    <w:p w14:paraId="1D9DE543"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生年月日：昭和</w:t>
      </w:r>
      <w:r w:rsidRPr="00C36C3E">
        <w:rPr>
          <w:rFonts w:ascii="ＭＳ ゴシック" w:eastAsia="ＭＳ ゴシック" w:hAnsi="ＭＳ ゴシック" w:cs="ＭＳ ゴシック"/>
          <w:color w:val="000000"/>
          <w:kern w:val="0"/>
          <w:sz w:val="22"/>
        </w:rPr>
        <w:t>17年5月10日(83歳)</w:t>
      </w:r>
    </w:p>
    <w:p w14:paraId="4D710C30"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病　　名：アルツハイマー認知症</w:t>
      </w:r>
    </w:p>
    <w:p w14:paraId="04ED66E8"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性　　別：男性</w:t>
      </w:r>
    </w:p>
    <w:p w14:paraId="2291811D"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主</w:t>
      </w:r>
      <w:r w:rsidRPr="00C36C3E">
        <w:rPr>
          <w:rFonts w:ascii="ＭＳ ゴシック" w:eastAsia="ＭＳ ゴシック" w:hAnsi="ＭＳ ゴシック" w:cs="ＭＳ ゴシック"/>
          <w:color w:val="000000"/>
          <w:kern w:val="0"/>
          <w:sz w:val="22"/>
        </w:rPr>
        <w:t xml:space="preserve"> 治 医：金Dr.　</w:t>
      </w:r>
    </w:p>
    <w:p w14:paraId="4312FD2B"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入院形態：医療保護入院</w:t>
      </w:r>
    </w:p>
    <w:p w14:paraId="4A8726F9"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病　　棟：東病棟</w:t>
      </w:r>
      <w:r w:rsidRPr="00C36C3E">
        <w:rPr>
          <w:rFonts w:ascii="ＭＳ ゴシック" w:eastAsia="ＭＳ ゴシック" w:hAnsi="ＭＳ ゴシック" w:cs="ＭＳ ゴシック"/>
          <w:color w:val="000000"/>
          <w:kern w:val="0"/>
          <w:sz w:val="22"/>
        </w:rPr>
        <w:t>Cユニット</w:t>
      </w:r>
    </w:p>
    <w:p w14:paraId="3DEEFBD1"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143F6735"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＜経過＞</w:t>
      </w:r>
    </w:p>
    <w:p w14:paraId="5F670D68"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w:t>
      </w:r>
      <w:r w:rsidRPr="00C36C3E">
        <w:rPr>
          <w:rFonts w:ascii="ＭＳ ゴシック" w:eastAsia="ＭＳ ゴシック" w:hAnsi="ＭＳ ゴシック" w:cs="ＭＳ ゴシック"/>
          <w:color w:val="000000"/>
          <w:kern w:val="0"/>
          <w:sz w:val="22"/>
        </w:rPr>
        <w:t>7～8年前、買い物から帰ってきた妻を見て「知らない人と一緒に帰っ</w:t>
      </w:r>
    </w:p>
    <w:p w14:paraId="0F7A2E9E"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てきた、不貞行為だ」といった妄想言動が聞かれる事があったが、単発</w:t>
      </w:r>
    </w:p>
    <w:p w14:paraId="5D5B2316"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的で家族は気に留めていなかった。</w:t>
      </w:r>
      <w:r w:rsidRPr="00C36C3E">
        <w:rPr>
          <w:rFonts w:ascii="ＭＳ ゴシック" w:eastAsia="ＭＳ ゴシック" w:hAnsi="ＭＳ ゴシック" w:cs="ＭＳ ゴシック"/>
          <w:color w:val="000000"/>
          <w:kern w:val="0"/>
          <w:sz w:val="22"/>
        </w:rPr>
        <w:t>R6年3月頃には自身で置いた物の場</w:t>
      </w:r>
    </w:p>
    <w:p w14:paraId="0C5DEBF8"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所がわからないことに対し易怒性がみられ一時は落ち着くも同年</w:t>
      </w:r>
      <w:r w:rsidRPr="00C36C3E">
        <w:rPr>
          <w:rFonts w:ascii="ＭＳ ゴシック" w:eastAsia="ＭＳ ゴシック" w:hAnsi="ＭＳ ゴシック" w:cs="ＭＳ ゴシック"/>
          <w:color w:val="000000"/>
          <w:kern w:val="0"/>
          <w:sz w:val="22"/>
        </w:rPr>
        <w:t>7月に</w:t>
      </w:r>
    </w:p>
    <w:p w14:paraId="0A324EEE"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は再度易怒性が悪化。妄想も強く認知機能低下もあり、</w:t>
      </w:r>
      <w:r w:rsidRPr="00C36C3E">
        <w:rPr>
          <w:rFonts w:ascii="ＭＳ ゴシック" w:eastAsia="ＭＳ ゴシック" w:hAnsi="ＭＳ ゴシック" w:cs="ＭＳ ゴシック"/>
          <w:color w:val="000000"/>
          <w:kern w:val="0"/>
          <w:sz w:val="22"/>
        </w:rPr>
        <w:t>R6.10.7当院初</w:t>
      </w:r>
    </w:p>
    <w:p w14:paraId="470ABF07"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診し上記診断となり薬物療法開始。介護保険の申請も行っていた。長男</w:t>
      </w:r>
    </w:p>
    <w:p w14:paraId="024F3CB9"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様より状態安定後はかかりつけ医へ戻りたいとの希望あり、逆紹介も予</w:t>
      </w:r>
    </w:p>
    <w:p w14:paraId="34D93C21"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定となっていたが、</w:t>
      </w:r>
      <w:r w:rsidRPr="00C36C3E">
        <w:rPr>
          <w:rFonts w:ascii="ＭＳ ゴシック" w:eastAsia="ＭＳ ゴシック" w:hAnsi="ＭＳ ゴシック" w:cs="ＭＳ ゴシック"/>
          <w:color w:val="000000"/>
          <w:kern w:val="0"/>
          <w:sz w:val="22"/>
        </w:rPr>
        <w:t>R7.1月の受診時易怒性の増加や介入への拒否が見ら</w:t>
      </w:r>
    </w:p>
    <w:p w14:paraId="0CE49D4E"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れリスペリドンが追加。一度落ち着きが見られるも、排泄もうまく行え</w:t>
      </w:r>
    </w:p>
    <w:p w14:paraId="39735F40"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ず介護量の増加有りデイサービスの利用が検討された。</w:t>
      </w:r>
      <w:r w:rsidRPr="00C36C3E">
        <w:rPr>
          <w:rFonts w:ascii="ＭＳ ゴシック" w:eastAsia="ＭＳ ゴシック" w:hAnsi="ＭＳ ゴシック" w:cs="ＭＳ ゴシック"/>
          <w:color w:val="000000"/>
          <w:kern w:val="0"/>
          <w:sz w:val="22"/>
        </w:rPr>
        <w:t>R7.4月に入り</w:t>
      </w:r>
    </w:p>
    <w:p w14:paraId="1A19F0A5"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デイサービスを利用しようとしていたが、施設から出ていこうとしてし</w:t>
      </w:r>
    </w:p>
    <w:p w14:paraId="7031ADF9"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まう事や、スタッフに対する暴力行為あり、家族も対応に苦慮している</w:t>
      </w:r>
    </w:p>
    <w:p w14:paraId="3CEC26F6" w14:textId="77777777" w:rsidR="00C36C3E" w:rsidRPr="00C36C3E"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ことから主治医より入院の勧めあり。令和</w:t>
      </w:r>
      <w:r w:rsidRPr="00C36C3E">
        <w:rPr>
          <w:rFonts w:ascii="ＭＳ ゴシック" w:eastAsia="ＭＳ ゴシック" w:hAnsi="ＭＳ ゴシック" w:cs="ＭＳ ゴシック"/>
          <w:color w:val="000000"/>
          <w:kern w:val="0"/>
          <w:sz w:val="22"/>
        </w:rPr>
        <w:t>7年5月21日、東病棟Cユニット</w:t>
      </w:r>
    </w:p>
    <w:p w14:paraId="694CE57A" w14:textId="4A9F8ECC" w:rsidR="00D763F5" w:rsidRDefault="00C36C3E" w:rsidP="00C36C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36C3E">
        <w:rPr>
          <w:rFonts w:ascii="ＭＳ ゴシック" w:eastAsia="ＭＳ ゴシック" w:hAnsi="ＭＳ ゴシック" w:cs="ＭＳ ゴシック" w:hint="eastAsia"/>
          <w:color w:val="000000"/>
          <w:kern w:val="0"/>
          <w:sz w:val="22"/>
        </w:rPr>
        <w:t xml:space="preserve">　</w:t>
      </w:r>
      <w:r w:rsidRPr="00C36C3E">
        <w:rPr>
          <w:rFonts w:ascii="ＭＳ ゴシック" w:eastAsia="ＭＳ ゴシック" w:hAnsi="ＭＳ ゴシック" w:cs="ＭＳ ゴシック"/>
          <w:color w:val="000000"/>
          <w:kern w:val="0"/>
          <w:sz w:val="22"/>
        </w:rPr>
        <w:t>4号室へ医療保護入院となっている。</w:t>
      </w:r>
    </w:p>
    <w:sectPr w:rsidR="00D763F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9E915-560D-4E54-A855-87D6CC70F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3261</TotalTime>
  <Pages>4</Pages>
  <Words>338</Words>
  <Characters>1932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317</cp:revision>
  <cp:lastPrinted>2024-11-26T17:22:00Z</cp:lastPrinted>
  <dcterms:created xsi:type="dcterms:W3CDTF">2025-04-08T03:55:00Z</dcterms:created>
  <dcterms:modified xsi:type="dcterms:W3CDTF">2025-05-21T08:06:00Z</dcterms:modified>
</cp:coreProperties>
</file>