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613346F1" w14:textId="0BB2F1AD" w:rsidR="00BB2824"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516CCF">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月</w:t>
      </w:r>
      <w:r w:rsidR="006B11EC">
        <w:rPr>
          <w:rFonts w:ascii="ＭＳ ゴシック" w:eastAsia="ＭＳ ゴシック" w:hAnsi="ＭＳ ゴシック" w:cs="Times New Roman" w:hint="eastAsia"/>
          <w:szCs w:val="21"/>
        </w:rPr>
        <w:t>18</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6B11EC">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E81106">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746"/>
        <w:gridCol w:w="929"/>
        <w:gridCol w:w="772"/>
        <w:gridCol w:w="848"/>
        <w:gridCol w:w="853"/>
        <w:gridCol w:w="903"/>
      </w:tblGrid>
      <w:tr w:rsidR="00373ABA" w14:paraId="6B156783"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929"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48"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F7C9828" w:rsidR="00EE6B1F" w:rsidRDefault="00BB2824"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FD0EC39" w:rsidR="009D7C95" w:rsidRDefault="00E81106" w:rsidP="008C373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762DA">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40F8DCA" w:rsidR="00EE6B1F" w:rsidRDefault="007762DA"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23BF60C4" w:rsidR="001A2663" w:rsidRDefault="007762DA"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81106">
              <w:rPr>
                <w:rFonts w:ascii="ＭＳ ゴシック" w:eastAsia="ＭＳ ゴシック" w:hAnsi="ＭＳ ゴシック" w:cs="Times New Roman" w:hint="eastAsia"/>
                <w:szCs w:val="21"/>
              </w:rPr>
              <w:t xml:space="preserve">　</w:t>
            </w:r>
          </w:p>
        </w:tc>
        <w:tc>
          <w:tcPr>
            <w:tcW w:w="746" w:type="dxa"/>
            <w:tcBorders>
              <w:top w:val="single" w:sz="4" w:space="0" w:color="auto"/>
              <w:left w:val="single" w:sz="4" w:space="0" w:color="auto"/>
              <w:bottom w:val="single" w:sz="4" w:space="0" w:color="auto"/>
              <w:right w:val="single" w:sz="4" w:space="0" w:color="auto"/>
            </w:tcBorders>
            <w:vAlign w:val="center"/>
          </w:tcPr>
          <w:p w14:paraId="147F1D21" w14:textId="1066F022" w:rsidR="00192417" w:rsidRDefault="00E81106" w:rsidP="003900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762DA">
              <w:rPr>
                <w:rFonts w:ascii="ＭＳ ゴシック" w:eastAsia="ＭＳ ゴシック" w:hAnsi="ＭＳ ゴシック" w:cs="Times New Roman" w:hint="eastAsia"/>
                <w:szCs w:val="21"/>
              </w:rPr>
              <w:t>〇</w:t>
            </w:r>
          </w:p>
        </w:tc>
        <w:tc>
          <w:tcPr>
            <w:tcW w:w="929" w:type="dxa"/>
            <w:tcBorders>
              <w:top w:val="single" w:sz="4" w:space="0" w:color="auto"/>
              <w:left w:val="single" w:sz="4" w:space="0" w:color="auto"/>
              <w:bottom w:val="single" w:sz="4" w:space="0" w:color="auto"/>
              <w:right w:val="single" w:sz="4" w:space="0" w:color="auto"/>
            </w:tcBorders>
            <w:vAlign w:val="center"/>
          </w:tcPr>
          <w:p w14:paraId="6B8D2D56" w14:textId="1DDA0567" w:rsidR="007A09B3" w:rsidRDefault="00E81106" w:rsidP="00A62D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762DA">
              <w:rPr>
                <w:rFonts w:ascii="ＭＳ ゴシック" w:eastAsia="ＭＳ ゴシック" w:hAnsi="ＭＳ ゴシック" w:cs="Times New Roman" w:hint="eastAsia"/>
                <w:szCs w:val="21"/>
              </w:rPr>
              <w:t>準</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7FA987D0" w:rsidR="00374CBB" w:rsidRDefault="007762DA"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8" w:type="dxa"/>
            <w:tcBorders>
              <w:top w:val="single" w:sz="4" w:space="0" w:color="auto"/>
              <w:left w:val="single" w:sz="4" w:space="0" w:color="auto"/>
              <w:bottom w:val="single" w:sz="4" w:space="0" w:color="auto"/>
              <w:right w:val="single" w:sz="4" w:space="0" w:color="auto"/>
            </w:tcBorders>
            <w:vAlign w:val="center"/>
          </w:tcPr>
          <w:p w14:paraId="0AA4AF07" w14:textId="0771F03E" w:rsidR="00AC179B" w:rsidRDefault="007762DA" w:rsidP="00AC179B">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年</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3AA42FF3" w:rsidR="00B80120" w:rsidRDefault="00E81106"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762DA">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1FE3C20A" w:rsidR="00FC35C8" w:rsidRDefault="00BB2824" w:rsidP="00A62D4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516CCF" w14:paraId="3ACAF33C"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424E29C9" w:rsidR="00516CCF" w:rsidRDefault="00681EA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3445F">
              <w:rPr>
                <w:rFonts w:ascii="ＭＳ ゴシック" w:eastAsia="ＭＳ ゴシック" w:hAnsi="ＭＳ ゴシック" w:cs="Times New Roman" w:hint="eastAsia"/>
                <w:szCs w:val="21"/>
              </w:rPr>
              <w:t>佐</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44CAE01"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746" w:type="dxa"/>
            <w:tcBorders>
              <w:top w:val="single" w:sz="4" w:space="0" w:color="auto"/>
              <w:left w:val="single" w:sz="4" w:space="0" w:color="auto"/>
              <w:bottom w:val="single" w:sz="4" w:space="0" w:color="auto"/>
              <w:right w:val="single" w:sz="4" w:space="0" w:color="auto"/>
            </w:tcBorders>
            <w:vAlign w:val="center"/>
          </w:tcPr>
          <w:p w14:paraId="3FB017A0" w14:textId="2B045677"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929"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48" w:type="dxa"/>
            <w:tcBorders>
              <w:top w:val="single" w:sz="4" w:space="0" w:color="auto"/>
              <w:left w:val="single" w:sz="4" w:space="0" w:color="auto"/>
              <w:bottom w:val="single" w:sz="4" w:space="0" w:color="auto"/>
              <w:right w:val="single" w:sz="4" w:space="0" w:color="auto"/>
            </w:tcBorders>
            <w:vAlign w:val="center"/>
          </w:tcPr>
          <w:p w14:paraId="275007C5" w14:textId="628967C3"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03869862" w:rsidR="00516CCF"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A3445F">
              <w:rPr>
                <w:rFonts w:ascii="ＭＳ ゴシック" w:eastAsia="ＭＳ ゴシック" w:hAnsi="ＭＳ ゴシック" w:cs="Times New Roman" w:hint="eastAsia"/>
                <w:szCs w:val="21"/>
              </w:rPr>
              <w:t>（誠）</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C53297D"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16CCF" w14:paraId="66CE35BE"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2DD2527" w:rsidR="00516CCF" w:rsidRDefault="007762DA"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1D68B25" w:rsidR="00516CCF" w:rsidRDefault="00E81106"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762DA">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A3552EE" w:rsidR="00516CCF" w:rsidRDefault="007762DA"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6A4FE074" w:rsidR="00516CCF" w:rsidRPr="00344242" w:rsidRDefault="007762DA"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746" w:type="dxa"/>
            <w:tcBorders>
              <w:top w:val="single" w:sz="4" w:space="0" w:color="auto"/>
              <w:left w:val="single" w:sz="4" w:space="0" w:color="auto"/>
              <w:bottom w:val="single" w:sz="4" w:space="0" w:color="auto"/>
              <w:right w:val="single" w:sz="4" w:space="0" w:color="auto"/>
            </w:tcBorders>
            <w:vAlign w:val="center"/>
          </w:tcPr>
          <w:p w14:paraId="6D0E1865" w14:textId="1AC222DD" w:rsidR="00516CCF" w:rsidRPr="00344242" w:rsidRDefault="007762DA"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29" w:type="dxa"/>
            <w:tcBorders>
              <w:top w:val="single" w:sz="4" w:space="0" w:color="auto"/>
              <w:left w:val="single" w:sz="4" w:space="0" w:color="auto"/>
              <w:bottom w:val="single" w:sz="4" w:space="0" w:color="auto"/>
              <w:right w:val="single" w:sz="4" w:space="0" w:color="auto"/>
            </w:tcBorders>
            <w:vAlign w:val="center"/>
          </w:tcPr>
          <w:p w14:paraId="50CAD832" w14:textId="4A0BC528" w:rsidR="00516CCF" w:rsidRDefault="00BB2824"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13108E8F" w:rsidR="00516CCF" w:rsidRPr="00344242" w:rsidRDefault="007762DA"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8" w:type="dxa"/>
            <w:tcBorders>
              <w:top w:val="single" w:sz="4" w:space="0" w:color="auto"/>
              <w:left w:val="single" w:sz="4" w:space="0" w:color="auto"/>
              <w:bottom w:val="single" w:sz="4" w:space="0" w:color="auto"/>
              <w:right w:val="single" w:sz="4" w:space="0" w:color="auto"/>
            </w:tcBorders>
            <w:vAlign w:val="center"/>
          </w:tcPr>
          <w:p w14:paraId="50AC777B" w14:textId="7D85E168" w:rsidR="00516CCF" w:rsidRDefault="00BB2824" w:rsidP="008C373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3E7104C4" w:rsidR="00516CCF" w:rsidRDefault="00A62D4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249BC581" w:rsidR="008C373E" w:rsidRDefault="00E81106"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r>
      <w:tr w:rsidR="00A3445F" w14:paraId="3525E947"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1B9AA4" w:rsidR="00A3445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48EDF98"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134C999"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AE3A8D4"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エカ</w:t>
            </w:r>
          </w:p>
        </w:tc>
        <w:tc>
          <w:tcPr>
            <w:tcW w:w="746" w:type="dxa"/>
            <w:tcBorders>
              <w:top w:val="single" w:sz="4" w:space="0" w:color="auto"/>
              <w:left w:val="single" w:sz="4" w:space="0" w:color="auto"/>
              <w:bottom w:val="single" w:sz="4" w:space="0" w:color="auto"/>
              <w:right w:val="single" w:sz="4" w:space="0" w:color="auto"/>
            </w:tcBorders>
            <w:vAlign w:val="center"/>
          </w:tcPr>
          <w:p w14:paraId="5939BA04" w14:textId="73C4FD02" w:rsidR="00A3445F" w:rsidRPr="00243280" w:rsidRDefault="000C739B" w:rsidP="000C739B">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929" w:type="dxa"/>
            <w:tcBorders>
              <w:top w:val="single" w:sz="4" w:space="0" w:color="auto"/>
              <w:left w:val="single" w:sz="4" w:space="0" w:color="auto"/>
              <w:bottom w:val="single" w:sz="4" w:space="0" w:color="auto"/>
              <w:right w:val="single" w:sz="4" w:space="0" w:color="auto"/>
            </w:tcBorders>
            <w:vAlign w:val="center"/>
          </w:tcPr>
          <w:p w14:paraId="16A20F09" w14:textId="125A4057"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1441ADCE" w:rsidR="00A3445F" w:rsidRPr="00243280" w:rsidRDefault="00A3445F" w:rsidP="000C739B">
            <w:pPr>
              <w:rPr>
                <w:rFonts w:ascii="ＭＳ ゴシック" w:eastAsia="ＭＳ ゴシック" w:hAnsi="ＭＳ ゴシック" w:cs="Times New Roman"/>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22A9D98D" w14:textId="7E162FF2" w:rsidR="00A3445F" w:rsidRDefault="00A3445F" w:rsidP="00A3445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A3445F" w:rsidRDefault="00A3445F" w:rsidP="00A3445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A3445F" w:rsidRDefault="00A3445F" w:rsidP="00A3445F">
            <w:pPr>
              <w:jc w:val="center"/>
              <w:rPr>
                <w:rFonts w:ascii="ＭＳ ゴシック" w:eastAsia="ＭＳ ゴシック" w:hAnsi="ＭＳ ゴシック" w:cs="Times New Roman"/>
                <w:szCs w:val="21"/>
              </w:rPr>
            </w:pPr>
          </w:p>
        </w:tc>
      </w:tr>
      <w:tr w:rsidR="00516CCF" w14:paraId="471EEA9F"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E77C11F" w:rsidR="00516CCF" w:rsidRDefault="00BB2824"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CA461AF" w:rsidR="00516CCF" w:rsidRPr="00243280" w:rsidRDefault="00BB2824"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F6D66FD" w:rsidR="00516CCF" w:rsidRPr="00243280" w:rsidRDefault="007762DA"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4019E7EA" w:rsidR="00516CCF" w:rsidRPr="00243280" w:rsidRDefault="007762DA"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746" w:type="dxa"/>
            <w:tcBorders>
              <w:top w:val="single" w:sz="4" w:space="0" w:color="auto"/>
              <w:left w:val="single" w:sz="4" w:space="0" w:color="auto"/>
              <w:bottom w:val="single" w:sz="4" w:space="0" w:color="auto"/>
              <w:right w:val="single" w:sz="4" w:space="0" w:color="auto"/>
            </w:tcBorders>
            <w:vAlign w:val="center"/>
          </w:tcPr>
          <w:p w14:paraId="19BBBA45" w14:textId="09333106" w:rsidR="00516CCF" w:rsidRPr="00243280" w:rsidRDefault="00BB2824"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29" w:type="dxa"/>
            <w:tcBorders>
              <w:top w:val="single" w:sz="4" w:space="0" w:color="auto"/>
              <w:left w:val="single" w:sz="4" w:space="0" w:color="auto"/>
              <w:bottom w:val="single" w:sz="4" w:space="0" w:color="auto"/>
              <w:right w:val="single" w:sz="4" w:space="0" w:color="auto"/>
            </w:tcBorders>
            <w:vAlign w:val="center"/>
          </w:tcPr>
          <w:p w14:paraId="51E5AD53" w14:textId="2EEEBCAC" w:rsidR="00516CCF" w:rsidRPr="00243280" w:rsidRDefault="00BB2824"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8"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461B8564"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6DD1B4A4" w14:textId="4F40DD2D" w:rsidR="00A62D4B" w:rsidRDefault="0070619B"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なし</w:t>
      </w:r>
    </w:p>
    <w:p w14:paraId="73176BE7" w14:textId="2CA26A38" w:rsidR="001E0F29" w:rsidRDefault="00A70475"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3C0F51F9" w14:textId="5EB9E826" w:rsidR="00A3445F" w:rsidRDefault="008056E5" w:rsidP="001957B1">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1D0BF344" w14:textId="71EC5915" w:rsidR="00447762" w:rsidRDefault="00447762"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20988D3A" w14:textId="61BB34E8" w:rsidR="007762DA" w:rsidRPr="007762DA" w:rsidRDefault="00455D01" w:rsidP="007762DA">
      <w:pPr>
        <w:pStyle w:val="HTML"/>
        <w:shd w:val="clear" w:color="auto" w:fill="FFFFFF"/>
        <w:rPr>
          <w:sz w:val="21"/>
          <w:szCs w:val="21"/>
        </w:rPr>
      </w:pPr>
      <w:r w:rsidRPr="007762DA">
        <w:rPr>
          <w:rFonts w:cs="Times New Roman" w:hint="eastAsia"/>
          <w:sz w:val="21"/>
          <w:szCs w:val="21"/>
        </w:rPr>
        <w:t>・</w:t>
      </w:r>
      <w:r w:rsidR="007762DA" w:rsidRPr="007762DA">
        <w:rPr>
          <w:sz w:val="21"/>
          <w:szCs w:val="21"/>
        </w:rPr>
        <w:t>名取　紀子</w:t>
      </w:r>
      <w:r w:rsidR="007762DA" w:rsidRPr="007762DA">
        <w:rPr>
          <w:rFonts w:hint="eastAsia"/>
          <w:sz w:val="21"/>
          <w:szCs w:val="21"/>
        </w:rPr>
        <w:t>様～</w:t>
      </w:r>
      <w:r w:rsidR="007762DA">
        <w:rPr>
          <w:rFonts w:hint="eastAsia"/>
          <w:sz w:val="21"/>
          <w:szCs w:val="21"/>
        </w:rPr>
        <w:t>東病棟合併症室へ医療保護入院となる。</w:t>
      </w:r>
    </w:p>
    <w:p w14:paraId="389083DF" w14:textId="0499FFDD" w:rsidR="00455D01" w:rsidRDefault="00455D01" w:rsidP="00E81106">
      <w:pPr>
        <w:rPr>
          <w:rFonts w:ascii="ＭＳ ゴシック" w:eastAsia="ＭＳ ゴシック" w:hAnsi="ＭＳ ゴシック" w:cs="Times New Roman"/>
          <w:szCs w:val="21"/>
        </w:rPr>
      </w:pPr>
    </w:p>
    <w:p w14:paraId="7A7C6B92" w14:textId="77777777" w:rsidR="00455D01" w:rsidRDefault="00455D01" w:rsidP="001957B1">
      <w:pPr>
        <w:rPr>
          <w:rFonts w:ascii="ＭＳ ゴシック" w:eastAsia="ＭＳ ゴシック" w:hAnsi="ＭＳ ゴシック" w:cs="Times New Roman"/>
          <w:szCs w:val="21"/>
        </w:rPr>
      </w:pPr>
    </w:p>
    <w:p w14:paraId="7953EB47" w14:textId="6C70BA5D" w:rsidR="00447762" w:rsidRDefault="00447762"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3BAA80B7" w14:textId="41F191E1" w:rsidR="00447762" w:rsidRDefault="00A62D4B"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81106">
        <w:rPr>
          <w:rFonts w:ascii="ＭＳ ゴシック" w:eastAsia="ＭＳ ゴシック" w:hAnsi="ＭＳ ゴシック" w:cs="Times New Roman" w:hint="eastAsia"/>
          <w:szCs w:val="21"/>
        </w:rPr>
        <w:t>新坂　ニガ様～東病棟合併症室→南病棟Dユニット204号室</w:t>
      </w:r>
    </w:p>
    <w:p w14:paraId="14E8A86A" w14:textId="77777777" w:rsidR="007762DA" w:rsidRDefault="00E81106" w:rsidP="007762D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007762DA">
        <w:rPr>
          <w:rFonts w:ascii="ＭＳ ゴシック" w:eastAsia="ＭＳ ゴシック" w:hAnsi="ＭＳ ゴシック" w:cs="Times New Roman" w:hint="eastAsia"/>
          <w:szCs w:val="21"/>
        </w:rPr>
        <w:t>東病棟Dユニット18号室➝西病棟Bユニット</w:t>
      </w:r>
    </w:p>
    <w:p w14:paraId="0D624F7A" w14:textId="62685000" w:rsidR="00E81106" w:rsidRPr="007762DA" w:rsidRDefault="00E81106" w:rsidP="001957B1">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・川村　享様～</w:t>
      </w:r>
      <w:r w:rsidR="007762DA">
        <w:rPr>
          <w:rFonts w:ascii="ＭＳ ゴシック" w:eastAsia="ＭＳ ゴシック" w:hAnsi="ＭＳ ゴシック" w:cs="Times New Roman" w:hint="eastAsia"/>
          <w:szCs w:val="21"/>
        </w:rPr>
        <w:t>東病棟</w:t>
      </w:r>
      <w:r w:rsidR="007762DA">
        <w:rPr>
          <w:rFonts w:ascii="ＭＳ ゴシック" w:eastAsia="ＭＳ ゴシック" w:hAnsi="ＭＳ ゴシック" w:cs="Times New Roman" w:hint="eastAsia"/>
          <w:szCs w:val="21"/>
        </w:rPr>
        <w:t>C</w:t>
      </w:r>
      <w:r w:rsidR="007762DA">
        <w:rPr>
          <w:rFonts w:ascii="ＭＳ ゴシック" w:eastAsia="ＭＳ ゴシック" w:hAnsi="ＭＳ ゴシック" w:cs="Times New Roman" w:hint="eastAsia"/>
          <w:szCs w:val="21"/>
        </w:rPr>
        <w:t>ユニット</w:t>
      </w:r>
      <w:r w:rsidR="007762DA">
        <w:rPr>
          <w:rFonts w:ascii="ＭＳ ゴシック" w:eastAsia="ＭＳ ゴシック" w:hAnsi="ＭＳ ゴシック" w:cs="Times New Roman" w:hint="eastAsia"/>
          <w:szCs w:val="21"/>
        </w:rPr>
        <w:t>4</w:t>
      </w:r>
      <w:r w:rsidR="007762DA">
        <w:rPr>
          <w:rFonts w:ascii="ＭＳ ゴシック" w:eastAsia="ＭＳ ゴシック" w:hAnsi="ＭＳ ゴシック" w:cs="Times New Roman" w:hint="eastAsia"/>
          <w:szCs w:val="21"/>
        </w:rPr>
        <w:t>号室➝西病棟Bユニット</w:t>
      </w:r>
    </w:p>
    <w:p w14:paraId="3E9C5B72" w14:textId="0F6CFBDC" w:rsidR="00A62D4B" w:rsidRDefault="00A62D4B" w:rsidP="001957B1">
      <w:pPr>
        <w:rPr>
          <w:rFonts w:ascii="ＭＳ ゴシック" w:eastAsia="ＭＳ ゴシック" w:hAnsi="ＭＳ ゴシック" w:cs="Times New Roman"/>
          <w:szCs w:val="21"/>
        </w:rPr>
      </w:pPr>
    </w:p>
    <w:p w14:paraId="6306D96C" w14:textId="02C4AA98" w:rsidR="00A62D4B" w:rsidRDefault="00A62D4B"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55DD5D52" w14:textId="1F552495" w:rsidR="00A62D4B" w:rsidRDefault="00E81106"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w:t>
      </w:r>
      <w:r w:rsidR="00A62D4B">
        <w:rPr>
          <w:rFonts w:ascii="ＭＳ ゴシック" w:eastAsia="ＭＳ ゴシック" w:hAnsi="ＭＳ ゴシック" w:cs="Times New Roman" w:hint="eastAsia"/>
          <w:szCs w:val="21"/>
        </w:rPr>
        <w:t>様～西病棟Bユニット28号室→東病棟Dユニット18号室</w:t>
      </w:r>
    </w:p>
    <w:p w14:paraId="698832D0" w14:textId="77777777" w:rsidR="00A62D4B" w:rsidRDefault="00A62D4B"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012C57F" w14:textId="77777777" w:rsidR="007762DA" w:rsidRDefault="007762DA"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DD9C32D" w14:textId="7B2F7AD7" w:rsidR="00A3445F" w:rsidRDefault="00A3445F"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678884E9" w14:textId="64F2BF13" w:rsidR="007762DA" w:rsidRDefault="007762DA"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・下村　久美子様～</w:t>
      </w:r>
      <w:r w:rsidR="00123DB5">
        <w:rPr>
          <w:rFonts w:ascii="ＭＳ ゴシック" w:eastAsia="ＭＳ ゴシック" w:hAnsi="ＭＳ ゴシック" w:cs="Times New Roman" w:hint="eastAsia"/>
          <w:szCs w:val="21"/>
        </w:rPr>
        <w:t>便秘時：センノシド2T指示、処方有り。</w:t>
      </w:r>
    </w:p>
    <w:p w14:paraId="352786C3" w14:textId="40AFD701" w:rsidR="00123DB5" w:rsidRPr="00123DB5" w:rsidRDefault="00123DB5"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・西舘　ミネ様～本日よりミルタザピン中止の指示有り。</w:t>
      </w:r>
    </w:p>
    <w:p w14:paraId="1EF33169" w14:textId="72BB58B7" w:rsidR="007762DA" w:rsidRDefault="007762DA"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p>
    <w:p w14:paraId="110A1139" w14:textId="6DCE6235"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lastRenderedPageBreak/>
        <w:t>＜</w:t>
      </w:r>
      <w:r w:rsidR="00DF3057" w:rsidRPr="009E62DC">
        <w:rPr>
          <w:rFonts w:ascii="ＭＳ ゴシック" w:eastAsia="ＭＳ ゴシック" w:hAnsi="ＭＳ ゴシック" w:cs="Times New Roman" w:hint="eastAsia"/>
          <w:szCs w:val="21"/>
        </w:rPr>
        <w:t>隔離・身体拘束患者様状態報告＞</w:t>
      </w:r>
    </w:p>
    <w:p w14:paraId="510E337A" w14:textId="3EDC993A" w:rsidR="00DE63D7" w:rsidRDefault="00DE63D7" w:rsidP="00DE63D7">
      <w:pPr>
        <w:ind w:left="1680" w:hangingChars="800" w:hanging="1680"/>
        <w:rPr>
          <w:rFonts w:ascii="ＭＳ ゴシック" w:eastAsia="ＭＳ ゴシック" w:hAnsi="ＭＳ ゴシック" w:cs="Times New Roman"/>
          <w:szCs w:val="21"/>
        </w:rPr>
      </w:pPr>
      <w:r w:rsidRPr="00DE63D7">
        <w:rPr>
          <w:rFonts w:ascii="ＭＳ ゴシック" w:eastAsia="ＭＳ ゴシック" w:hAnsi="ＭＳ ゴシック" w:cs="Times New Roman" w:hint="eastAsia"/>
          <w:szCs w:val="21"/>
        </w:rPr>
        <w:t>・宮崎　宏之様～終日隔離中。</w:t>
      </w:r>
      <w:r w:rsidR="0070619B" w:rsidRPr="0070619B">
        <w:rPr>
          <w:rFonts w:ascii="ＭＳ ゴシック" w:eastAsia="ＭＳ ゴシック" w:hAnsi="ＭＳ ゴシック" w:cs="Times New Roman" w:hint="eastAsia"/>
          <w:szCs w:val="21"/>
        </w:rPr>
        <w:t>午前午後</w:t>
      </w:r>
      <w:r w:rsidR="0070619B" w:rsidRPr="0070619B">
        <w:rPr>
          <w:rFonts w:ascii="ＭＳ ゴシック" w:eastAsia="ＭＳ ゴシック" w:hAnsi="ＭＳ ゴシック" w:cs="Times New Roman"/>
          <w:szCs w:val="21"/>
        </w:rPr>
        <w:t>1時間ずつの開放観察実施。</w:t>
      </w:r>
      <w:r w:rsidR="00AA1557" w:rsidRPr="00AA1557">
        <w:rPr>
          <w:rFonts w:ascii="ＭＳ ゴシック" w:eastAsia="ＭＳ ゴシック" w:hAnsi="ＭＳ ゴシック" w:cs="Times New Roman" w:hint="eastAsia"/>
          <w:szCs w:val="21"/>
        </w:rPr>
        <w:t>開放観察中、自室内で横になったまま過ごされそのまま開放観察終了している。</w:t>
      </w:r>
      <w:r w:rsidR="00A62D4B"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F0863B4" w14:textId="3FE5B4CD" w:rsidR="00DE63D7" w:rsidRDefault="00DE63D7" w:rsidP="00DE63D7">
      <w:pPr>
        <w:ind w:left="1680" w:hangingChars="800" w:hanging="1680"/>
        <w:rPr>
          <w:rFonts w:ascii="ＭＳ ゴシック" w:eastAsia="ＭＳ ゴシック" w:hAnsi="ＭＳ ゴシック" w:cs="Times New Roman"/>
          <w:szCs w:val="21"/>
        </w:rPr>
      </w:pPr>
    </w:p>
    <w:p w14:paraId="3BC090A4" w14:textId="4A10E00B" w:rsidR="00DE63D7" w:rsidRDefault="00DE63D7" w:rsidP="00A62D4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A62D4B" w:rsidRPr="00DE63D7">
        <w:rPr>
          <w:rFonts w:ascii="ＭＳ ゴシック" w:eastAsia="ＭＳ ゴシック" w:hAnsi="ＭＳ ゴシック" w:cs="Times New Roman" w:hint="eastAsia"/>
          <w:szCs w:val="21"/>
        </w:rPr>
        <w:t>終日隔離中。</w:t>
      </w:r>
      <w:r w:rsidR="00AA1557" w:rsidRPr="00AA1557">
        <w:rPr>
          <w:rFonts w:ascii="ＭＳ ゴシック" w:eastAsia="ＭＳ ゴシック" w:hAnsi="ＭＳ ゴシック" w:cs="Times New Roman" w:hint="eastAsia"/>
          <w:szCs w:val="21"/>
        </w:rPr>
        <w:t>ドア蹴り数回あり眼光鋭く、会話調の独語聞かれ妄想発言あり。スタッフ対面時は粗暴性なし。</w:t>
      </w:r>
      <w:r w:rsidR="00A62D4B"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637839F" w14:textId="77777777" w:rsidR="00AA1557" w:rsidRDefault="00AA1557" w:rsidP="00A62D4B">
      <w:pPr>
        <w:ind w:left="1680" w:hangingChars="800" w:hanging="1680"/>
        <w:rPr>
          <w:rFonts w:ascii="ＭＳ ゴシック" w:eastAsia="ＭＳ ゴシック" w:hAnsi="ＭＳ ゴシック" w:cs="Times New Roman" w:hint="eastAsia"/>
          <w:szCs w:val="21"/>
        </w:rPr>
      </w:pPr>
    </w:p>
    <w:p w14:paraId="3978C180" w14:textId="5A6564D4" w:rsidR="00AA1557" w:rsidRPr="00AA1557" w:rsidRDefault="00AA1557" w:rsidP="00A62D4B">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・川村　貴美代様～</w:t>
      </w:r>
      <w:r w:rsidRPr="00DE63D7">
        <w:rPr>
          <w:rFonts w:ascii="ＭＳ ゴシック" w:eastAsia="ＭＳ ゴシック" w:hAnsi="ＭＳ ゴシック" w:cs="Times New Roman" w:hint="eastAsia"/>
          <w:szCs w:val="21"/>
        </w:rPr>
        <w:t>終日隔離中。</w:t>
      </w:r>
      <w:r w:rsidRPr="00AA1557">
        <w:rPr>
          <w:rFonts w:ascii="ＭＳ ゴシック" w:eastAsia="ＭＳ ゴシック" w:hAnsi="ＭＳ ゴシック" w:cs="Times New Roman" w:hint="eastAsia"/>
          <w:szCs w:val="21"/>
        </w:rPr>
        <w:t>食事は全量摂取されるも、検査は拒否され実施できず。自室内では臥床されている事多く、不穏はなし。</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CE4CB09" w14:textId="204E169A" w:rsidR="00A62D4B" w:rsidRDefault="00A62D4B" w:rsidP="00A62D4B">
      <w:pPr>
        <w:ind w:left="1680" w:hangingChars="800" w:hanging="1680"/>
        <w:rPr>
          <w:rFonts w:ascii="ＭＳ ゴシック" w:eastAsia="ＭＳ ゴシック" w:hAnsi="ＭＳ ゴシック" w:cs="Times New Roman"/>
          <w:szCs w:val="21"/>
        </w:rPr>
      </w:pPr>
    </w:p>
    <w:p w14:paraId="4CFFAE53" w14:textId="57CE82B6" w:rsidR="00A3445F" w:rsidRDefault="00A3445F"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3445F">
        <w:rPr>
          <w:rFonts w:ascii="ＭＳ ゴシック" w:eastAsia="ＭＳ ゴシック" w:hAnsi="ＭＳ ゴシック" w:cs="Times New Roman" w:hint="eastAsia"/>
          <w:szCs w:val="21"/>
        </w:rPr>
        <w:t>＜</w:t>
      </w:r>
      <w:r w:rsidR="00FE013F">
        <w:rPr>
          <w:rFonts w:ascii="ＭＳ ゴシック" w:eastAsia="ＭＳ ゴシック" w:hAnsi="ＭＳ ゴシック" w:cs="Times New Roman" w:hint="eastAsia"/>
          <w:szCs w:val="21"/>
        </w:rPr>
        <w:t>村上</w:t>
      </w:r>
      <w:r w:rsidRPr="00A3445F">
        <w:rPr>
          <w:rFonts w:ascii="ＭＳ ゴシック" w:eastAsia="ＭＳ ゴシック" w:hAnsi="ＭＳ ゴシック" w:cs="Times New Roman"/>
          <w:szCs w:val="21"/>
        </w:rPr>
        <w:t>Dr</w:t>
      </w:r>
      <w:r>
        <w:rPr>
          <w:rFonts w:ascii="ＭＳ ゴシック" w:eastAsia="ＭＳ ゴシック" w:hAnsi="ＭＳ ゴシック" w:cs="Times New Roman" w:hint="eastAsia"/>
          <w:szCs w:val="21"/>
        </w:rPr>
        <w:t>.</w:t>
      </w:r>
      <w:r w:rsidRPr="00A3445F">
        <w:rPr>
          <w:rFonts w:ascii="ＭＳ ゴシック" w:eastAsia="ＭＳ ゴシック" w:hAnsi="ＭＳ ゴシック" w:cs="Times New Roman"/>
          <w:szCs w:val="21"/>
        </w:rPr>
        <w:t>診察情報＞</w:t>
      </w:r>
    </w:p>
    <w:p w14:paraId="5063CF3A" w14:textId="4ADC8585" w:rsidR="008740A4" w:rsidRPr="00622AA6" w:rsidRDefault="008740A4" w:rsidP="00FE01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622AA6">
        <w:rPr>
          <w:rFonts w:ascii="ＭＳ ゴシック" w:eastAsia="ＭＳ ゴシック" w:hAnsi="ＭＳ ゴシック" w:cs="Times New Roman" w:hint="eastAsia"/>
          <w:szCs w:val="21"/>
        </w:rPr>
        <w:t>・</w:t>
      </w:r>
      <w:r w:rsidR="00622AA6" w:rsidRPr="00622AA6">
        <w:rPr>
          <w:rFonts w:ascii="ＭＳ ゴシック" w:eastAsia="ＭＳ ゴシック" w:hAnsi="ＭＳ ゴシック"/>
          <w:color w:val="000000"/>
          <w:spacing w:val="8"/>
          <w:szCs w:val="21"/>
        </w:rPr>
        <w:t>北田 正勝</w:t>
      </w:r>
      <w:r w:rsidR="00622AA6" w:rsidRPr="00622AA6">
        <w:rPr>
          <w:rFonts w:ascii="ＭＳ ゴシック" w:eastAsia="ＭＳ ゴシック" w:hAnsi="ＭＳ ゴシック" w:hint="eastAsia"/>
          <w:color w:val="000000"/>
          <w:spacing w:val="8"/>
          <w:szCs w:val="21"/>
        </w:rPr>
        <w:t>様～</w:t>
      </w:r>
      <w:r w:rsidR="00622AA6">
        <w:rPr>
          <w:rFonts w:ascii="ＭＳ ゴシック" w:eastAsia="ＭＳ ゴシック" w:hAnsi="ＭＳ ゴシック" w:hint="eastAsia"/>
          <w:color w:val="000000"/>
          <w:spacing w:val="8"/>
          <w:szCs w:val="21"/>
        </w:rPr>
        <w:t>南病棟転出許可有り。</w:t>
      </w:r>
    </w:p>
    <w:p w14:paraId="055EA5CB" w14:textId="593F9FC0" w:rsidR="007762DA" w:rsidRPr="00622AA6" w:rsidRDefault="007762DA" w:rsidP="00FE01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r w:rsidRPr="00622AA6">
        <w:rPr>
          <w:rFonts w:ascii="ＭＳ ゴシック" w:eastAsia="ＭＳ ゴシック" w:hAnsi="ＭＳ ゴシック" w:cs="Times New Roman" w:hint="eastAsia"/>
          <w:szCs w:val="21"/>
        </w:rPr>
        <w:t>・</w:t>
      </w:r>
      <w:r w:rsidR="00622AA6" w:rsidRPr="00622AA6">
        <w:rPr>
          <w:rFonts w:ascii="ＭＳ ゴシック" w:eastAsia="ＭＳ ゴシック" w:hAnsi="ＭＳ ゴシック"/>
          <w:color w:val="000000"/>
          <w:spacing w:val="8"/>
          <w:szCs w:val="21"/>
        </w:rPr>
        <w:t>椛本 松雄</w:t>
      </w:r>
      <w:r w:rsidR="00622AA6">
        <w:rPr>
          <w:rFonts w:ascii="ＭＳ ゴシック" w:eastAsia="ＭＳ ゴシック" w:hAnsi="ＭＳ ゴシック" w:hint="eastAsia"/>
          <w:color w:val="000000"/>
          <w:spacing w:val="8"/>
          <w:szCs w:val="21"/>
        </w:rPr>
        <w:t>様</w:t>
      </w:r>
      <w:r w:rsidR="00622AA6" w:rsidRPr="00622AA6">
        <w:rPr>
          <w:rFonts w:ascii="ＭＳ ゴシック" w:eastAsia="ＭＳ ゴシック" w:hAnsi="ＭＳ ゴシック" w:hint="eastAsia"/>
          <w:color w:val="000000"/>
          <w:spacing w:val="8"/>
          <w:szCs w:val="21"/>
        </w:rPr>
        <w:t>～</w:t>
      </w:r>
      <w:r w:rsidR="00622AA6">
        <w:rPr>
          <w:rFonts w:ascii="ＭＳ ゴシック" w:eastAsia="ＭＳ ゴシック" w:hAnsi="ＭＳ ゴシック" w:hint="eastAsia"/>
          <w:color w:val="000000"/>
          <w:spacing w:val="8"/>
          <w:szCs w:val="21"/>
        </w:rPr>
        <w:t>南病棟転出許可有り。</w:t>
      </w:r>
    </w:p>
    <w:p w14:paraId="5430BC08" w14:textId="6CAA62DC" w:rsidR="00A62D4B" w:rsidRDefault="00A62D4B" w:rsidP="00A71C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5F9F7799" w14:textId="741EA083" w:rsidR="00A62D4B" w:rsidRDefault="0070619B" w:rsidP="00A71C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他の患者様に処方・指示内容に変更無し。</w:t>
      </w:r>
    </w:p>
    <w:p w14:paraId="5600ABB0" w14:textId="538117E9" w:rsidR="00543F19" w:rsidRDefault="00543F19" w:rsidP="00A71C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p>
    <w:p w14:paraId="1A7F227C" w14:textId="69B2DDE6" w:rsidR="00543F19" w:rsidRDefault="00543F19" w:rsidP="00A71C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＜船場</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14:paraId="52AEE4D0" w14:textId="56A2F2A2" w:rsidR="00865EFA" w:rsidRPr="00865EFA" w:rsidRDefault="00543F19" w:rsidP="00865EFA">
      <w:pPr>
        <w:pStyle w:val="Web"/>
        <w:wordWrap w:val="0"/>
        <w:spacing w:line="288" w:lineRule="auto"/>
        <w:ind w:left="1470" w:hangingChars="700" w:hanging="1470"/>
        <w:rPr>
          <w:rFonts w:ascii="ＭＳ ゴシック" w:eastAsia="ＭＳ ゴシック" w:hAnsi="ＭＳ ゴシック"/>
          <w:color w:val="000000"/>
          <w:spacing w:val="8"/>
          <w:sz w:val="21"/>
          <w:szCs w:val="21"/>
        </w:rPr>
      </w:pPr>
      <w:r w:rsidRPr="00865EFA">
        <w:rPr>
          <w:rFonts w:ascii="ＭＳ ゴシック" w:eastAsia="ＭＳ ゴシック" w:hAnsi="ＭＳ ゴシック" w:cs="Times New Roman" w:hint="eastAsia"/>
          <w:sz w:val="21"/>
          <w:szCs w:val="21"/>
        </w:rPr>
        <w:t>・</w:t>
      </w:r>
      <w:r w:rsidRPr="00865EFA">
        <w:rPr>
          <w:rFonts w:ascii="ＭＳ ゴシック" w:eastAsia="ＭＳ ゴシック" w:hAnsi="ＭＳ ゴシック"/>
          <w:color w:val="000000"/>
          <w:spacing w:val="8"/>
          <w:sz w:val="21"/>
          <w:szCs w:val="21"/>
        </w:rPr>
        <w:t>成田 賀枝</w:t>
      </w:r>
      <w:r w:rsidRPr="00865EFA">
        <w:rPr>
          <w:rFonts w:ascii="ＭＳ ゴシック" w:eastAsia="ＭＳ ゴシック" w:hAnsi="ＭＳ ゴシック" w:hint="eastAsia"/>
          <w:color w:val="000000"/>
          <w:spacing w:val="8"/>
          <w:sz w:val="21"/>
          <w:szCs w:val="21"/>
        </w:rPr>
        <w:t>様～</w:t>
      </w:r>
      <w:r w:rsidR="00865EFA" w:rsidRPr="00865EFA">
        <w:rPr>
          <w:rFonts w:ascii="ＭＳ ゴシック" w:eastAsia="ＭＳ ゴシック" w:hAnsi="ＭＳ ゴシック"/>
          <w:color w:val="000000"/>
          <w:spacing w:val="8"/>
          <w:sz w:val="21"/>
          <w:szCs w:val="21"/>
        </w:rPr>
        <w:t>MM終了後、田名部先生より　「肝硬変症について」　評価をして欲しい・・とのご相談をいただき、早速データ解析より開始してみました。</w:t>
      </w:r>
    </w:p>
    <w:p w14:paraId="49C6BB1A" w14:textId="77777777" w:rsidR="00865EFA" w:rsidRDefault="00865EFA" w:rsidP="00865EFA">
      <w:pPr>
        <w:widowControl/>
        <w:wordWrap w:val="0"/>
        <w:spacing w:line="288" w:lineRule="auto"/>
        <w:ind w:firstLineChars="700" w:firstLine="1582"/>
        <w:jc w:val="left"/>
        <w:rPr>
          <w:rFonts w:ascii="ＭＳ ゴシック" w:eastAsia="ＭＳ ゴシック" w:hAnsi="ＭＳ ゴシック" w:cs="ＭＳ Ｐゴシック"/>
          <w:color w:val="000000"/>
          <w:spacing w:val="8"/>
          <w:kern w:val="0"/>
          <w:szCs w:val="21"/>
        </w:rPr>
      </w:pPr>
      <w:r w:rsidRPr="00865EFA">
        <w:rPr>
          <w:rFonts w:ascii="ＭＳ ゴシック" w:eastAsia="ＭＳ ゴシック" w:hAnsi="ＭＳ ゴシック" w:cs="ＭＳ Ｐゴシック"/>
          <w:color w:val="000000"/>
          <w:spacing w:val="8"/>
          <w:kern w:val="0"/>
          <w:szCs w:val="21"/>
        </w:rPr>
        <w:t>まずは、肝硬変に至るもととなった病因についてチェック→B型肝炎、C型</w:t>
      </w:r>
    </w:p>
    <w:p w14:paraId="7D95F17E" w14:textId="77777777" w:rsidR="00865EFA" w:rsidRDefault="00865EFA" w:rsidP="00865EFA">
      <w:pPr>
        <w:widowControl/>
        <w:wordWrap w:val="0"/>
        <w:spacing w:line="288" w:lineRule="auto"/>
        <w:ind w:firstLineChars="700" w:firstLine="1582"/>
        <w:jc w:val="left"/>
        <w:rPr>
          <w:rFonts w:ascii="ＭＳ ゴシック" w:eastAsia="ＭＳ ゴシック" w:hAnsi="ＭＳ ゴシック" w:cs="ＭＳ Ｐゴシック"/>
          <w:color w:val="000000"/>
          <w:spacing w:val="8"/>
          <w:kern w:val="0"/>
          <w:szCs w:val="21"/>
        </w:rPr>
      </w:pPr>
      <w:r w:rsidRPr="00865EFA">
        <w:rPr>
          <w:rFonts w:ascii="ＭＳ ゴシック" w:eastAsia="ＭＳ ゴシック" w:hAnsi="ＭＳ ゴシック" w:cs="ＭＳ Ｐゴシック"/>
          <w:color w:val="000000"/>
          <w:spacing w:val="8"/>
          <w:kern w:val="0"/>
          <w:szCs w:val="21"/>
        </w:rPr>
        <w:t>肝炎、アルコール、自己免疫性肝炎、脂肪肝（NASH）、薬剤性か、遺伝的</w:t>
      </w:r>
    </w:p>
    <w:p w14:paraId="04FA3BC1" w14:textId="4D86A1FC" w:rsidR="00865EFA" w:rsidRPr="00865EFA" w:rsidRDefault="00865EFA" w:rsidP="00865EFA">
      <w:pPr>
        <w:widowControl/>
        <w:wordWrap w:val="0"/>
        <w:spacing w:line="288" w:lineRule="auto"/>
        <w:ind w:firstLineChars="700" w:firstLine="1582"/>
        <w:jc w:val="left"/>
        <w:rPr>
          <w:rFonts w:ascii="ＭＳ ゴシック" w:eastAsia="ＭＳ ゴシック" w:hAnsi="ＭＳ ゴシック" w:cs="ＭＳ Ｐゴシック"/>
          <w:color w:val="000000"/>
          <w:spacing w:val="8"/>
          <w:kern w:val="0"/>
          <w:szCs w:val="21"/>
        </w:rPr>
      </w:pPr>
      <w:r w:rsidRPr="00865EFA">
        <w:rPr>
          <w:rFonts w:ascii="ＭＳ ゴシック" w:eastAsia="ＭＳ ゴシック" w:hAnsi="ＭＳ ゴシック" w:cs="ＭＳ Ｐゴシック"/>
          <w:color w:val="000000"/>
          <w:spacing w:val="8"/>
          <w:kern w:val="0"/>
          <w:szCs w:val="21"/>
        </w:rPr>
        <w:t>要因か・・など、鑑別が必要と判断。</w:t>
      </w:r>
    </w:p>
    <w:p w14:paraId="61BD20E1" w14:textId="77777777" w:rsidR="00865EFA" w:rsidRDefault="00865EFA" w:rsidP="00865EFA">
      <w:pPr>
        <w:widowControl/>
        <w:wordWrap w:val="0"/>
        <w:spacing w:line="288" w:lineRule="auto"/>
        <w:ind w:firstLineChars="700" w:firstLine="1582"/>
        <w:jc w:val="left"/>
        <w:rPr>
          <w:rFonts w:ascii="ＭＳ ゴシック" w:eastAsia="ＭＳ ゴシック" w:hAnsi="ＭＳ ゴシック" w:cs="ＭＳ Ｐゴシック"/>
          <w:color w:val="000000"/>
          <w:spacing w:val="8"/>
          <w:kern w:val="0"/>
          <w:szCs w:val="21"/>
        </w:rPr>
      </w:pPr>
      <w:r w:rsidRPr="00865EFA">
        <w:rPr>
          <w:rFonts w:ascii="ＭＳ ゴシック" w:eastAsia="ＭＳ ゴシック" w:hAnsi="ＭＳ ゴシック" w:cs="ＭＳ Ｐゴシック"/>
          <w:color w:val="000000"/>
          <w:spacing w:val="8"/>
          <w:kern w:val="0"/>
          <w:szCs w:val="21"/>
        </w:rPr>
        <w:t>最近までの検査データを参考にしながら、上記疾患鑑別の目的で以下の検</w:t>
      </w:r>
    </w:p>
    <w:p w14:paraId="16AD73E6" w14:textId="77777777" w:rsidR="00865EFA" w:rsidRDefault="00865EFA" w:rsidP="00865EFA">
      <w:pPr>
        <w:widowControl/>
        <w:wordWrap w:val="0"/>
        <w:spacing w:line="288" w:lineRule="auto"/>
        <w:ind w:firstLineChars="700" w:firstLine="1582"/>
        <w:jc w:val="left"/>
        <w:rPr>
          <w:rFonts w:ascii="ＭＳ ゴシック" w:eastAsia="ＭＳ ゴシック" w:hAnsi="ＭＳ ゴシック" w:cs="ＭＳ Ｐゴシック"/>
          <w:color w:val="000000"/>
          <w:spacing w:val="8"/>
          <w:kern w:val="0"/>
          <w:szCs w:val="21"/>
        </w:rPr>
      </w:pPr>
      <w:r w:rsidRPr="00865EFA">
        <w:rPr>
          <w:rFonts w:ascii="ＭＳ ゴシック" w:eastAsia="ＭＳ ゴシック" w:hAnsi="ＭＳ ゴシック" w:cs="ＭＳ Ｐゴシック"/>
          <w:color w:val="000000"/>
          <w:spacing w:val="8"/>
          <w:kern w:val="0"/>
          <w:szCs w:val="21"/>
        </w:rPr>
        <w:t>査項目を追加しました。→抗核抗体、抗平滑筋抗体、血清IgG、プロトロン</w:t>
      </w:r>
    </w:p>
    <w:p w14:paraId="3957E4CD" w14:textId="77777777" w:rsidR="00865EFA" w:rsidRDefault="00865EFA" w:rsidP="00865EFA">
      <w:pPr>
        <w:widowControl/>
        <w:wordWrap w:val="0"/>
        <w:spacing w:line="288" w:lineRule="auto"/>
        <w:ind w:firstLineChars="700" w:firstLine="1582"/>
        <w:jc w:val="left"/>
        <w:rPr>
          <w:rFonts w:ascii="ＭＳ ゴシック" w:eastAsia="ＭＳ ゴシック" w:hAnsi="ＭＳ ゴシック" w:cs="ＭＳ Ｐゴシック"/>
          <w:color w:val="000000"/>
          <w:spacing w:val="8"/>
          <w:kern w:val="0"/>
          <w:szCs w:val="21"/>
        </w:rPr>
      </w:pPr>
      <w:r w:rsidRPr="00865EFA">
        <w:rPr>
          <w:rFonts w:ascii="ＭＳ ゴシック" w:eastAsia="ＭＳ ゴシック" w:hAnsi="ＭＳ ゴシック" w:cs="ＭＳ Ｐゴシック"/>
          <w:color w:val="000000"/>
          <w:spacing w:val="8"/>
          <w:kern w:val="0"/>
          <w:szCs w:val="21"/>
        </w:rPr>
        <w:t>ビン活性、アンモニア、AFP、</w:t>
      </w:r>
      <w:proofErr w:type="spellStart"/>
      <w:r w:rsidRPr="00865EFA">
        <w:rPr>
          <w:rFonts w:ascii="ＭＳ ゴシック" w:eastAsia="ＭＳ ゴシック" w:hAnsi="ＭＳ ゴシック" w:cs="ＭＳ Ｐゴシック"/>
          <w:color w:val="000000"/>
          <w:spacing w:val="8"/>
          <w:kern w:val="0"/>
          <w:szCs w:val="21"/>
        </w:rPr>
        <w:t>PIVKAⅡ</w:t>
      </w:r>
      <w:proofErr w:type="spellEnd"/>
      <w:r w:rsidRPr="00865EFA">
        <w:rPr>
          <w:rFonts w:ascii="ＭＳ ゴシック" w:eastAsia="ＭＳ ゴシック" w:hAnsi="ＭＳ ゴシック" w:cs="ＭＳ Ｐゴシック"/>
          <w:color w:val="000000"/>
          <w:spacing w:val="8"/>
          <w:kern w:val="0"/>
          <w:szCs w:val="21"/>
        </w:rPr>
        <w:t>、HBｓ抗原＋抗体、HCV抗体L/Dが揃</w:t>
      </w:r>
    </w:p>
    <w:p w14:paraId="731D88B4" w14:textId="77777777" w:rsidR="00865EFA" w:rsidRDefault="00865EFA" w:rsidP="00865EFA">
      <w:pPr>
        <w:widowControl/>
        <w:wordWrap w:val="0"/>
        <w:spacing w:line="288" w:lineRule="auto"/>
        <w:ind w:firstLineChars="700" w:firstLine="1582"/>
        <w:jc w:val="left"/>
        <w:rPr>
          <w:rFonts w:ascii="ＭＳ ゴシック" w:eastAsia="ＭＳ ゴシック" w:hAnsi="ＭＳ ゴシック" w:cs="ＭＳ Ｐゴシック"/>
          <w:color w:val="000000"/>
          <w:spacing w:val="8"/>
          <w:kern w:val="0"/>
          <w:szCs w:val="21"/>
        </w:rPr>
      </w:pPr>
      <w:r w:rsidRPr="00865EFA">
        <w:rPr>
          <w:rFonts w:ascii="ＭＳ ゴシック" w:eastAsia="ＭＳ ゴシック" w:hAnsi="ＭＳ ゴシック" w:cs="ＭＳ Ｐゴシック"/>
          <w:color w:val="000000"/>
          <w:spacing w:val="8"/>
          <w:kern w:val="0"/>
          <w:szCs w:val="21"/>
        </w:rPr>
        <w:t>い次第、肝硬変</w:t>
      </w:r>
      <w:r w:rsidRPr="00865EFA">
        <w:rPr>
          <w:rFonts w:ascii="ＭＳ ゴシック" w:eastAsia="ＭＳ ゴシック" w:hAnsi="ＭＳ ゴシック" w:cs="ＭＳ Ｐゴシック" w:hint="eastAsia"/>
          <w:color w:val="000000"/>
          <w:spacing w:val="8"/>
          <w:kern w:val="0"/>
          <w:szCs w:val="21"/>
        </w:rPr>
        <w:t xml:space="preserve">　</w:t>
      </w:r>
      <w:r w:rsidRPr="00865EFA">
        <w:rPr>
          <w:rFonts w:ascii="ＭＳ ゴシック" w:eastAsia="ＭＳ ゴシック" w:hAnsi="ＭＳ ゴシック" w:cs="ＭＳ Ｐゴシック"/>
          <w:color w:val="000000"/>
          <w:spacing w:val="8"/>
          <w:kern w:val="0"/>
          <w:szCs w:val="21"/>
        </w:rPr>
        <w:t>のStage分類（Child-Pugh分類）の判定を行いますが、</w:t>
      </w:r>
    </w:p>
    <w:p w14:paraId="0C6DF60B" w14:textId="77777777" w:rsidR="00865EFA" w:rsidRDefault="00865EFA" w:rsidP="00865EFA">
      <w:pPr>
        <w:widowControl/>
        <w:wordWrap w:val="0"/>
        <w:spacing w:line="288" w:lineRule="auto"/>
        <w:ind w:firstLineChars="700" w:firstLine="1582"/>
        <w:jc w:val="left"/>
        <w:rPr>
          <w:rFonts w:ascii="ＭＳ ゴシック" w:eastAsia="ＭＳ ゴシック" w:hAnsi="ＭＳ ゴシック" w:cs="ＭＳ Ｐゴシック"/>
          <w:color w:val="000000"/>
          <w:spacing w:val="8"/>
          <w:kern w:val="0"/>
          <w:szCs w:val="21"/>
        </w:rPr>
      </w:pPr>
      <w:r w:rsidRPr="00865EFA">
        <w:rPr>
          <w:rFonts w:ascii="ＭＳ ゴシック" w:eastAsia="ＭＳ ゴシック" w:hAnsi="ＭＳ ゴシック" w:cs="ＭＳ Ｐゴシック"/>
          <w:color w:val="000000"/>
          <w:spacing w:val="8"/>
          <w:kern w:val="0"/>
          <w:szCs w:val="21"/>
        </w:rPr>
        <w:t>現在分かっているデータ（Alb、</w:t>
      </w:r>
      <w:proofErr w:type="spellStart"/>
      <w:r w:rsidRPr="00865EFA">
        <w:rPr>
          <w:rFonts w:ascii="ＭＳ ゴシック" w:eastAsia="ＭＳ ゴシック" w:hAnsi="ＭＳ ゴシック" w:cs="ＭＳ Ｐゴシック"/>
          <w:color w:val="000000"/>
          <w:spacing w:val="8"/>
          <w:kern w:val="0"/>
          <w:szCs w:val="21"/>
        </w:rPr>
        <w:t>T.Bilirubin</w:t>
      </w:r>
      <w:proofErr w:type="spellEnd"/>
      <w:r w:rsidRPr="00865EFA">
        <w:rPr>
          <w:rFonts w:ascii="ＭＳ ゴシック" w:eastAsia="ＭＳ ゴシック" w:hAnsi="ＭＳ ゴシック" w:cs="ＭＳ Ｐゴシック"/>
          <w:color w:val="000000"/>
          <w:spacing w:val="8"/>
          <w:kern w:val="0"/>
          <w:szCs w:val="21"/>
        </w:rPr>
        <w:t>、肝性脳症の昏睡度）からだ</w:t>
      </w:r>
    </w:p>
    <w:p w14:paraId="0A689B2D" w14:textId="77777777" w:rsidR="00865EFA" w:rsidRDefault="00865EFA" w:rsidP="00865EFA">
      <w:pPr>
        <w:widowControl/>
        <w:wordWrap w:val="0"/>
        <w:spacing w:line="288" w:lineRule="auto"/>
        <w:ind w:firstLineChars="700" w:firstLine="1582"/>
        <w:jc w:val="left"/>
        <w:rPr>
          <w:rFonts w:ascii="ＭＳ ゴシック" w:eastAsia="ＭＳ ゴシック" w:hAnsi="ＭＳ ゴシック" w:cs="ＭＳ Ｐゴシック"/>
          <w:color w:val="000000"/>
          <w:spacing w:val="8"/>
          <w:kern w:val="0"/>
          <w:szCs w:val="21"/>
        </w:rPr>
      </w:pPr>
      <w:r w:rsidRPr="00865EFA">
        <w:rPr>
          <w:rFonts w:ascii="ＭＳ ゴシック" w:eastAsia="ＭＳ ゴシック" w:hAnsi="ＭＳ ゴシック" w:cs="ＭＳ Ｐゴシック"/>
          <w:color w:val="000000"/>
          <w:spacing w:val="8"/>
          <w:kern w:val="0"/>
          <w:szCs w:val="21"/>
        </w:rPr>
        <w:t>けでも結構high riskな症例ではないか・・と推測しております。ベッド</w:t>
      </w:r>
    </w:p>
    <w:p w14:paraId="61EED52A" w14:textId="77777777" w:rsidR="00865EFA" w:rsidRDefault="00865EFA" w:rsidP="00865EFA">
      <w:pPr>
        <w:widowControl/>
        <w:wordWrap w:val="0"/>
        <w:spacing w:line="288" w:lineRule="auto"/>
        <w:ind w:firstLineChars="700" w:firstLine="1582"/>
        <w:jc w:val="left"/>
        <w:rPr>
          <w:rFonts w:ascii="ＭＳ ゴシック" w:eastAsia="ＭＳ ゴシック" w:hAnsi="ＭＳ ゴシック" w:cs="ＭＳ Ｐゴシック"/>
          <w:color w:val="000000"/>
          <w:spacing w:val="8"/>
          <w:kern w:val="0"/>
          <w:szCs w:val="21"/>
        </w:rPr>
      </w:pPr>
      <w:r w:rsidRPr="00865EFA">
        <w:rPr>
          <w:rFonts w:ascii="ＭＳ ゴシック" w:eastAsia="ＭＳ ゴシック" w:hAnsi="ＭＳ ゴシック" w:cs="ＭＳ Ｐゴシック"/>
          <w:color w:val="000000"/>
          <w:spacing w:val="8"/>
          <w:kern w:val="0"/>
          <w:szCs w:val="21"/>
        </w:rPr>
        <w:t>上で右側臥位、両足を深く織り込んで丸くなり、せん妄のように意味不明</w:t>
      </w:r>
    </w:p>
    <w:p w14:paraId="6DC1A24D" w14:textId="77777777" w:rsidR="00865EFA" w:rsidRDefault="00865EFA" w:rsidP="00865EFA">
      <w:pPr>
        <w:widowControl/>
        <w:wordWrap w:val="0"/>
        <w:spacing w:line="288" w:lineRule="auto"/>
        <w:ind w:firstLineChars="700" w:firstLine="1582"/>
        <w:jc w:val="left"/>
        <w:rPr>
          <w:rFonts w:ascii="ＭＳ ゴシック" w:eastAsia="ＭＳ ゴシック" w:hAnsi="ＭＳ ゴシック" w:cs="ＭＳ Ｐゴシック"/>
          <w:color w:val="000000"/>
          <w:spacing w:val="8"/>
          <w:kern w:val="0"/>
          <w:szCs w:val="21"/>
        </w:rPr>
      </w:pPr>
      <w:r w:rsidRPr="00865EFA">
        <w:rPr>
          <w:rFonts w:ascii="ＭＳ ゴシック" w:eastAsia="ＭＳ ゴシック" w:hAnsi="ＭＳ ゴシック" w:cs="ＭＳ Ｐゴシック"/>
          <w:color w:val="000000"/>
          <w:spacing w:val="8"/>
          <w:kern w:val="0"/>
          <w:szCs w:val="21"/>
        </w:rPr>
        <w:t>な発語など、腹部をしっかり触れることが困難な状況で、果たして腹部ECH</w:t>
      </w:r>
    </w:p>
    <w:p w14:paraId="0DF7A543" w14:textId="1646E2F3" w:rsidR="00543F19" w:rsidRDefault="00865EFA" w:rsidP="00865EFA">
      <w:pPr>
        <w:widowControl/>
        <w:wordWrap w:val="0"/>
        <w:spacing w:line="288" w:lineRule="auto"/>
        <w:ind w:firstLineChars="700" w:firstLine="1582"/>
        <w:jc w:val="left"/>
        <w:rPr>
          <w:rFonts w:ascii="ＭＳ ゴシック" w:eastAsia="ＭＳ ゴシック" w:hAnsi="ＭＳ ゴシック" w:cs="ＭＳ Ｐゴシック"/>
          <w:color w:val="000000"/>
          <w:spacing w:val="8"/>
          <w:kern w:val="0"/>
          <w:szCs w:val="21"/>
        </w:rPr>
      </w:pPr>
      <w:r w:rsidRPr="00865EFA">
        <w:rPr>
          <w:rFonts w:ascii="ＭＳ ゴシック" w:eastAsia="ＭＳ ゴシック" w:hAnsi="ＭＳ ゴシック" w:cs="ＭＳ Ｐゴシック"/>
          <w:color w:val="000000"/>
          <w:spacing w:val="8"/>
          <w:kern w:val="0"/>
          <w:szCs w:val="21"/>
        </w:rPr>
        <w:t>Oが可能かどうか・・悩ましいところ。</w:t>
      </w:r>
    </w:p>
    <w:p w14:paraId="1F9D2BCE" w14:textId="6BA6483D" w:rsidR="004479DB" w:rsidRPr="004479DB" w:rsidRDefault="004479DB" w:rsidP="00865EFA">
      <w:pPr>
        <w:widowControl/>
        <w:wordWrap w:val="0"/>
        <w:spacing w:line="288" w:lineRule="auto"/>
        <w:ind w:firstLineChars="700" w:firstLine="1582"/>
        <w:jc w:val="left"/>
        <w:rPr>
          <w:rFonts w:ascii="ＭＳ ゴシック" w:eastAsia="ＭＳ ゴシック" w:hAnsi="ＭＳ ゴシック" w:cs="ＭＳ Ｐゴシック" w:hint="eastAsia"/>
          <w:color w:val="000000"/>
          <w:spacing w:val="8"/>
          <w:kern w:val="0"/>
          <w:szCs w:val="21"/>
        </w:rPr>
      </w:pPr>
      <w:bookmarkStart w:id="0" w:name="_GoBack"/>
      <w:bookmarkEnd w:id="0"/>
    </w:p>
    <w:p w14:paraId="61845A93" w14:textId="511A7A66" w:rsidR="00A62D4B" w:rsidRPr="007D2276" w:rsidRDefault="004479DB" w:rsidP="00A71C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7D2276">
        <w:rPr>
          <w:rFonts w:ascii="ＭＳ ゴシック" w:eastAsia="ＭＳ ゴシック" w:hAnsi="ＭＳ ゴシック" w:cs="Times New Roman" w:hint="eastAsia"/>
          <w:szCs w:val="21"/>
        </w:rPr>
        <w:t>・安達　よね様～</w:t>
      </w:r>
      <w:r w:rsidR="007D2276" w:rsidRPr="007D2276">
        <w:rPr>
          <w:rFonts w:ascii="ＭＳ ゴシック" w:eastAsia="ＭＳ ゴシック" w:hAnsi="ＭＳ ゴシック"/>
          <w:color w:val="000000"/>
          <w:spacing w:val="8"/>
          <w:szCs w:val="21"/>
        </w:rPr>
        <w:t>意識がもどると同時に、最近では「口喝」も訴えるようになっている。→ここまで回復し、</w:t>
      </w:r>
      <w:r w:rsidR="007D2276" w:rsidRPr="007D2276">
        <w:rPr>
          <w:rFonts w:ascii="ＭＳ ゴシック" w:eastAsia="ＭＳ ゴシック" w:hAnsi="ＭＳ ゴシック"/>
          <w:color w:val="000000"/>
          <w:spacing w:val="8"/>
          <w:szCs w:val="21"/>
        </w:rPr>
        <w:br/>
        <w:t>血液データからも腎機能が改善していることから、</w:t>
      </w:r>
      <w:r w:rsidR="007D2276" w:rsidRPr="007D2276">
        <w:rPr>
          <w:rFonts w:ascii="ＭＳ ゴシック" w:eastAsia="ＭＳ ゴシック" w:hAnsi="ＭＳ ゴシック"/>
          <w:color w:val="000000"/>
          <w:spacing w:val="8"/>
          <w:szCs w:val="21"/>
        </w:rPr>
        <w:br/>
        <w:t>①現在、入っているソリタT3:500ml　1本が終了したら、点滴終了抜去する。</w:t>
      </w:r>
      <w:r w:rsidR="007D2276" w:rsidRPr="007D2276">
        <w:rPr>
          <w:rFonts w:ascii="ＭＳ ゴシック" w:eastAsia="ＭＳ ゴシック" w:hAnsi="ＭＳ ゴシック"/>
          <w:color w:val="000000"/>
          <w:spacing w:val="8"/>
          <w:szCs w:val="21"/>
        </w:rPr>
        <w:br/>
        <w:t>②経口食事による栄養補給、ならびに毎食に合わせてコップによる飲水（1</w:t>
      </w:r>
      <w:r w:rsidR="007D2276" w:rsidRPr="007D2276">
        <w:rPr>
          <w:rFonts w:ascii="ＭＳ ゴシック" w:eastAsia="ＭＳ ゴシック" w:hAnsi="ＭＳ ゴシック"/>
          <w:color w:val="000000"/>
          <w:spacing w:val="8"/>
          <w:szCs w:val="21"/>
        </w:rPr>
        <w:t>回</w:t>
      </w:r>
      <w:r w:rsidR="007D2276" w:rsidRPr="007D2276">
        <w:rPr>
          <w:rFonts w:ascii="ＭＳ ゴシック" w:eastAsia="ＭＳ ゴシック" w:hAnsi="ＭＳ ゴシック"/>
          <w:color w:val="000000"/>
          <w:spacing w:val="8"/>
          <w:szCs w:val="21"/>
        </w:rPr>
        <w:t>つき150～200ml）も積極的に行っていただきます。</w:t>
      </w:r>
    </w:p>
    <w:p w14:paraId="6EB697AB" w14:textId="1CACA2A2" w:rsidR="008479F7" w:rsidRDefault="008479F7" w:rsidP="0084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CBF6205" w14:textId="35205047" w:rsidR="00A62D4B" w:rsidRDefault="00A62D4B"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7913E09" w14:textId="77777777" w:rsidR="00D1136C" w:rsidRPr="00D1136C" w:rsidRDefault="00D1136C"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506F7A9E" w14:textId="0FD6AAC6" w:rsidR="00AC11F4" w:rsidRDefault="00A62D4B"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r w:rsidR="00AC11F4">
        <w:rPr>
          <w:rFonts w:ascii="ＭＳ ゴシック" w:eastAsia="ＭＳ ゴシック" w:hAnsi="ＭＳ ゴシック" w:cs="Times New Roman" w:hint="eastAsia"/>
          <w:szCs w:val="21"/>
        </w:rPr>
        <w:t>＞</w:t>
      </w:r>
    </w:p>
    <w:p w14:paraId="2DE46458" w14:textId="77777777" w:rsidR="004479DB" w:rsidRPr="004479DB" w:rsidRDefault="004479DB" w:rsidP="004479D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4479DB">
        <w:rPr>
          <w:rFonts w:ascii="ＭＳ ゴシック" w:eastAsia="ＭＳ ゴシック" w:hAnsi="ＭＳ ゴシック" w:cs="ＭＳ ゴシック"/>
          <w:color w:val="000000"/>
          <w:kern w:val="0"/>
          <w:szCs w:val="21"/>
        </w:rPr>
        <w:t>日　　時：令和7年4月18日　　16:30</w:t>
      </w:r>
    </w:p>
    <w:p w14:paraId="2DEA3E7D" w14:textId="77777777" w:rsidR="004479DB" w:rsidRPr="004479DB" w:rsidRDefault="004479DB" w:rsidP="004479D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79DB">
        <w:rPr>
          <w:rFonts w:ascii="ＭＳ ゴシック" w:eastAsia="ＭＳ ゴシック" w:hAnsi="ＭＳ ゴシック" w:cs="ＭＳ ゴシック"/>
          <w:color w:val="000000"/>
          <w:kern w:val="0"/>
          <w:szCs w:val="21"/>
        </w:rPr>
        <w:t xml:space="preserve">　氏　　名：名取　紀子（なとり　のりこ）様</w:t>
      </w:r>
    </w:p>
    <w:p w14:paraId="0E6C15EF" w14:textId="77777777" w:rsidR="004479DB" w:rsidRPr="004479DB" w:rsidRDefault="004479DB" w:rsidP="004479D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79DB">
        <w:rPr>
          <w:rFonts w:ascii="ＭＳ ゴシック" w:eastAsia="ＭＳ ゴシック" w:hAnsi="ＭＳ ゴシック" w:cs="ＭＳ ゴシック"/>
          <w:color w:val="000000"/>
          <w:kern w:val="0"/>
          <w:szCs w:val="21"/>
        </w:rPr>
        <w:t xml:space="preserve">　生年月日：昭和15年10月2日（84歳）</w:t>
      </w:r>
    </w:p>
    <w:p w14:paraId="6392211A" w14:textId="77777777" w:rsidR="004479DB" w:rsidRPr="004479DB" w:rsidRDefault="004479DB" w:rsidP="004479D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79DB">
        <w:rPr>
          <w:rFonts w:ascii="ＭＳ ゴシック" w:eastAsia="ＭＳ ゴシック" w:hAnsi="ＭＳ ゴシック" w:cs="ＭＳ ゴシック"/>
          <w:color w:val="000000"/>
          <w:kern w:val="0"/>
          <w:szCs w:val="21"/>
        </w:rPr>
        <w:t xml:space="preserve">　病　　名：認知症疑い</w:t>
      </w:r>
    </w:p>
    <w:p w14:paraId="780CD3E2" w14:textId="77777777" w:rsidR="004479DB" w:rsidRPr="004479DB" w:rsidRDefault="004479DB" w:rsidP="004479D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79DB">
        <w:rPr>
          <w:rFonts w:ascii="ＭＳ ゴシック" w:eastAsia="ＭＳ ゴシック" w:hAnsi="ＭＳ ゴシック" w:cs="ＭＳ ゴシック"/>
          <w:color w:val="000000"/>
          <w:kern w:val="0"/>
          <w:szCs w:val="21"/>
        </w:rPr>
        <w:t xml:space="preserve">　性　　別：女性</w:t>
      </w:r>
    </w:p>
    <w:p w14:paraId="1F298575" w14:textId="77777777" w:rsidR="004479DB" w:rsidRPr="004479DB" w:rsidRDefault="004479DB" w:rsidP="004479D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79DB">
        <w:rPr>
          <w:rFonts w:ascii="ＭＳ ゴシック" w:eastAsia="ＭＳ ゴシック" w:hAnsi="ＭＳ ゴシック" w:cs="ＭＳ ゴシック"/>
          <w:color w:val="000000"/>
          <w:kern w:val="0"/>
          <w:szCs w:val="21"/>
        </w:rPr>
        <w:t xml:space="preserve">　主 治 医：馬渡</w:t>
      </w:r>
      <w:proofErr w:type="spellStart"/>
      <w:r w:rsidRPr="004479DB">
        <w:rPr>
          <w:rFonts w:ascii="ＭＳ ゴシック" w:eastAsia="ＭＳ ゴシック" w:hAnsi="ＭＳ ゴシック" w:cs="ＭＳ ゴシック"/>
          <w:color w:val="000000"/>
          <w:kern w:val="0"/>
          <w:szCs w:val="21"/>
        </w:rPr>
        <w:t>Dr</w:t>
      </w:r>
      <w:proofErr w:type="spellEnd"/>
    </w:p>
    <w:p w14:paraId="16F192D4" w14:textId="77777777" w:rsidR="004479DB" w:rsidRPr="004479DB" w:rsidRDefault="004479DB" w:rsidP="004479D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79DB">
        <w:rPr>
          <w:rFonts w:ascii="ＭＳ ゴシック" w:eastAsia="ＭＳ ゴシック" w:hAnsi="ＭＳ ゴシック" w:cs="ＭＳ ゴシック"/>
          <w:color w:val="000000"/>
          <w:kern w:val="0"/>
          <w:szCs w:val="21"/>
        </w:rPr>
        <w:t xml:space="preserve">　入院形態：医療保護入院</w:t>
      </w:r>
    </w:p>
    <w:p w14:paraId="4C9A80C4" w14:textId="77777777" w:rsidR="004479DB" w:rsidRPr="004479DB" w:rsidRDefault="004479DB" w:rsidP="004479D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79DB">
        <w:rPr>
          <w:rFonts w:ascii="ＭＳ ゴシック" w:eastAsia="ＭＳ ゴシック" w:hAnsi="ＭＳ ゴシック" w:cs="ＭＳ ゴシック"/>
          <w:color w:val="000000"/>
          <w:kern w:val="0"/>
          <w:szCs w:val="21"/>
        </w:rPr>
        <w:t xml:space="preserve">　病　　棟：東病棟合併症室</w:t>
      </w:r>
    </w:p>
    <w:p w14:paraId="5E4AD06B" w14:textId="77777777" w:rsidR="004479DB" w:rsidRPr="004479DB" w:rsidRDefault="004479DB" w:rsidP="004479D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772A8451" w14:textId="77777777" w:rsidR="004479DB" w:rsidRPr="004479DB" w:rsidRDefault="004479DB" w:rsidP="004479D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79DB">
        <w:rPr>
          <w:rFonts w:ascii="ＭＳ ゴシック" w:eastAsia="ＭＳ ゴシック" w:hAnsi="ＭＳ ゴシック" w:cs="ＭＳ ゴシック"/>
          <w:color w:val="000000"/>
          <w:kern w:val="0"/>
          <w:szCs w:val="21"/>
        </w:rPr>
        <w:t xml:space="preserve">　＜経過＞</w:t>
      </w:r>
    </w:p>
    <w:p w14:paraId="50C36F57" w14:textId="050AE6B4" w:rsidR="004479DB" w:rsidRPr="004479DB" w:rsidRDefault="004479DB" w:rsidP="004479D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79DB">
        <w:rPr>
          <w:rFonts w:ascii="ＭＳ ゴシック" w:eastAsia="ＭＳ ゴシック" w:hAnsi="ＭＳ ゴシック" w:cs="ＭＳ ゴシック"/>
          <w:color w:val="000000"/>
          <w:kern w:val="0"/>
          <w:szCs w:val="21"/>
        </w:rPr>
        <w:t xml:space="preserve">　　4/4民生委員から“近所に朝早く尋ね意味の分からない事を言う事があった”と次女へ連絡があり、周囲への迷惑行為、現在娘宅へ本人を連れてきているがずっと一緒に過ごす事は難しい事から入院希望。もともと市内にて独居。R6年10月頃から物忘れ症状が気になるようになり、親戚に意味の分からない電話をかける行動が出現。「 だれかがそっち(親戚宅)に行っているか？ 」との言動あるも本人も誰を指したいのか分からない状態であった。家族が病院受診を勧めるも家族に症状を指摘されるのが嫌だったのか「一人で行く」と言いそのまま受診なく経過。先月にも受診を促したが拒否が強く興奮みられた事から強く言わないまま娘は帰宅。幻覚も見られるようで「小さい子がいる」と話すことや会話調の独語あり。気に入ったようにならないとヒステリックを起こす事もあり。現在は娘宅内の徘徊、財布の中身が無くなったと訴え娘に疑いをかける等あり。入浴も暫く行えていないようで悪臭みられ、失禁も頻回ではないがあり。睡眠状況は不明。娘宅に来てからは初日は休んだが4時頃に起こされる事もあり。娘もどこに相談して良いか分からず高齢者支援センターへ連絡したところ病院受診の促しがあり、センターとして当院を教えられた。高血圧の既往あり、一松堂病院から処方を受けているが去年くらいから自己中断している様子。内服も行えているとの自己申告であったが残薬多。また、1月中旬に腰椎圧迫骨折にてあらい整形外科へ受診していた(1回/2Wの受診であったが4/10終診)。早期での調整を希望され本日当院初診となり東病棟合併症室へ医療保護入院となる。</w:t>
      </w:r>
    </w:p>
    <w:p w14:paraId="39622A53" w14:textId="77777777" w:rsidR="007762DA" w:rsidRPr="004479DB" w:rsidRDefault="007762DA"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p>
    <w:sectPr w:rsidR="007762DA" w:rsidRPr="004479D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6"/>
  </w:num>
  <w:num w:numId="4">
    <w:abstractNumId w:val="7"/>
  </w:num>
  <w:num w:numId="5">
    <w:abstractNumId w:val="0"/>
  </w:num>
  <w:num w:numId="6">
    <w:abstractNumId w:val="8"/>
  </w:num>
  <w:num w:numId="7">
    <w:abstractNumId w:val="1"/>
  </w:num>
  <w:num w:numId="8">
    <w:abstractNumId w:val="11"/>
  </w:num>
  <w:num w:numId="9">
    <w:abstractNumId w:val="9"/>
  </w:num>
  <w:num w:numId="10">
    <w:abstractNumId w:val="10"/>
  </w:num>
  <w:num w:numId="11">
    <w:abstractNumId w:val="1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30ED"/>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EAB"/>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DB5"/>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5A42"/>
    <w:rsid w:val="00156359"/>
    <w:rsid w:val="00156F51"/>
    <w:rsid w:val="001602A2"/>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2417"/>
    <w:rsid w:val="0019344D"/>
    <w:rsid w:val="00193794"/>
    <w:rsid w:val="00194A4D"/>
    <w:rsid w:val="001957B1"/>
    <w:rsid w:val="00196193"/>
    <w:rsid w:val="001971CA"/>
    <w:rsid w:val="001A058D"/>
    <w:rsid w:val="001A2663"/>
    <w:rsid w:val="001A26FA"/>
    <w:rsid w:val="001A3445"/>
    <w:rsid w:val="001A4C3B"/>
    <w:rsid w:val="001A595A"/>
    <w:rsid w:val="001A5BD2"/>
    <w:rsid w:val="001A60FC"/>
    <w:rsid w:val="001A75E6"/>
    <w:rsid w:val="001B07BF"/>
    <w:rsid w:val="001B204D"/>
    <w:rsid w:val="001B39AA"/>
    <w:rsid w:val="001B46EC"/>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4A9"/>
    <w:rsid w:val="001E079A"/>
    <w:rsid w:val="001E0E93"/>
    <w:rsid w:val="001E0F29"/>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EEC"/>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C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7A91"/>
    <w:rsid w:val="003F0436"/>
    <w:rsid w:val="003F1730"/>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8AC"/>
    <w:rsid w:val="004550A6"/>
    <w:rsid w:val="00455D01"/>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6120A"/>
    <w:rsid w:val="00561ED6"/>
    <w:rsid w:val="0056220E"/>
    <w:rsid w:val="00562845"/>
    <w:rsid w:val="00563313"/>
    <w:rsid w:val="00564F67"/>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F6D"/>
    <w:rsid w:val="005811AF"/>
    <w:rsid w:val="005815CD"/>
    <w:rsid w:val="00581CBE"/>
    <w:rsid w:val="005830E0"/>
    <w:rsid w:val="005845AC"/>
    <w:rsid w:val="0058460D"/>
    <w:rsid w:val="005848A8"/>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A03"/>
    <w:rsid w:val="006074E7"/>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2AA6"/>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2CED"/>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22"/>
    <w:rsid w:val="00663B9D"/>
    <w:rsid w:val="006644AB"/>
    <w:rsid w:val="0066533F"/>
    <w:rsid w:val="00665770"/>
    <w:rsid w:val="006657E1"/>
    <w:rsid w:val="0066617E"/>
    <w:rsid w:val="00666E2C"/>
    <w:rsid w:val="006678A8"/>
    <w:rsid w:val="00667951"/>
    <w:rsid w:val="00667E0F"/>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1EC"/>
    <w:rsid w:val="006B12E4"/>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166A"/>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585"/>
    <w:rsid w:val="007727CF"/>
    <w:rsid w:val="0077323E"/>
    <w:rsid w:val="0077372A"/>
    <w:rsid w:val="00774132"/>
    <w:rsid w:val="00774F81"/>
    <w:rsid w:val="0077560E"/>
    <w:rsid w:val="007762DA"/>
    <w:rsid w:val="007768F1"/>
    <w:rsid w:val="00777459"/>
    <w:rsid w:val="0077745E"/>
    <w:rsid w:val="0077770C"/>
    <w:rsid w:val="007806A4"/>
    <w:rsid w:val="00780865"/>
    <w:rsid w:val="00780C0F"/>
    <w:rsid w:val="00780EE7"/>
    <w:rsid w:val="00781148"/>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678"/>
    <w:rsid w:val="007B3A92"/>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2276"/>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20C2"/>
    <w:rsid w:val="00844329"/>
    <w:rsid w:val="00844A50"/>
    <w:rsid w:val="00844B81"/>
    <w:rsid w:val="00844C0E"/>
    <w:rsid w:val="00844E4F"/>
    <w:rsid w:val="00845496"/>
    <w:rsid w:val="00846296"/>
    <w:rsid w:val="0084762D"/>
    <w:rsid w:val="008479F7"/>
    <w:rsid w:val="0085000D"/>
    <w:rsid w:val="00850096"/>
    <w:rsid w:val="00850583"/>
    <w:rsid w:val="00851105"/>
    <w:rsid w:val="0085170A"/>
    <w:rsid w:val="00851CFD"/>
    <w:rsid w:val="00851ED7"/>
    <w:rsid w:val="00852137"/>
    <w:rsid w:val="0085263C"/>
    <w:rsid w:val="008528CA"/>
    <w:rsid w:val="00852ADF"/>
    <w:rsid w:val="00852E31"/>
    <w:rsid w:val="0085399E"/>
    <w:rsid w:val="00855FBD"/>
    <w:rsid w:val="00856275"/>
    <w:rsid w:val="0085678C"/>
    <w:rsid w:val="008570BA"/>
    <w:rsid w:val="008576A6"/>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D87"/>
    <w:rsid w:val="008713AE"/>
    <w:rsid w:val="00871C09"/>
    <w:rsid w:val="008721A4"/>
    <w:rsid w:val="00873B73"/>
    <w:rsid w:val="00873F2A"/>
    <w:rsid w:val="008740A4"/>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94D"/>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2DAC"/>
    <w:rsid w:val="0092310F"/>
    <w:rsid w:val="0092366F"/>
    <w:rsid w:val="00923FB8"/>
    <w:rsid w:val="00923FBD"/>
    <w:rsid w:val="00924674"/>
    <w:rsid w:val="00927351"/>
    <w:rsid w:val="0093021C"/>
    <w:rsid w:val="00930B4D"/>
    <w:rsid w:val="00930E8F"/>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5F"/>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FD6"/>
    <w:rsid w:val="00AC62B0"/>
    <w:rsid w:val="00AC7212"/>
    <w:rsid w:val="00AC7911"/>
    <w:rsid w:val="00AD092F"/>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3149"/>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824"/>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3107"/>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901DC"/>
    <w:rsid w:val="00E908B9"/>
    <w:rsid w:val="00E91636"/>
    <w:rsid w:val="00E91A95"/>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675A"/>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13F"/>
    <w:rsid w:val="00FE0209"/>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4300D566-8857-4D94-AED0-D885CEDE6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07F2B-C73B-4EF1-9027-ED968102D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4</Pages>
  <Words>359</Words>
  <Characters>2050</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51</cp:revision>
  <cp:lastPrinted>2024-11-26T17:22:00Z</cp:lastPrinted>
  <dcterms:created xsi:type="dcterms:W3CDTF">2025-04-08T03:55:00Z</dcterms:created>
  <dcterms:modified xsi:type="dcterms:W3CDTF">2025-04-18T07:55:00Z</dcterms:modified>
</cp:coreProperties>
</file>